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14:paraId="1E3256E7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C3C9D8F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0C752EED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695E184" w14:textId="77777777"/>
    <w:p w:rsidR="004C2EE3" w:rsidP="0070224F" w14:paraId="3EF926E5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2526F66B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775603E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39E046D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C09F66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Promoting Telehealth for Low-Income Consumers</w:t>
            </w:r>
          </w:p>
        </w:tc>
        <w:tc>
          <w:tcPr>
            <w:tcW w:w="630" w:type="dxa"/>
          </w:tcPr>
          <w:p w:rsidR="004C2EE3" w14:paraId="553DA60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9173CC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B8356C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BDD5EE8" w14:textId="1AADCB5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268ECF4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4FB2F7AA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1FD40DE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18-213</w:t>
            </w:r>
          </w:p>
        </w:tc>
      </w:tr>
    </w:tbl>
    <w:p w:rsidR="004C2EE3" w:rsidP="0070224F" w14:paraId="62C83EFC" w14:textId="77777777"/>
    <w:p w:rsidR="00841AB1" w:rsidP="00F021FA" w14:paraId="37253AC4" w14:textId="77777777">
      <w:pPr>
        <w:pStyle w:val="StyleBoldCentered"/>
      </w:pPr>
      <w:r>
        <w:t>Erra</w:t>
      </w:r>
      <w:bookmarkStart w:id="0" w:name="_GoBack"/>
      <w:bookmarkEnd w:id="0"/>
      <w:r>
        <w:t>tum</w:t>
      </w:r>
    </w:p>
    <w:p w:rsidR="004C2EE3" w14:paraId="2A4C364A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2E6864" w14:paraId="48CB7A7E" w14:textId="576F5CA7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1D6F57">
        <w:rPr>
          <w:b/>
          <w:spacing w:val="-2"/>
        </w:rPr>
        <w:t>July 1</w:t>
      </w:r>
      <w:r w:rsidR="00E076AE">
        <w:rPr>
          <w:b/>
          <w:spacing w:val="-2"/>
        </w:rPr>
        <w:t>7</w:t>
      </w:r>
      <w:r w:rsidR="001D6F57">
        <w:rPr>
          <w:b/>
          <w:spacing w:val="-2"/>
        </w:rPr>
        <w:t>, 2019</w:t>
      </w:r>
    </w:p>
    <w:p w:rsidR="00822CE0" w14:paraId="412703CC" w14:textId="77777777"/>
    <w:p w:rsidR="00412FC5" w:rsidP="001D6F57" w14:paraId="10C982A7" w14:textId="77777777">
      <w:r>
        <w:t xml:space="preserve">By </w:t>
      </w:r>
      <w:r w:rsidR="004E4A22">
        <w:t>the</w:t>
      </w:r>
      <w:r w:rsidR="002A2D2E">
        <w:t xml:space="preserve"> </w:t>
      </w:r>
      <w:r w:rsidR="001D6F57">
        <w:t xml:space="preserve">Chief, Wireline Competition Bureau:  </w:t>
      </w:r>
    </w:p>
    <w:p w:rsidR="001D6F57" w:rsidP="001D6F57" w14:paraId="1DA5F678" w14:textId="77777777">
      <w:pPr>
        <w:rPr>
          <w:spacing w:val="-2"/>
        </w:rPr>
      </w:pPr>
    </w:p>
    <w:p w:rsidR="0013037B" w:rsidP="00A85B60" w14:paraId="1F76CC94" w14:textId="1AF72E0C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 w:rsidRPr="00707D69">
        <w:rPr>
          <w:color w:val="000000"/>
          <w:szCs w:val="22"/>
        </w:rPr>
        <w:t>On July 11, 2019, the Commission released a Notice of Proposed Rulemaking (</w:t>
      </w:r>
      <w:r w:rsidR="00757C95">
        <w:rPr>
          <w:i/>
          <w:iCs/>
          <w:color w:val="000000"/>
          <w:szCs w:val="22"/>
        </w:rPr>
        <w:t>Notice</w:t>
      </w:r>
      <w:r w:rsidRPr="00707D69">
        <w:rPr>
          <w:color w:val="000000"/>
          <w:szCs w:val="22"/>
        </w:rPr>
        <w:t>)</w:t>
      </w:r>
      <w:r w:rsidR="00D63426">
        <w:rPr>
          <w:color w:val="000000"/>
          <w:szCs w:val="22"/>
        </w:rPr>
        <w:t>, FCC 19-64, in the above-captioned proceedin</w:t>
      </w:r>
      <w:r w:rsidR="00246CD9">
        <w:rPr>
          <w:szCs w:val="22"/>
        </w:rPr>
        <w:t>g.</w:t>
      </w:r>
      <w:r w:rsidRPr="00707D69">
        <w:rPr>
          <w:color w:val="000000"/>
          <w:szCs w:val="22"/>
        </w:rPr>
        <w:t xml:space="preserve"> </w:t>
      </w:r>
      <w:r w:rsidRPr="00707D69" w:rsidR="00707D69">
        <w:rPr>
          <w:color w:val="000000"/>
          <w:szCs w:val="22"/>
        </w:rPr>
        <w:t xml:space="preserve"> </w:t>
      </w:r>
      <w:r w:rsidRPr="00707D69">
        <w:rPr>
          <w:color w:val="000000"/>
          <w:szCs w:val="22"/>
        </w:rPr>
        <w:t xml:space="preserve">This Erratum amends the </w:t>
      </w:r>
      <w:r w:rsidR="00757C95">
        <w:rPr>
          <w:i/>
          <w:iCs/>
          <w:color w:val="000000"/>
          <w:szCs w:val="22"/>
        </w:rPr>
        <w:t>Notice</w:t>
      </w:r>
      <w:r w:rsidRPr="00707D69" w:rsidR="00757C95">
        <w:rPr>
          <w:color w:val="000000"/>
          <w:szCs w:val="22"/>
        </w:rPr>
        <w:t xml:space="preserve"> </w:t>
      </w:r>
      <w:r w:rsidRPr="00707D69">
        <w:rPr>
          <w:color w:val="000000"/>
          <w:szCs w:val="22"/>
        </w:rPr>
        <w:t>by removing paragraph 114 regarding the Congressional Review Act and by renumbering the remaining paragraphs accordingly.</w:t>
      </w:r>
    </w:p>
    <w:p w:rsidR="0013037B" w:rsidP="0013037B" w14:paraId="413AE2FF" w14:textId="7777777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13037B" w:rsidP="0017296B" w14:paraId="01E2BB10" w14:textId="77777777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13037B" w:rsidP="0017296B" w14:paraId="722F05E3" w14:textId="77777777"/>
    <w:p w:rsidR="0013037B" w:rsidP="0017296B" w14:paraId="1101D4B3" w14:textId="77777777"/>
    <w:p w:rsidR="0013037B" w:rsidP="0017296B" w14:paraId="0E498B8E" w14:textId="77777777"/>
    <w:p w:rsidR="0013037B" w:rsidP="0017296B" w14:paraId="367B86BA" w14:textId="77777777"/>
    <w:p w:rsidR="002E6864" w:rsidP="002E6864" w14:paraId="64B84E04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Kris Anne Monteith</w:t>
      </w:r>
    </w:p>
    <w:p w:rsidR="002E6864" w:rsidP="002E6864" w14:paraId="0D95D249" w14:textId="77777777">
      <w:pPr>
        <w:ind w:left="3600" w:firstLine="720"/>
      </w:pPr>
      <w:r>
        <w:t>Chief</w:t>
      </w:r>
    </w:p>
    <w:p w:rsidR="001D6F57" w:rsidRPr="00707D69" w:rsidP="002E6864" w14:paraId="02ED1D1C" w14:textId="47B10466">
      <w:pPr>
        <w:ind w:left="3600" w:firstLine="720"/>
        <w:rPr>
          <w:color w:val="000000"/>
          <w:szCs w:val="22"/>
        </w:rPr>
      </w:pPr>
      <w:r>
        <w:t>Wireline Competition Bureau</w:t>
      </w:r>
      <w:r w:rsidR="00A1173B">
        <w:rPr>
          <w:color w:val="000000"/>
          <w:szCs w:val="22"/>
        </w:rPr>
        <w:t xml:space="preserve">  </w:t>
      </w:r>
    </w:p>
    <w:p w:rsidR="001D6F57" w:rsidRPr="00707D69" w:rsidP="00A85B60" w14:paraId="5D826189" w14:textId="17AE40DA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16E953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A5F87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5BA7739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4209AB7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0ABC83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8FE597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0BA5928" w14:textId="09AF337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17FB3F5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2B534DB" w14:textId="36749DD3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2880"/>
        </w:tabs>
        <w:ind w:left="288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3600"/>
        </w:tabs>
        <w:ind w:left="360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5760"/>
        </w:tabs>
        <w:ind w:left="576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6480"/>
        </w:tabs>
        <w:ind w:left="648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7200"/>
        </w:tabs>
        <w:ind w:left="64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D5C4E35"/>
    <w:multiLevelType w:val="hybridMultilevel"/>
    <w:tmpl w:val="42066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D"/>
    <w:rsid w:val="00036039"/>
    <w:rsid w:val="00037F90"/>
    <w:rsid w:val="00076847"/>
    <w:rsid w:val="000875BF"/>
    <w:rsid w:val="00096D8C"/>
    <w:rsid w:val="000C0B65"/>
    <w:rsid w:val="000E05FE"/>
    <w:rsid w:val="000E3D42"/>
    <w:rsid w:val="00122BD5"/>
    <w:rsid w:val="0012631C"/>
    <w:rsid w:val="0013037B"/>
    <w:rsid w:val="00133F79"/>
    <w:rsid w:val="001461EE"/>
    <w:rsid w:val="0017296B"/>
    <w:rsid w:val="00194A66"/>
    <w:rsid w:val="001A0205"/>
    <w:rsid w:val="001D6BCF"/>
    <w:rsid w:val="001D6F57"/>
    <w:rsid w:val="001E01CA"/>
    <w:rsid w:val="00246CD9"/>
    <w:rsid w:val="00275CF5"/>
    <w:rsid w:val="0028301F"/>
    <w:rsid w:val="00285017"/>
    <w:rsid w:val="002A2D2E"/>
    <w:rsid w:val="002C00E8"/>
    <w:rsid w:val="002E6864"/>
    <w:rsid w:val="003234D9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47AFA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852FC"/>
    <w:rsid w:val="006A6A81"/>
    <w:rsid w:val="006F7393"/>
    <w:rsid w:val="0070224F"/>
    <w:rsid w:val="00707D69"/>
    <w:rsid w:val="007115F7"/>
    <w:rsid w:val="00757C95"/>
    <w:rsid w:val="00785689"/>
    <w:rsid w:val="00795069"/>
    <w:rsid w:val="0079754B"/>
    <w:rsid w:val="007A1E6D"/>
    <w:rsid w:val="007A40E9"/>
    <w:rsid w:val="007B0EB2"/>
    <w:rsid w:val="007D20D6"/>
    <w:rsid w:val="00810B6F"/>
    <w:rsid w:val="00822CE0"/>
    <w:rsid w:val="00830E05"/>
    <w:rsid w:val="00841AB1"/>
    <w:rsid w:val="008B707A"/>
    <w:rsid w:val="008C68F1"/>
    <w:rsid w:val="00921803"/>
    <w:rsid w:val="00926503"/>
    <w:rsid w:val="009726D8"/>
    <w:rsid w:val="009D7308"/>
    <w:rsid w:val="009E11B2"/>
    <w:rsid w:val="009F76DB"/>
    <w:rsid w:val="00A03214"/>
    <w:rsid w:val="00A1173B"/>
    <w:rsid w:val="00A32C3B"/>
    <w:rsid w:val="00A45F4F"/>
    <w:rsid w:val="00A600A9"/>
    <w:rsid w:val="00A85B60"/>
    <w:rsid w:val="00AA55B7"/>
    <w:rsid w:val="00AA5B9E"/>
    <w:rsid w:val="00AB2407"/>
    <w:rsid w:val="00AB53DF"/>
    <w:rsid w:val="00AE114D"/>
    <w:rsid w:val="00B07E5C"/>
    <w:rsid w:val="00B811F7"/>
    <w:rsid w:val="00BA5DC6"/>
    <w:rsid w:val="00BA6196"/>
    <w:rsid w:val="00BC6D8C"/>
    <w:rsid w:val="00BF53E7"/>
    <w:rsid w:val="00C34006"/>
    <w:rsid w:val="00C36B4C"/>
    <w:rsid w:val="00C426B1"/>
    <w:rsid w:val="00C54044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63426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076AE"/>
    <w:rsid w:val="00E5409F"/>
    <w:rsid w:val="00EE6488"/>
    <w:rsid w:val="00F021FA"/>
    <w:rsid w:val="00F0611E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F5368A9-5DFA-424C-8B1E-83EDC78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76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8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84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76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847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076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84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