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3686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July 23, 2019</w:t>
      </w:r>
      <w:bookmarkStart w:id="0" w:name="_GoBack"/>
      <w:bookmarkEnd w:id="0"/>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1420A6">
        <w:rPr>
          <w:szCs w:val="24"/>
        </w:rPr>
        <w:t>Fredis Bonilla</w:t>
      </w:r>
      <w:r w:rsidRPr="007C61B6" w:rsidR="007C61B6">
        <w:rPr>
          <w:szCs w:val="24"/>
        </w:rPr>
        <w:t xml:space="preserve"> </w:t>
      </w:r>
    </w:p>
    <w:p w:rsidR="00381FFF" w:rsidRPr="008D5303" w:rsidP="00381FFF">
      <w:pPr>
        <w:widowControl/>
        <w:rPr>
          <w:szCs w:val="24"/>
        </w:rPr>
      </w:pPr>
      <w:r w:rsidRPr="001420A6">
        <w:rPr>
          <w:szCs w:val="24"/>
        </w:rPr>
        <w:t>Huntington Station</w:t>
      </w:r>
      <w:r w:rsidR="009B766F">
        <w:rPr>
          <w:szCs w:val="24"/>
        </w:rPr>
        <w:t>,</w:t>
      </w:r>
      <w:r w:rsidRPr="008D5303">
        <w:rPr>
          <w:szCs w:val="24"/>
        </w:rPr>
        <w:t xml:space="preserve"> </w:t>
      </w:r>
      <w:r>
        <w:rPr>
          <w:szCs w:val="24"/>
        </w:rPr>
        <w:t xml:space="preserve">New </w:t>
      </w:r>
      <w:r w:rsidR="00AE35A0">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1420A6">
        <w:rPr>
          <w:szCs w:val="24"/>
        </w:rPr>
        <w:t>9245</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 xml:space="preserve">June </w:t>
      </w:r>
      <w:r w:rsidR="001420A6">
        <w:rPr>
          <w:color w:val="000000"/>
        </w:rPr>
        <w:t>11</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1420A6">
        <w:rPr>
          <w:color w:val="000000" w:themeColor="text1"/>
          <w:szCs w:val="24"/>
        </w:rPr>
        <w:t>99.3</w:t>
      </w:r>
      <w:r w:rsidR="0028661F">
        <w:rPr>
          <w:color w:val="000000"/>
        </w:rPr>
        <w:t xml:space="preserve"> MHz in </w:t>
      </w:r>
      <w:r w:rsidRPr="001420A6" w:rsidR="001420A6">
        <w:rPr>
          <w:color w:val="000000"/>
        </w:rPr>
        <w:t>Huntington Station</w:t>
      </w:r>
      <w:r w:rsidR="0028661F">
        <w:rPr>
          <w:color w:val="000000"/>
        </w:rPr>
        <w:t>, N</w:t>
      </w:r>
      <w:r w:rsidR="00324403">
        <w:rPr>
          <w:color w:val="000000"/>
        </w:rPr>
        <w:t xml:space="preserve">ew </w:t>
      </w:r>
      <w:r w:rsidR="00AE35A0">
        <w:rPr>
          <w:color w:val="000000"/>
        </w:rPr>
        <w:t>York</w:t>
      </w:r>
      <w:r w:rsidRPr="00B75ECB">
        <w:rPr>
          <w:color w:val="000000"/>
        </w:rPr>
        <w:t xml:space="preserve">. </w:t>
      </w:r>
      <w:r w:rsidR="007D1C58">
        <w:rPr>
          <w:color w:val="000000"/>
        </w:rPr>
        <w:t xml:space="preserve"> </w:t>
      </w:r>
      <w:r w:rsidR="000E74A2">
        <w:rPr>
          <w:color w:val="000000"/>
        </w:rPr>
        <w:t xml:space="preserve">On </w:t>
      </w:r>
      <w:r w:rsidR="00AE35A0">
        <w:rPr>
          <w:color w:val="000000"/>
        </w:rPr>
        <w:t xml:space="preserve">June </w:t>
      </w:r>
      <w:r w:rsidR="001420A6">
        <w:rPr>
          <w:color w:val="000000"/>
        </w:rPr>
        <w:t>11</w:t>
      </w:r>
      <w:r w:rsidR="00AE35A0">
        <w:rPr>
          <w:color w:val="000000"/>
        </w:rPr>
        <w:t>,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1420A6">
        <w:rPr>
          <w:color w:val="000000"/>
        </w:rPr>
        <w:t>99.3</w:t>
      </w:r>
      <w:r w:rsidR="0037411D">
        <w:rPr>
          <w:color w:val="000000"/>
        </w:rPr>
        <w:t> </w:t>
      </w:r>
      <w:r w:rsidRPr="004D5B02">
        <w:rPr>
          <w:color w:val="000000"/>
        </w:rPr>
        <w:t xml:space="preserve">MHz were emanating from </w:t>
      </w:r>
      <w:r w:rsidR="00EC1B09">
        <w:rPr>
          <w:color w:val="000000"/>
        </w:rPr>
        <w:t xml:space="preserve">a </w:t>
      </w:r>
      <w:r w:rsidR="001420A6">
        <w:rPr>
          <w:color w:val="000000"/>
        </w:rPr>
        <w:t xml:space="preserve">residence </w:t>
      </w:r>
      <w:r w:rsidR="000E74A2">
        <w:t>on</w:t>
      </w:r>
      <w:r w:rsidR="00FD7173">
        <w:rPr>
          <w:color w:val="000000"/>
        </w:rPr>
        <w:t xml:space="preserve"> </w:t>
      </w:r>
      <w:bookmarkStart w:id="1" w:name="_Hlk2601460"/>
      <w:r w:rsidRPr="001420A6" w:rsidR="001420A6">
        <w:rPr>
          <w:color w:val="000000"/>
        </w:rPr>
        <w:t>E 12</w:t>
      </w:r>
      <w:r w:rsidRPr="001420A6" w:rsidR="001420A6">
        <w:rPr>
          <w:color w:val="000000"/>
          <w:vertAlign w:val="superscript"/>
        </w:rPr>
        <w:t>th</w:t>
      </w:r>
      <w:r w:rsidRPr="001420A6" w:rsidR="001420A6">
        <w:rPr>
          <w:color w:val="000000"/>
        </w:rPr>
        <w:t xml:space="preserve"> Street</w:t>
      </w:r>
      <w:r w:rsidRPr="000E74A2" w:rsidR="000E74A2">
        <w:rPr>
          <w:color w:val="000000"/>
        </w:rPr>
        <w:t xml:space="preserve"> </w:t>
      </w:r>
      <w:r w:rsidR="001F6699">
        <w:t xml:space="preserve">in </w:t>
      </w:r>
      <w:r w:rsidRPr="001420A6" w:rsidR="001420A6">
        <w:rPr>
          <w:color w:val="000000"/>
        </w:rPr>
        <w:t>Huntington Station</w:t>
      </w:r>
      <w:r w:rsidR="001F6699">
        <w:t xml:space="preserve">, New </w:t>
      </w:r>
      <w:r w:rsidR="00AE35A0">
        <w:t>York</w:t>
      </w:r>
      <w:bookmarkEnd w:id="1"/>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1420A6">
        <w:rPr>
          <w:color w:val="000000"/>
        </w:rPr>
        <w:t>99.3</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Pr="001420A6" w:rsidR="001420A6">
        <w:rPr>
          <w:color w:val="000000"/>
        </w:rPr>
        <w:t>Huntington Station</w:t>
      </w:r>
      <w:r w:rsidR="000E74A2">
        <w:rPr>
          <w:color w:val="000000"/>
          <w:szCs w:val="24"/>
        </w:rPr>
        <w:t xml:space="preserve">, New </w:t>
      </w:r>
      <w:r w:rsidR="00AE35A0">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1420A6">
        <w:t>99.3</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 xml:space="preserve">June </w:t>
      </w:r>
      <w:r w:rsidR="001420A6">
        <w:rPr>
          <w:color w:val="000000"/>
        </w:rPr>
        <w:t>11</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1420A6">
        <w:rPr>
          <w:color w:val="000000"/>
          <w:szCs w:val="24"/>
        </w:rPr>
        <w:t>99.3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4DDB" w:rsidP="00381FFF">
      <w:r>
        <w:separator/>
      </w:r>
    </w:p>
  </w:footnote>
  <w:footnote w:type="continuationSeparator" w:id="1">
    <w:p w:rsidR="00774DDB"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A51D9"/>
    <w:rsid w:val="000D17B2"/>
    <w:rsid w:val="000E74A2"/>
    <w:rsid w:val="000F4B5A"/>
    <w:rsid w:val="001348C6"/>
    <w:rsid w:val="001420A6"/>
    <w:rsid w:val="00143D9F"/>
    <w:rsid w:val="0014524B"/>
    <w:rsid w:val="001A4DE8"/>
    <w:rsid w:val="001B667E"/>
    <w:rsid w:val="001F6699"/>
    <w:rsid w:val="002254F0"/>
    <w:rsid w:val="00251896"/>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353B2"/>
    <w:rsid w:val="004774A0"/>
    <w:rsid w:val="00482E46"/>
    <w:rsid w:val="004D5B02"/>
    <w:rsid w:val="004E291F"/>
    <w:rsid w:val="004F173A"/>
    <w:rsid w:val="00510CED"/>
    <w:rsid w:val="005160A1"/>
    <w:rsid w:val="005264F6"/>
    <w:rsid w:val="00555541"/>
    <w:rsid w:val="005A6392"/>
    <w:rsid w:val="005B3279"/>
    <w:rsid w:val="005B5AEB"/>
    <w:rsid w:val="005E7E13"/>
    <w:rsid w:val="00602BFF"/>
    <w:rsid w:val="0061337F"/>
    <w:rsid w:val="00624F4C"/>
    <w:rsid w:val="006352A6"/>
    <w:rsid w:val="00683D10"/>
    <w:rsid w:val="006A2F52"/>
    <w:rsid w:val="006B4661"/>
    <w:rsid w:val="007461BB"/>
    <w:rsid w:val="00774DDB"/>
    <w:rsid w:val="00775ACA"/>
    <w:rsid w:val="00792397"/>
    <w:rsid w:val="007C61B6"/>
    <w:rsid w:val="007D1C58"/>
    <w:rsid w:val="007E73CB"/>
    <w:rsid w:val="00806E43"/>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3199"/>
    <w:rsid w:val="00AD4B55"/>
    <w:rsid w:val="00AD7E5E"/>
    <w:rsid w:val="00AE35A0"/>
    <w:rsid w:val="00AE5E1C"/>
    <w:rsid w:val="00B0315D"/>
    <w:rsid w:val="00B331FC"/>
    <w:rsid w:val="00B426FA"/>
    <w:rsid w:val="00B73C22"/>
    <w:rsid w:val="00B75ECB"/>
    <w:rsid w:val="00B82C77"/>
    <w:rsid w:val="00BB61E5"/>
    <w:rsid w:val="00C01865"/>
    <w:rsid w:val="00C17FBD"/>
    <w:rsid w:val="00C4591F"/>
    <w:rsid w:val="00C54AAE"/>
    <w:rsid w:val="00C648A4"/>
    <w:rsid w:val="00C751EE"/>
    <w:rsid w:val="00CB058C"/>
    <w:rsid w:val="00CC0F2C"/>
    <w:rsid w:val="00CC41E5"/>
    <w:rsid w:val="00CF5447"/>
    <w:rsid w:val="00D150CF"/>
    <w:rsid w:val="00D16316"/>
    <w:rsid w:val="00D20F93"/>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F05ED"/>
    <w:rsid w:val="00F1583C"/>
    <w:rsid w:val="00F23FAE"/>
    <w:rsid w:val="00F53D63"/>
    <w:rsid w:val="00F8725B"/>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