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28B" w14:paraId="33F96A67" w14:textId="77777777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14:paraId="0273AE1D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14:paraId="2AEB46F5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14:paraId="1F0DF63B" w14:textId="77777777"/>
    <w:p w:rsidR="0060228B" w14:paraId="75ABFC03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4D80C527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 w14:paraId="61F00356" w14:textId="77777777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14:paraId="4FBCEB02" w14:textId="77777777">
            <w:pPr>
              <w:ind w:right="-18"/>
            </w:pPr>
          </w:p>
          <w:p w:rsidR="0060228B" w14:paraId="1D9093BB" w14:textId="77777777">
            <w:pPr>
              <w:ind w:right="-18"/>
            </w:pPr>
            <w:r w:rsidRPr="00B77817">
              <w:t>Review of the Emergency Alert System</w:t>
            </w:r>
          </w:p>
        </w:tc>
        <w:tc>
          <w:tcPr>
            <w:tcW w:w="720" w:type="dxa"/>
          </w:tcPr>
          <w:p w:rsidR="0060228B" w14:paraId="4E8024E8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2514A60F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243355C2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606DB1D1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4C158BEB" w14:textId="41DAD1E9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71A58425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60228B" w14:paraId="75CB6E1C" w14:textId="77777777"/>
          <w:p w:rsidR="00B77817" w:rsidRPr="00994A48" w:rsidP="00F25801" w14:paraId="3899ABF5" w14:textId="77777777">
            <w:pPr>
              <w:rPr>
                <w:bCs/>
              </w:rPr>
            </w:pPr>
            <w:r w:rsidRPr="00994A48">
              <w:rPr>
                <w:bCs/>
              </w:rPr>
              <w:t>EB Docket No. 04-296</w:t>
            </w:r>
          </w:p>
          <w:p w:rsidR="00DC541B" w:rsidP="00F25801" w14:paraId="1FF6099E" w14:textId="77777777">
            <w:pPr>
              <w:rPr>
                <w:bCs/>
              </w:rPr>
            </w:pPr>
          </w:p>
          <w:p w:rsidR="0060228B" w:rsidRPr="00EB1A95" w:rsidP="00F25801" w14:paraId="7A669C22" w14:textId="0CFEA469">
            <w:pPr>
              <w:rPr>
                <w:b/>
              </w:rPr>
            </w:pPr>
            <w:r w:rsidRPr="00994A48">
              <w:rPr>
                <w:bCs/>
              </w:rPr>
              <w:t>PS Docket No. 15-94</w:t>
            </w:r>
            <w:r w:rsidRPr="00B77817">
              <w:rPr>
                <w:b/>
              </w:rPr>
              <w:t xml:space="preserve"> </w:t>
            </w:r>
          </w:p>
        </w:tc>
      </w:tr>
    </w:tbl>
    <w:p w:rsidR="0060228B" w14:paraId="60184C4C" w14:textId="77777777"/>
    <w:p w:rsidR="0060228B" w:rsidP="002A4E36" w14:paraId="1F33E55D" w14:textId="77777777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14:paraId="24F2EDE3" w14:textId="77777777">
      <w:pPr>
        <w:tabs>
          <w:tab w:val="left" w:pos="5760"/>
        </w:tabs>
        <w:rPr>
          <w:b/>
        </w:rPr>
      </w:pPr>
    </w:p>
    <w:p w:rsidR="0060228B" w:rsidP="002A29D2" w14:paraId="169CF3C9" w14:textId="02B3A49A">
      <w:pPr>
        <w:jc w:val="right"/>
        <w:rPr>
          <w:b/>
        </w:rPr>
      </w:pPr>
      <w:r>
        <w:rPr>
          <w:b/>
        </w:rPr>
        <w:t xml:space="preserve">Released:  </w:t>
      </w:r>
      <w:r w:rsidR="00DC541B">
        <w:rPr>
          <w:b/>
        </w:rPr>
        <w:t>August 5, 2019</w:t>
      </w:r>
    </w:p>
    <w:p w:rsidR="0060228B" w14:paraId="1E412317" w14:textId="77777777">
      <w:pPr>
        <w:tabs>
          <w:tab w:val="left" w:pos="5760"/>
        </w:tabs>
        <w:rPr>
          <w:b/>
        </w:rPr>
      </w:pPr>
    </w:p>
    <w:p w:rsidR="0060228B" w14:paraId="43EBDE41" w14:textId="7A39D902">
      <w:pPr>
        <w:tabs>
          <w:tab w:val="left" w:pos="5760"/>
        </w:tabs>
      </w:pPr>
      <w:r>
        <w:t xml:space="preserve">By the </w:t>
      </w:r>
      <w:r w:rsidRPr="003D456F" w:rsidR="003D456F">
        <w:t>Chief, Public Safety and Homeland Security Bureau</w:t>
      </w:r>
      <w:r>
        <w:rPr>
          <w:spacing w:val="-2"/>
        </w:rPr>
        <w:t>:</w:t>
      </w:r>
    </w:p>
    <w:p w:rsidR="0060228B" w14:paraId="4ABA4698" w14:textId="77777777"/>
    <w:p w:rsidR="00B268D7" w:rsidP="00826B21" w14:paraId="2D977AC3" w14:textId="1489B9EC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B77817">
        <w:t xml:space="preserve">June 27, 2019, </w:t>
      </w:r>
      <w:r>
        <w:t xml:space="preserve">the </w:t>
      </w:r>
      <w:r w:rsidR="00B77817">
        <w:t xml:space="preserve">Commission </w:t>
      </w:r>
      <w:r>
        <w:t>released a</w:t>
      </w:r>
      <w:r w:rsidR="00B77817">
        <w:t xml:space="preserve">n Order on </w:t>
      </w:r>
      <w:r w:rsidRPr="00B77817" w:rsidR="00B77817">
        <w:t>Reconsideration</w:t>
      </w:r>
      <w:r w:rsidR="00A91B67">
        <w:t xml:space="preserve"> (</w:t>
      </w:r>
      <w:r w:rsidRPr="00826B21" w:rsidR="00A91B67">
        <w:rPr>
          <w:i/>
        </w:rPr>
        <w:t>Order</w:t>
      </w:r>
      <w:r w:rsidR="00A91B67">
        <w:t>)</w:t>
      </w:r>
      <w:r w:rsidRPr="00B77817">
        <w:t xml:space="preserve">, </w:t>
      </w:r>
      <w:r w:rsidRPr="00B77817" w:rsidR="00B77817">
        <w:t xml:space="preserve">FCC 19-57, </w:t>
      </w:r>
      <w:r>
        <w:t xml:space="preserve">in the above captioned proceeding.  This Erratum </w:t>
      </w:r>
      <w:r>
        <w:t>amends</w:t>
      </w:r>
      <w:r w:rsidR="00B77817">
        <w:t xml:space="preserve"> Appendix A</w:t>
      </w:r>
      <w:r>
        <w:t xml:space="preserve"> </w:t>
      </w:r>
      <w:r w:rsidR="00A91B67">
        <w:t xml:space="preserve">of the </w:t>
      </w:r>
      <w:r w:rsidRPr="00826B21" w:rsidR="00A91B67">
        <w:rPr>
          <w:i/>
        </w:rPr>
        <w:t>Order</w:t>
      </w:r>
      <w:r w:rsidR="00A91B67">
        <w:t xml:space="preserve"> </w:t>
      </w:r>
      <w:r>
        <w:t>as indicated below:</w:t>
      </w:r>
    </w:p>
    <w:p w:rsidR="00B07300" w:rsidP="00826B21" w14:paraId="67330D08" w14:textId="6620B6F0">
      <w:pPr>
        <w:pStyle w:val="ParaNum"/>
        <w:numPr>
          <w:ilvl w:val="0"/>
          <w:numId w:val="0"/>
        </w:numPr>
        <w:ind w:firstLine="720"/>
      </w:pPr>
      <w:r>
        <w:t>Below p</w:t>
      </w:r>
      <w:r w:rsidR="00A91B67">
        <w:t>aragraph 1</w:t>
      </w:r>
      <w:r w:rsidR="00B77817">
        <w:t xml:space="preserve">, </w:t>
      </w:r>
      <w:r w:rsidR="00A91B67">
        <w:t>replace</w:t>
      </w:r>
      <w:r w:rsidR="00B77817">
        <w:t xml:space="preserve"> “</w:t>
      </w:r>
      <w:r w:rsidRPr="00B77817" w:rsidR="00B77817">
        <w:t xml:space="preserve">§ 11.61 State and Local Area plans and FCC </w:t>
      </w:r>
      <w:r w:rsidRPr="00B77817" w:rsidR="00B77817">
        <w:t>Mapbook</w:t>
      </w:r>
      <w:r w:rsidR="00B77817">
        <w:t xml:space="preserve">” </w:t>
      </w:r>
      <w:r w:rsidR="00A91B67">
        <w:t>with</w:t>
      </w:r>
      <w:r w:rsidR="00B77817">
        <w:t xml:space="preserve"> “</w:t>
      </w:r>
      <w:r w:rsidRPr="00B77817" w:rsidR="00B77817">
        <w:t>§</w:t>
      </w:r>
      <w:r w:rsidR="002A7587">
        <w:t xml:space="preserve"> </w:t>
      </w:r>
      <w:r w:rsidRPr="00B77817" w:rsidR="00B77817">
        <w:t xml:space="preserve">11.61 </w:t>
      </w:r>
      <w:r w:rsidR="00731DDB">
        <w:t>Tests of EAS procedures.”</w:t>
      </w:r>
    </w:p>
    <w:p w:rsidR="00A91B67" w:rsidP="00A91B67" w14:paraId="34A42F6C" w14:textId="77777777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</w:p>
    <w:p w:rsidR="00B07300" w:rsidRPr="002A29D2" w:rsidP="00826B21" w14:paraId="2C87E79D" w14:textId="6072F169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P="002A29D2" w14:paraId="74CD479A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2A29D2" w14:paraId="0240C96C" w14:textId="77777777">
      <w:pPr>
        <w:pStyle w:val="ParaNum"/>
        <w:numPr>
          <w:ilvl w:val="0"/>
          <w:numId w:val="0"/>
        </w:numPr>
        <w:spacing w:after="0"/>
      </w:pPr>
    </w:p>
    <w:p w:rsidR="002A29D2" w:rsidP="002A29D2" w14:paraId="0A7BEC0F" w14:textId="77777777">
      <w:pPr>
        <w:pStyle w:val="ParaNum"/>
        <w:numPr>
          <w:ilvl w:val="0"/>
          <w:numId w:val="0"/>
        </w:numPr>
        <w:spacing w:after="0"/>
      </w:pPr>
    </w:p>
    <w:p w:rsidR="002A29D2" w:rsidRPr="002A29D2" w:rsidP="002A29D2" w14:paraId="4F1BBB4A" w14:textId="77777777">
      <w:pPr>
        <w:pStyle w:val="ParaNum"/>
        <w:numPr>
          <w:ilvl w:val="0"/>
          <w:numId w:val="0"/>
        </w:numPr>
        <w:spacing w:after="0"/>
      </w:pPr>
    </w:p>
    <w:p w:rsidR="00B07300" w:rsidRPr="002A29D2" w:rsidP="002A29D2" w14:paraId="75ECED6C" w14:textId="6C376D8E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0431EA" w:rsidR="000431EA">
        <w:rPr>
          <w:rFonts w:ascii="Times New Roman" w:hAnsi="Times New Roman"/>
          <w:b w:val="0"/>
          <w:caps w:val="0"/>
          <w:spacing w:val="-2"/>
        </w:rPr>
        <w:t xml:space="preserve">Lisa M. Fowlkes 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:rsidP="00B07300" w14:paraId="1D5D3A34" w14:textId="40BE49F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0431EA" w:rsidR="000431EA">
        <w:rPr>
          <w:rFonts w:ascii="Times New Roman" w:hAnsi="Times New Roman"/>
          <w:b w:val="0"/>
          <w:caps w:val="0"/>
          <w:spacing w:val="-2"/>
        </w:rPr>
        <w:t xml:space="preserve">Chief, </w:t>
      </w:r>
    </w:p>
    <w:p w:rsidR="0060228B" w:rsidRPr="002A29D2" w:rsidP="002A29D2" w14:paraId="1C8E9B02" w14:textId="7036A5AA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0431EA" w:rsidR="000431EA">
        <w:rPr>
          <w:rFonts w:ascii="Times New Roman" w:hAnsi="Times New Roman"/>
          <w:b w:val="0"/>
          <w:caps w:val="0"/>
          <w:spacing w:val="-2"/>
        </w:rPr>
        <w:t>Public Safety and Homeland Security Bureau</w:t>
      </w:r>
    </w:p>
    <w:p w:rsidR="002E484C" w14:paraId="40391ADA" w14:textId="77777777">
      <w:pPr>
        <w:pStyle w:val="Heading1"/>
        <w:numPr>
          <w:ilvl w:val="0"/>
          <w:numId w:val="0"/>
        </w:numPr>
      </w:pP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7817" w14:paraId="06570EB3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7817" w:rsidP="002A29D2" w14:paraId="03887400" w14:textId="378E7F72">
    <w:pPr>
      <w:pStyle w:val="Header"/>
    </w:pPr>
    <w:r>
      <w:tab/>
      <w:t>Federal Communications Commission</w:t>
    </w:r>
    <w:r>
      <w:tab/>
    </w:r>
    <w:r w:rsidR="0014074A">
      <w:t xml:space="preserve"> 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B77817" w:rsidP="002A29D2" w14:paraId="24D6C4E5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B77817" w:rsidP="002A29D2" w14:paraId="5E4C55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7817" w:rsidRPr="002A29D2" w:rsidP="002A29D2" w14:paraId="0A5A3828" w14:textId="1360D770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B77817" w:rsidP="002A29D2" w14:paraId="42290CDB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0" w:insDel="0" w:markup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E484C"/>
    <w:rsid w:val="0000199A"/>
    <w:rsid w:val="000431EA"/>
    <w:rsid w:val="000E6BFD"/>
    <w:rsid w:val="0014074A"/>
    <w:rsid w:val="002A29D2"/>
    <w:rsid w:val="002A4E36"/>
    <w:rsid w:val="002A7587"/>
    <w:rsid w:val="002E484C"/>
    <w:rsid w:val="00370A49"/>
    <w:rsid w:val="003B3F23"/>
    <w:rsid w:val="003D456F"/>
    <w:rsid w:val="00456E40"/>
    <w:rsid w:val="005A09E4"/>
    <w:rsid w:val="005B5BE2"/>
    <w:rsid w:val="005C4054"/>
    <w:rsid w:val="0060228B"/>
    <w:rsid w:val="00731DDB"/>
    <w:rsid w:val="00752430"/>
    <w:rsid w:val="00826B21"/>
    <w:rsid w:val="00880AC7"/>
    <w:rsid w:val="00891ADC"/>
    <w:rsid w:val="00994A48"/>
    <w:rsid w:val="00A725DE"/>
    <w:rsid w:val="00A91B67"/>
    <w:rsid w:val="00B07300"/>
    <w:rsid w:val="00B268D7"/>
    <w:rsid w:val="00B60111"/>
    <w:rsid w:val="00B77817"/>
    <w:rsid w:val="00D56694"/>
    <w:rsid w:val="00D80294"/>
    <w:rsid w:val="00DC541B"/>
    <w:rsid w:val="00E00E22"/>
    <w:rsid w:val="00E41B2F"/>
    <w:rsid w:val="00EB1A95"/>
    <w:rsid w:val="00ED2EA8"/>
    <w:rsid w:val="00F25801"/>
    <w:rsid w:val="00F646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AF59D22-7409-4286-B341-BC943408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D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725DE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725DE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725DE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725DE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725DE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725DE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725DE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725DE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725DE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725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25DE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rsid w:val="00A725DE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A725DE"/>
    <w:pPr>
      <w:spacing w:after="120"/>
    </w:pPr>
  </w:style>
  <w:style w:type="paragraph" w:customStyle="1" w:styleId="Bullet">
    <w:name w:val="Bullet"/>
    <w:basedOn w:val="Normal"/>
    <w:rsid w:val="00A725DE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A725DE"/>
    <w:pPr>
      <w:spacing w:after="240"/>
      <w:ind w:left="1440" w:right="1440"/>
    </w:pPr>
  </w:style>
  <w:style w:type="paragraph" w:customStyle="1" w:styleId="TableFormat">
    <w:name w:val="TableFormat"/>
    <w:basedOn w:val="Bullet"/>
    <w:rsid w:val="00A725DE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A725DE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A725DE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A725DE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A725D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A725D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A725D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725D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725D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725D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725D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725D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725D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A725DE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A725D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A725DE"/>
    <w:rPr>
      <w:vertAlign w:val="superscript"/>
    </w:rPr>
  </w:style>
  <w:style w:type="paragraph" w:styleId="TOAHeading">
    <w:name w:val="toa heading"/>
    <w:basedOn w:val="Normal"/>
    <w:next w:val="Normal"/>
    <w:rsid w:val="00A725D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725DE"/>
  </w:style>
  <w:style w:type="paragraph" w:customStyle="1" w:styleId="Paratitle">
    <w:name w:val="Para title"/>
    <w:basedOn w:val="Normal"/>
    <w:rsid w:val="00A725DE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A725D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725DE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725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725DE"/>
    <w:rPr>
      <w:snapToGrid w:val="0"/>
      <w:kern w:val="28"/>
      <w:sz w:val="22"/>
    </w:rPr>
  </w:style>
  <w:style w:type="paragraph" w:styleId="NormalWeb">
    <w:name w:val="Normal (Web)"/>
    <w:basedOn w:val="Normal"/>
    <w:rsid w:val="00994A48"/>
    <w:pPr>
      <w:spacing w:before="100" w:beforeAutospacing="1" w:after="100" w:afterAutospacing="1"/>
    </w:pPr>
    <w:rPr>
      <w:sz w:val="24"/>
      <w:szCs w:val="24"/>
    </w:rPr>
  </w:style>
  <w:style w:type="character" w:customStyle="1" w:styleId="ParaNumChar">
    <w:name w:val="ParaNum Char"/>
    <w:link w:val="ParaNum"/>
    <w:locked/>
    <w:rsid w:val="00994A48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B26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68D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