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211C8033">
            <w:pPr>
              <w:tabs>
                <w:tab w:val="center" w:pos="4680"/>
              </w:tabs>
              <w:suppressAutoHyphens/>
              <w:rPr>
                <w:spacing w:val="-2"/>
              </w:rPr>
            </w:pPr>
            <w:r>
              <w:rPr>
                <w:spacing w:val="-2"/>
              </w:rPr>
              <w:t>Richard L. Van Zandt</w:t>
            </w:r>
          </w:p>
          <w:p w:rsidR="00AD2A9B" w:rsidP="007115F7" w14:paraId="0FF0DD5B" w14:textId="0A090C9B">
            <w:pPr>
              <w:tabs>
                <w:tab w:val="center" w:pos="4680"/>
              </w:tabs>
              <w:suppressAutoHyphens/>
              <w:rPr>
                <w:spacing w:val="-2"/>
              </w:rPr>
            </w:pPr>
            <w:r>
              <w:rPr>
                <w:spacing w:val="-2"/>
              </w:rPr>
              <w:t xml:space="preserve">Licensee of Station </w:t>
            </w:r>
            <w:r w:rsidR="00E7345C">
              <w:rPr>
                <w:spacing w:val="-2"/>
              </w:rPr>
              <w:t>W272DH</w:t>
            </w:r>
          </w:p>
          <w:p w:rsidR="00AD2A9B" w:rsidP="007115F7" w14:paraId="590922B7" w14:textId="77777777">
            <w:pPr>
              <w:tabs>
                <w:tab w:val="center" w:pos="4680"/>
              </w:tabs>
              <w:suppressAutoHyphens/>
              <w:rPr>
                <w:spacing w:val="-2"/>
              </w:rPr>
            </w:pPr>
          </w:p>
          <w:p w:rsidR="00E7345C" w:rsidRPr="00AD2A9B" w:rsidP="007115F7" w14:paraId="07E9B480" w14:textId="5974754D">
            <w:pPr>
              <w:tabs>
                <w:tab w:val="center" w:pos="4680"/>
              </w:tabs>
              <w:suppressAutoHyphens/>
              <w:rPr>
                <w:spacing w:val="-2"/>
              </w:rPr>
            </w:pPr>
            <w:r>
              <w:rPr>
                <w:spacing w:val="-2"/>
              </w:rPr>
              <w:t>New Smyrna Beach, Florida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07F3C05C">
            <w:pPr>
              <w:tabs>
                <w:tab w:val="center" w:pos="4680"/>
              </w:tabs>
              <w:suppressAutoHyphens/>
              <w:rPr>
                <w:spacing w:val="-2"/>
              </w:rPr>
            </w:pPr>
            <w:r>
              <w:rPr>
                <w:spacing w:val="-2"/>
              </w:rPr>
              <w:t xml:space="preserve">File No.: </w:t>
            </w:r>
            <w:r w:rsidR="00E7345C">
              <w:rPr>
                <w:spacing w:val="-2"/>
              </w:rPr>
              <w:t>EB-FIELDSCR-19-00029463</w:t>
            </w:r>
          </w:p>
          <w:p w:rsidR="00AD2A9B" w:rsidRPr="00AD2A9B" w14:paraId="3CD3B037" w14:textId="0E2F535D">
            <w:pPr>
              <w:tabs>
                <w:tab w:val="center" w:pos="4680"/>
              </w:tabs>
              <w:suppressAutoHyphens/>
              <w:rPr>
                <w:spacing w:val="-2"/>
              </w:rPr>
            </w:pPr>
            <w:r>
              <w:rPr>
                <w:spacing w:val="-2"/>
              </w:rPr>
              <w:t xml:space="preserve">Facility ID: </w:t>
            </w:r>
            <w:r w:rsidR="00E7345C">
              <w:rPr>
                <w:spacing w:val="-2"/>
              </w:rPr>
              <w:t>147388</w:t>
            </w:r>
          </w:p>
          <w:p w:rsidR="00D55FBC" w:rsidRPr="00D55FBC" w14:paraId="69D84720" w14:textId="59C7F2CE">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7F3C80D3">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7345C">
        <w:rPr>
          <w:b/>
          <w:spacing w:val="-2"/>
        </w:rPr>
        <w:t xml:space="preserve">August </w:t>
      </w:r>
      <w:r w:rsidR="00A70E6D">
        <w:rPr>
          <w:b/>
          <w:spacing w:val="-2"/>
        </w:rPr>
        <w:t>19</w:t>
      </w:r>
      <w:r w:rsidR="00E7345C">
        <w:rPr>
          <w:b/>
          <w:spacing w:val="-2"/>
        </w:rPr>
        <w:t>, 2019</w:t>
      </w:r>
    </w:p>
    <w:p w:rsidR="00822CE0" w14:paraId="30D3BF8B" w14:textId="77777777"/>
    <w:p w:rsidR="004C2EE3" w14:paraId="466808CB" w14:textId="11707DE3">
      <w:pPr>
        <w:rPr>
          <w:spacing w:val="-2"/>
        </w:rPr>
      </w:pPr>
      <w:r>
        <w:t xml:space="preserve">By </w:t>
      </w:r>
      <w:r w:rsidR="004E4A22">
        <w:t>the</w:t>
      </w:r>
      <w:r w:rsidR="002A2D2E">
        <w:t xml:space="preserve"> </w:t>
      </w:r>
      <w:r w:rsidR="00AD2A9B">
        <w:rPr>
          <w:spacing w:val="-2"/>
        </w:rPr>
        <w:t xml:space="preserve">Regional Director, Region </w:t>
      </w:r>
      <w:r w:rsidR="00E7345C">
        <w:rPr>
          <w:spacing w:val="-2"/>
        </w:rPr>
        <w:t>Two</w:t>
      </w:r>
      <w:r w:rsidR="00AD2A9B">
        <w:rPr>
          <w:spacing w:val="-2"/>
        </w:rPr>
        <w:t>, Enforcement Bureau</w:t>
      </w:r>
      <w:r>
        <w:rPr>
          <w:spacing w:val="-2"/>
        </w:rPr>
        <w:t>:</w:t>
      </w:r>
    </w:p>
    <w:p w:rsidR="00412FC5" w:rsidP="00412FC5" w14:paraId="74257FDC" w14:textId="77777777"/>
    <w:p w:rsidR="00AD2A9B" w:rsidRPr="00AD2A9B" w:rsidP="00AD2A9B" w14:paraId="11AFD384" w14:textId="6F56F77E">
      <w:pPr>
        <w:pStyle w:val="ParaNum"/>
      </w:pPr>
      <w:r w:rsidRPr="00AD2A9B">
        <w:t xml:space="preserve">This is a Notice of Violation (Notice) issued pursuant to </w:t>
      </w:r>
      <w:r w:rsidR="00266A99">
        <w:t>s</w:t>
      </w:r>
      <w:r w:rsidRPr="00AD2A9B">
        <w:t>ection 1.89 of the Commission’s rules</w:t>
      </w:r>
      <w:r>
        <w:rPr>
          <w:rStyle w:val="FootnoteReference"/>
        </w:rPr>
        <w:footnoteReference w:id="3"/>
      </w:r>
      <w:r w:rsidRPr="00AD2A9B">
        <w:t xml:space="preserve"> to </w:t>
      </w:r>
      <w:r w:rsidR="00E7345C">
        <w:t xml:space="preserve">Richard L. </w:t>
      </w:r>
      <w:r w:rsidR="00E7345C">
        <w:t>Van</w:t>
      </w:r>
      <w:r w:rsidR="00E7345C">
        <w:t xml:space="preserve"> Zandt</w:t>
      </w:r>
      <w:r w:rsidRPr="00AD2A9B">
        <w:t xml:space="preserve">, licensee of radio station </w:t>
      </w:r>
      <w:r w:rsidR="00E7345C">
        <w:t>W272DH</w:t>
      </w:r>
      <w:r>
        <w:t xml:space="preserve"> </w:t>
      </w:r>
      <w:r w:rsidRPr="00AD2A9B">
        <w:t xml:space="preserve">in </w:t>
      </w:r>
      <w:r w:rsidR="00E7345C">
        <w:t>New Smyrna Beach, Florida</w:t>
      </w:r>
      <w:r w:rsidRPr="00AD2A9B">
        <w:t xml:space="preserve">.  Pursuant to </w:t>
      </w:r>
      <w:r w:rsidR="00266A99">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4AB01275">
      <w:pPr>
        <w:pStyle w:val="ParaNum"/>
      </w:pPr>
      <w:r w:rsidRPr="008F05EC">
        <w:t xml:space="preserve">On </w:t>
      </w:r>
      <w:r w:rsidR="00E7345C">
        <w:t>July 10</w:t>
      </w:r>
      <w:r w:rsidRPr="00E7345C" w:rsidR="00E7345C">
        <w:rPr>
          <w:vertAlign w:val="superscript"/>
        </w:rPr>
        <w:t>th</w:t>
      </w:r>
      <w:r w:rsidR="00E7345C">
        <w:t>, 2019</w:t>
      </w:r>
      <w:r w:rsidRPr="008F05EC">
        <w:t xml:space="preserve">, an </w:t>
      </w:r>
      <w:r w:rsidR="00E7345C">
        <w:t>A</w:t>
      </w:r>
      <w:r w:rsidRPr="008F05EC">
        <w:t xml:space="preserve">gent of the Enforcement Bureau’s </w:t>
      </w:r>
      <w:r w:rsidR="00E7345C">
        <w:t>Miami</w:t>
      </w:r>
      <w:r w:rsidRPr="008F05EC">
        <w:t xml:space="preserve"> Office</w:t>
      </w:r>
      <w:r w:rsidR="00E7345C">
        <w:t xml:space="preserve"> </w:t>
      </w:r>
      <w:r w:rsidRPr="008F05EC">
        <w:t xml:space="preserve">inspected </w:t>
      </w:r>
      <w:r w:rsidRPr="00AD2A9B">
        <w:t xml:space="preserve">radio station </w:t>
      </w:r>
      <w:r w:rsidR="00E7345C">
        <w:t>W272DH</w:t>
      </w:r>
      <w:r>
        <w:t xml:space="preserve"> </w:t>
      </w:r>
      <w:r w:rsidRPr="008F05EC">
        <w:t xml:space="preserve">located at </w:t>
      </w:r>
      <w:r w:rsidR="00E7345C">
        <w:t>New Smyrna Beach, Florida</w:t>
      </w:r>
      <w:r w:rsidRPr="008F05EC">
        <w:t>, and observed the following violation(s):</w:t>
      </w:r>
    </w:p>
    <w:p w:rsidR="008F05EC" w:rsidP="008F05EC" w14:paraId="7BA3FEFA" w14:textId="21B68B92">
      <w:pPr>
        <w:numPr>
          <w:ilvl w:val="0"/>
          <w:numId w:val="7"/>
        </w:numPr>
        <w:spacing w:after="120"/>
      </w:pPr>
      <w:r>
        <w:t>47 C.F.R. §</w:t>
      </w:r>
      <w:r w:rsidR="00A24FF0">
        <w:t xml:space="preserve"> 74</w:t>
      </w:r>
      <w:r w:rsidR="00495EED">
        <w:t>.23(a)</w:t>
      </w:r>
      <w:r>
        <w:t>:  “</w:t>
      </w:r>
      <w:r w:rsidR="00495EED">
        <w:t>The licensee of any station authorized under this part that causes harmful interference, as defined in § 2.1 of the Commission’s rules, to radio communications involving safety of life or protection of property shall promptly eliminate the interference.</w:t>
      </w:r>
      <w:r>
        <w:t>”</w:t>
      </w:r>
      <w:r w:rsidR="00495EED">
        <w:t xml:space="preserve">  At the time of the on-scene investigation, the Agent observed that W272DH was transmitting a spurious emission on the aeronautical frequencies 114.</w:t>
      </w:r>
      <w:r w:rsidR="00FB3692">
        <w:t xml:space="preserve">8 </w:t>
      </w:r>
      <w:r w:rsidR="00495EED">
        <w:t>MHz and 127.58 MHz causing harmful interference to pilots on approach to Jacksonville International Airport in Jacksonville, Florida.</w:t>
      </w:r>
    </w:p>
    <w:p w:rsidR="008F05EC" w:rsidP="008F05EC" w14:paraId="32E2E4CC" w14:textId="1540E914">
      <w:pPr>
        <w:pStyle w:val="ParaNum"/>
      </w:pPr>
      <w:r w:rsidRPr="008F05EC">
        <w:t xml:space="preserve">Pursuant to </w:t>
      </w:r>
      <w:r w:rsidR="00266A99">
        <w:t>s</w:t>
      </w:r>
      <w:r w:rsidRPr="008F05EC">
        <w:t>ection 308(b) of the Communications Act of 1934, as amended</w:t>
      </w:r>
      <w:r>
        <w:t xml:space="preserve"> (Act)</w:t>
      </w:r>
      <w:r w:rsidRPr="008F05EC">
        <w:t xml:space="preserve">, and </w:t>
      </w:r>
      <w:r w:rsidR="00266A99">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E7345C">
        <w:t xml:space="preserve">Richard L. </w:t>
      </w:r>
      <w:r w:rsidR="00E7345C">
        <w:t>Van</w:t>
      </w:r>
      <w:r w:rsidR="00E7345C">
        <w:t xml:space="preserve"> Zandt</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763A4F7F">
      <w:pPr>
        <w:pStyle w:val="ParaNum"/>
      </w:pPr>
      <w:r w:rsidRPr="00D55FBC">
        <w:t xml:space="preserve">In accordance with </w:t>
      </w:r>
      <w:r w:rsidR="00266A99">
        <w:t>s</w:t>
      </w:r>
      <w:r w:rsidRPr="00D55FBC">
        <w:t xml:space="preserve">ection 1.16 of the </w:t>
      </w:r>
      <w:r>
        <w:t>Commission’s r</w:t>
      </w:r>
      <w:r w:rsidRPr="00D55FBC">
        <w:t xml:space="preserve">ules, we direct </w:t>
      </w:r>
      <w:r w:rsidR="00E7345C">
        <w:t>Richard L. Van Zandt</w:t>
      </w:r>
      <w:r w:rsidRPr="00D55FBC">
        <w:t xml:space="preserve"> to support its response to this Notice with an affidavit or declaration under penalty of perjury, signed and dated by an authorized officer of </w:t>
      </w:r>
      <w:r w:rsidR="00E7345C">
        <w:t>Richard L. Van Zandt</w:t>
      </w:r>
      <w:r w:rsidRPr="00D55FBC">
        <w:t xml:space="preserve"> with personal knowledge of the representations provided in </w:t>
      </w:r>
      <w:r w:rsidR="00E7345C">
        <w:t>Richard L. Van Zandt</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Title 18 of the U.S. Code.</w:t>
      </w:r>
      <w:r>
        <w:rPr>
          <w:rStyle w:val="FootnoteReference"/>
        </w:rPr>
        <w:footnoteReference w:id="8"/>
      </w:r>
    </w:p>
    <w:p w:rsidR="00D55FBC" w:rsidP="00D55FBC" w14:paraId="54687F56" w14:textId="1B41F6C3">
      <w:pPr>
        <w:pStyle w:val="ParaNum"/>
      </w:pPr>
      <w:r w:rsidRPr="00D55FBC">
        <w:t>All replies and documentation sent in response to this Notice should be marked with the File No. and NOV No. specified above, and mailed to the following address:</w:t>
      </w:r>
    </w:p>
    <w:p w:rsidR="00D55FBC" w:rsidP="00D55FBC" w14:paraId="4CA45B79" w14:textId="7C3FC165">
      <w:pPr>
        <w:ind w:left="2160"/>
      </w:pPr>
      <w:r>
        <w:t>Federal Communications Commission</w:t>
      </w:r>
    </w:p>
    <w:p w:rsidR="00D55FBC" w:rsidP="00D55FBC" w14:paraId="34EB3B79" w14:textId="2B13DA43">
      <w:pPr>
        <w:ind w:left="2160"/>
      </w:pPr>
      <w:r>
        <w:t>Atlanta Regional Office</w:t>
      </w:r>
    </w:p>
    <w:p w:rsidR="00D55FBC" w:rsidP="00D55FBC" w14:paraId="5C405781" w14:textId="4005D3EF">
      <w:pPr>
        <w:ind w:left="2160"/>
      </w:pPr>
      <w:r>
        <w:t>P.O. Box 1493</w:t>
      </w:r>
    </w:p>
    <w:p w:rsidR="00D55FBC" w:rsidRPr="00D55FBC" w:rsidP="00D55FBC" w14:paraId="6F6D52AF" w14:textId="3A4E669A">
      <w:pPr>
        <w:spacing w:after="120"/>
        <w:ind w:left="2160"/>
      </w:pPr>
      <w:r>
        <w:t>Powder Springs, GA 30127</w:t>
      </w:r>
    </w:p>
    <w:p w:rsidR="00D55FBC" w:rsidP="00D55FBC" w14:paraId="532EE6AF" w14:textId="3DE09011">
      <w:pPr>
        <w:pStyle w:val="ParaNum"/>
      </w:pPr>
      <w:r w:rsidRPr="00D55FBC">
        <w:t xml:space="preserve">This Notice shall be sent to </w:t>
      </w:r>
      <w:r w:rsidR="00E7345C">
        <w:t>Richard L. Van Zandt</w:t>
      </w:r>
      <w:r>
        <w:t xml:space="preserve"> at his </w:t>
      </w:r>
      <w:r w:rsidRPr="00D55FBC">
        <w:t>address of</w:t>
      </w:r>
      <w:r w:rsidR="00E7345C">
        <w:t xml:space="preserve"> record</w:t>
      </w:r>
      <w:r w:rsidRPr="00D55FBC">
        <w:t xml:space="preserve">.  </w:t>
      </w:r>
    </w:p>
    <w:p w:rsidR="00D55FBC" w:rsidP="00ED4640" w14:paraId="23DFCC19" w14:textId="663C846B">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w:t>
      </w:r>
    </w:p>
    <w:p w:rsidR="00E7345C" w:rsidP="00E7345C" w14:paraId="3AB0E9AB" w14:textId="77777777">
      <w:pPr>
        <w:pStyle w:val="ParaNum"/>
        <w:keepNext/>
        <w:numPr>
          <w:ilvl w:val="0"/>
          <w:numId w:val="0"/>
        </w:numPr>
      </w:pP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30EDA383">
      <w:pPr>
        <w:keepNext/>
        <w:rPr>
          <w:noProof/>
          <w:snapToGrid/>
        </w:rPr>
      </w:pPr>
      <w:r>
        <w:tab/>
      </w:r>
      <w:r>
        <w:tab/>
      </w:r>
      <w:r>
        <w:tab/>
      </w:r>
      <w:r>
        <w:tab/>
      </w:r>
      <w:r>
        <w:tab/>
      </w:r>
      <w:r>
        <w:tab/>
      </w:r>
    </w:p>
    <w:p w:rsidR="00EE04AC" w:rsidP="00ED4640" w14:paraId="27A6A684" w14:textId="77777777">
      <w:pPr>
        <w:keepNext/>
      </w:pPr>
      <w:bookmarkStart w:id="0" w:name="_GoBack"/>
      <w:bookmarkEnd w:id="0"/>
    </w:p>
    <w:p w:rsidR="00D55FBC" w:rsidP="00ED4640" w14:paraId="6FB234B6" w14:textId="77777777">
      <w:pPr>
        <w:keepNext/>
      </w:pPr>
    </w:p>
    <w:p w:rsidR="00D55FBC" w:rsidRPr="00D55FBC" w:rsidP="00ED4640" w14:paraId="229D0CA6" w14:textId="62C5A5EE">
      <w:pPr>
        <w:keepNext/>
      </w:pPr>
      <w:r>
        <w:tab/>
      </w:r>
      <w:r>
        <w:tab/>
      </w:r>
      <w:r>
        <w:tab/>
      </w:r>
      <w:r>
        <w:tab/>
      </w:r>
      <w:r>
        <w:tab/>
      </w:r>
      <w:r>
        <w:tab/>
      </w:r>
      <w:r w:rsidR="00E7345C">
        <w:t>Ronald Ramage</w:t>
      </w:r>
    </w:p>
    <w:p w:rsidR="00D55FBC" w:rsidP="00ED4640" w14:paraId="7DFB10BF" w14:textId="1F3497E8">
      <w:pPr>
        <w:keepNext/>
      </w:pPr>
      <w:r>
        <w:tab/>
      </w:r>
      <w:r>
        <w:tab/>
      </w:r>
      <w:r>
        <w:tab/>
      </w:r>
      <w:r>
        <w:tab/>
      </w:r>
      <w:r>
        <w:tab/>
      </w:r>
      <w:r>
        <w:tab/>
      </w:r>
      <w:r w:rsidR="00313CFA">
        <w:t>Acting Field Director</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079E" w14:paraId="79784053" w14:textId="77777777">
      <w:r>
        <w:separator/>
      </w:r>
    </w:p>
  </w:footnote>
  <w:footnote w:type="continuationSeparator" w:id="1">
    <w:p w:rsidR="00C0079E" w:rsidP="00C721AC" w14:paraId="20BF2384" w14:textId="77777777">
      <w:pPr>
        <w:spacing w:before="120"/>
        <w:rPr>
          <w:sz w:val="20"/>
        </w:rPr>
      </w:pPr>
      <w:r>
        <w:rPr>
          <w:sz w:val="20"/>
        </w:rPr>
        <w:t xml:space="preserve">(Continued from previous page)  </w:t>
      </w:r>
      <w:r>
        <w:rPr>
          <w:sz w:val="20"/>
        </w:rPr>
        <w:separator/>
      </w:r>
    </w:p>
  </w:footnote>
  <w:footnote w:type="continuationNotice" w:id="2">
    <w:p w:rsidR="00C0079E" w:rsidP="00C721AC" w14:paraId="38A2514C"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0BDF54EA">
      <w:pPr>
        <w:pStyle w:val="FootnoteText"/>
      </w:pPr>
      <w:r>
        <w:rPr>
          <w:rStyle w:val="FootnoteReference"/>
        </w:rPr>
        <w:footnoteRef/>
      </w:r>
      <w:r>
        <w:t xml:space="preserve"> 47 U.S.C. 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3D0D3AF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6BE7CBC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875BF"/>
    <w:rsid w:val="00096D8C"/>
    <w:rsid w:val="000C0B65"/>
    <w:rsid w:val="000E05FE"/>
    <w:rsid w:val="000E3D42"/>
    <w:rsid w:val="00122BD5"/>
    <w:rsid w:val="00133F79"/>
    <w:rsid w:val="00181194"/>
    <w:rsid w:val="00194A66"/>
    <w:rsid w:val="001D6BCF"/>
    <w:rsid w:val="001E01CA"/>
    <w:rsid w:val="00266A99"/>
    <w:rsid w:val="00275CF5"/>
    <w:rsid w:val="0028301F"/>
    <w:rsid w:val="00285017"/>
    <w:rsid w:val="002A2D2E"/>
    <w:rsid w:val="002C00E8"/>
    <w:rsid w:val="00313CFA"/>
    <w:rsid w:val="00343749"/>
    <w:rsid w:val="003660ED"/>
    <w:rsid w:val="00381804"/>
    <w:rsid w:val="003B0550"/>
    <w:rsid w:val="003B694F"/>
    <w:rsid w:val="003F171C"/>
    <w:rsid w:val="00412FC5"/>
    <w:rsid w:val="00422276"/>
    <w:rsid w:val="004242F1"/>
    <w:rsid w:val="00445A00"/>
    <w:rsid w:val="00451B0F"/>
    <w:rsid w:val="00495EED"/>
    <w:rsid w:val="004C2EE3"/>
    <w:rsid w:val="004E4A22"/>
    <w:rsid w:val="00511968"/>
    <w:rsid w:val="0055614C"/>
    <w:rsid w:val="00591659"/>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51"/>
    <w:rsid w:val="00822CE0"/>
    <w:rsid w:val="00841AB1"/>
    <w:rsid w:val="008C68F1"/>
    <w:rsid w:val="008F05EC"/>
    <w:rsid w:val="00921803"/>
    <w:rsid w:val="00926503"/>
    <w:rsid w:val="009726D8"/>
    <w:rsid w:val="009F76DB"/>
    <w:rsid w:val="00A24FF0"/>
    <w:rsid w:val="00A32C3B"/>
    <w:rsid w:val="00A45F4F"/>
    <w:rsid w:val="00A600A9"/>
    <w:rsid w:val="00A70E6D"/>
    <w:rsid w:val="00AA55B7"/>
    <w:rsid w:val="00AA5B9E"/>
    <w:rsid w:val="00AB2407"/>
    <w:rsid w:val="00AB53DF"/>
    <w:rsid w:val="00AD2A9B"/>
    <w:rsid w:val="00B07E5C"/>
    <w:rsid w:val="00B811F7"/>
    <w:rsid w:val="00BA2DF6"/>
    <w:rsid w:val="00BA5DC6"/>
    <w:rsid w:val="00BA6196"/>
    <w:rsid w:val="00BC6D8C"/>
    <w:rsid w:val="00C0079E"/>
    <w:rsid w:val="00C34006"/>
    <w:rsid w:val="00C426B1"/>
    <w:rsid w:val="00C66160"/>
    <w:rsid w:val="00C721AC"/>
    <w:rsid w:val="00C90D6A"/>
    <w:rsid w:val="00CA247E"/>
    <w:rsid w:val="00CC72B6"/>
    <w:rsid w:val="00D0218D"/>
    <w:rsid w:val="00D20221"/>
    <w:rsid w:val="00D25FB5"/>
    <w:rsid w:val="00D44223"/>
    <w:rsid w:val="00D55FBC"/>
    <w:rsid w:val="00DA2529"/>
    <w:rsid w:val="00DB130A"/>
    <w:rsid w:val="00DB2EBB"/>
    <w:rsid w:val="00DC10A1"/>
    <w:rsid w:val="00DC655F"/>
    <w:rsid w:val="00DD0B59"/>
    <w:rsid w:val="00DD7EBD"/>
    <w:rsid w:val="00DF62B6"/>
    <w:rsid w:val="00E07225"/>
    <w:rsid w:val="00E5409F"/>
    <w:rsid w:val="00E7345C"/>
    <w:rsid w:val="00ED4640"/>
    <w:rsid w:val="00EE04AC"/>
    <w:rsid w:val="00EE6488"/>
    <w:rsid w:val="00F021FA"/>
    <w:rsid w:val="00F62E97"/>
    <w:rsid w:val="00F64209"/>
    <w:rsid w:val="00F6706D"/>
    <w:rsid w:val="00F93BF5"/>
    <w:rsid w:val="00FB3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70E6D"/>
    <w:rPr>
      <w:rFonts w:ascii="Segoe UI" w:hAnsi="Segoe UI" w:cs="Segoe UI"/>
      <w:sz w:val="18"/>
      <w:szCs w:val="18"/>
    </w:rPr>
  </w:style>
  <w:style w:type="character" w:customStyle="1" w:styleId="BalloonTextChar">
    <w:name w:val="Balloon Text Char"/>
    <w:basedOn w:val="DefaultParagraphFont"/>
    <w:link w:val="BalloonText"/>
    <w:rsid w:val="00A70E6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