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1D1281F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7998A08A" w14:textId="77777777">
            <w:pPr>
              <w:spacing w:after="120"/>
              <w:jc w:val="center"/>
              <w:rPr>
                <w:b/>
              </w:rPr>
            </w:pPr>
            <w:bookmarkStart w:id="0" w:name="_Hlk17365691"/>
            <w:bookmarkStart w:id="1" w:name="_GoBack"/>
            <w:bookmarkEnd w:id="1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780465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 w14:paraId="6F53C9B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 w14:paraId="7C6D530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916472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6B3508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825CDF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 w14:paraId="7D5C7FE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30034E" w14:paraId="60A2EF8B" w14:textId="530C7F2E">
            <w:pPr>
              <w:tabs>
                <w:tab w:val="left" w:pos="8625"/>
              </w:tabs>
              <w:jc w:val="center"/>
              <w:rPr>
                <w:i/>
              </w:rPr>
            </w:pPr>
            <w:bookmarkStart w:id="2" w:name="_Hlk17291223"/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30034E">
              <w:rPr>
                <w:b/>
                <w:bCs/>
                <w:sz w:val="26"/>
                <w:szCs w:val="26"/>
              </w:rPr>
              <w:t>PAI</w:t>
            </w:r>
            <w:r w:rsidRPr="00A74AB7" w:rsidR="0030034E">
              <w:rPr>
                <w:b/>
                <w:bCs/>
                <w:sz w:val="26"/>
                <w:szCs w:val="26"/>
              </w:rPr>
              <w:t xml:space="preserve"> STATEMENT ON </w:t>
            </w:r>
            <w:r w:rsidR="0030034E">
              <w:rPr>
                <w:b/>
                <w:bCs/>
                <w:sz w:val="26"/>
                <w:szCs w:val="26"/>
              </w:rPr>
              <w:t xml:space="preserve">STATE ATTORNEYS GENERAL </w:t>
            </w:r>
            <w:r w:rsidR="0093706A">
              <w:rPr>
                <w:b/>
                <w:bCs/>
                <w:sz w:val="26"/>
                <w:szCs w:val="26"/>
              </w:rPr>
              <w:t>AND VOICE SERVICE PROVIDERS’</w:t>
            </w:r>
            <w:r w:rsidR="0089324E">
              <w:rPr>
                <w:b/>
                <w:bCs/>
                <w:sz w:val="26"/>
                <w:szCs w:val="26"/>
              </w:rPr>
              <w:t xml:space="preserve"> ANTI-</w:t>
            </w:r>
            <w:r w:rsidR="0030034E">
              <w:rPr>
                <w:b/>
                <w:bCs/>
                <w:sz w:val="26"/>
                <w:szCs w:val="26"/>
              </w:rPr>
              <w:t xml:space="preserve">ROBOCALL PRINCIPLES </w:t>
            </w:r>
          </w:p>
          <w:bookmarkEnd w:id="2"/>
          <w:p w:rsidR="00F61155" w:rsidRPr="006B0A70" w:rsidP="00D44143" w14:paraId="65CC9DCE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P="006E7C54" w14:paraId="75CEE0C4" w14:textId="1FF92EAA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30034E" w:rsidR="0030034E">
              <w:rPr>
                <w:sz w:val="22"/>
                <w:szCs w:val="22"/>
              </w:rPr>
              <w:t>August</w:t>
            </w:r>
            <w:r w:rsidRPr="0030034E" w:rsidR="000E049E">
              <w:rPr>
                <w:sz w:val="22"/>
                <w:szCs w:val="22"/>
              </w:rPr>
              <w:t xml:space="preserve"> </w:t>
            </w:r>
            <w:r w:rsidR="00FB4486">
              <w:rPr>
                <w:sz w:val="22"/>
                <w:szCs w:val="22"/>
              </w:rPr>
              <w:t>22</w:t>
            </w:r>
            <w:r w:rsidR="000A40DD">
              <w:rPr>
                <w:sz w:val="22"/>
                <w:szCs w:val="22"/>
              </w:rPr>
              <w:t>, 201</w:t>
            </w:r>
            <w:r w:rsidR="001A17DC">
              <w:rPr>
                <w:sz w:val="22"/>
                <w:szCs w:val="22"/>
              </w:rPr>
              <w:t>9</w:t>
            </w:r>
            <w:r w:rsidR="00D44143">
              <w:rPr>
                <w:sz w:val="22"/>
                <w:szCs w:val="22"/>
              </w:rPr>
              <w:t>—</w:t>
            </w:r>
            <w:r w:rsidRPr="006E7C54">
              <w:rPr>
                <w:sz w:val="22"/>
                <w:szCs w:val="22"/>
              </w:rPr>
              <w:t xml:space="preserve">Federal Communications Commission Chairman </w:t>
            </w:r>
            <w:r w:rsidR="00927C4F">
              <w:rPr>
                <w:sz w:val="22"/>
                <w:szCs w:val="22"/>
              </w:rPr>
              <w:t>Ajit Pai</w:t>
            </w:r>
            <w:r w:rsidRPr="006E7C54">
              <w:rPr>
                <w:sz w:val="22"/>
                <w:szCs w:val="22"/>
              </w:rPr>
              <w:t xml:space="preserve"> issued the following statement </w:t>
            </w:r>
            <w:r w:rsidR="0030034E">
              <w:rPr>
                <w:sz w:val="22"/>
                <w:szCs w:val="22"/>
              </w:rPr>
              <w:t xml:space="preserve">on today’s announcement by state </w:t>
            </w:r>
            <w:r w:rsidR="006A6C64">
              <w:rPr>
                <w:sz w:val="22"/>
                <w:szCs w:val="22"/>
              </w:rPr>
              <w:t xml:space="preserve">attorneys general </w:t>
            </w:r>
            <w:r w:rsidR="0093706A">
              <w:rPr>
                <w:sz w:val="22"/>
                <w:szCs w:val="22"/>
              </w:rPr>
              <w:t xml:space="preserve">and </w:t>
            </w:r>
            <w:r w:rsidR="00A001FC">
              <w:rPr>
                <w:sz w:val="22"/>
                <w:szCs w:val="22"/>
              </w:rPr>
              <w:t>several</w:t>
            </w:r>
            <w:r w:rsidR="0093706A">
              <w:rPr>
                <w:sz w:val="22"/>
                <w:szCs w:val="22"/>
              </w:rPr>
              <w:t xml:space="preserve"> voice service providers</w:t>
            </w:r>
            <w:r w:rsidR="0030034E">
              <w:rPr>
                <w:sz w:val="22"/>
                <w:szCs w:val="22"/>
              </w:rPr>
              <w:t xml:space="preserve"> </w:t>
            </w:r>
            <w:r w:rsidR="00651A82">
              <w:rPr>
                <w:sz w:val="22"/>
                <w:szCs w:val="22"/>
              </w:rPr>
              <w:t>of</w:t>
            </w:r>
            <w:r w:rsidR="0030034E">
              <w:rPr>
                <w:sz w:val="22"/>
                <w:szCs w:val="22"/>
              </w:rPr>
              <w:t xml:space="preserve"> key principles for </w:t>
            </w:r>
            <w:r w:rsidR="00F92289">
              <w:rPr>
                <w:sz w:val="22"/>
                <w:szCs w:val="22"/>
              </w:rPr>
              <w:t>stopping</w:t>
            </w:r>
            <w:r w:rsidR="0030034E">
              <w:rPr>
                <w:sz w:val="22"/>
                <w:szCs w:val="22"/>
              </w:rPr>
              <w:t xml:space="preserve"> robocalls: </w:t>
            </w:r>
          </w:p>
          <w:p w:rsidR="006E7C54" w:rsidRPr="006E7C54" w:rsidP="006E7C54" w14:paraId="1C91C5D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C1770" w:rsidP="006E7C54" w14:paraId="1F5FFF69" w14:textId="7AA58F4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Few things can bring </w:t>
            </w:r>
            <w:r w:rsidR="00E33F41">
              <w:rPr>
                <w:sz w:val="22"/>
                <w:szCs w:val="22"/>
              </w:rPr>
              <w:t xml:space="preserve">together </w:t>
            </w:r>
            <w:r>
              <w:rPr>
                <w:sz w:val="22"/>
                <w:szCs w:val="22"/>
              </w:rPr>
              <w:t xml:space="preserve">policy leaders across the political spectrum like </w:t>
            </w:r>
            <w:r w:rsidR="00E33F41">
              <w:rPr>
                <w:sz w:val="22"/>
                <w:szCs w:val="22"/>
              </w:rPr>
              <w:t xml:space="preserve">the </w:t>
            </w:r>
            <w:r w:rsidR="00B849ED">
              <w:rPr>
                <w:sz w:val="22"/>
                <w:szCs w:val="22"/>
              </w:rPr>
              <w:t xml:space="preserve">fight </w:t>
            </w:r>
            <w:r w:rsidR="006C4143">
              <w:rPr>
                <w:sz w:val="22"/>
                <w:szCs w:val="22"/>
              </w:rPr>
              <w:t xml:space="preserve">against </w:t>
            </w:r>
            <w:r w:rsidR="00E33F41">
              <w:rPr>
                <w:sz w:val="22"/>
                <w:szCs w:val="22"/>
              </w:rPr>
              <w:t xml:space="preserve">unwanted </w:t>
            </w:r>
            <w:r>
              <w:rPr>
                <w:sz w:val="22"/>
                <w:szCs w:val="22"/>
              </w:rPr>
              <w:t>robocalls.</w:t>
            </w:r>
            <w:r w:rsidR="0037064A">
              <w:rPr>
                <w:sz w:val="22"/>
                <w:szCs w:val="22"/>
              </w:rPr>
              <w:t xml:space="preserve">  I </w:t>
            </w:r>
            <w:r w:rsidR="00DD156C">
              <w:rPr>
                <w:sz w:val="22"/>
                <w:szCs w:val="22"/>
              </w:rPr>
              <w:t xml:space="preserve">salute </w:t>
            </w:r>
            <w:r w:rsidR="0037064A">
              <w:rPr>
                <w:sz w:val="22"/>
                <w:szCs w:val="22"/>
              </w:rPr>
              <w:t xml:space="preserve">today’s bipartisan, nationwide effort </w:t>
            </w:r>
            <w:r>
              <w:rPr>
                <w:sz w:val="22"/>
                <w:szCs w:val="22"/>
              </w:rPr>
              <w:t>to encourage best practices for combating robocalls and spoofing</w:t>
            </w:r>
            <w:r w:rsidR="0093706A">
              <w:rPr>
                <w:sz w:val="22"/>
                <w:szCs w:val="22"/>
              </w:rPr>
              <w:t xml:space="preserve"> and </w:t>
            </w:r>
            <w:r w:rsidR="00DD156C">
              <w:rPr>
                <w:sz w:val="22"/>
                <w:szCs w:val="22"/>
              </w:rPr>
              <w:t>am pleased that several</w:t>
            </w:r>
            <w:r w:rsidR="0085228C">
              <w:rPr>
                <w:sz w:val="22"/>
                <w:szCs w:val="22"/>
              </w:rPr>
              <w:t xml:space="preserve"> </w:t>
            </w:r>
            <w:r w:rsidR="0093706A">
              <w:rPr>
                <w:sz w:val="22"/>
                <w:szCs w:val="22"/>
              </w:rPr>
              <w:t>voice service providers have agreed to abide by them</w:t>
            </w:r>
            <w:r>
              <w:rPr>
                <w:sz w:val="22"/>
                <w:szCs w:val="22"/>
              </w:rPr>
              <w:t xml:space="preserve">.  </w:t>
            </w:r>
            <w:r w:rsidR="0085228C">
              <w:rPr>
                <w:sz w:val="22"/>
                <w:szCs w:val="22"/>
              </w:rPr>
              <w:t>I</w:t>
            </w:r>
            <w:r w:rsidR="006A6C64">
              <w:rPr>
                <w:sz w:val="22"/>
                <w:szCs w:val="22"/>
              </w:rPr>
              <w:t>t comes as no surprise to me that these leaders are dedicated to battling this scourge.</w:t>
            </w:r>
            <w:r w:rsidR="004E4CBA">
              <w:rPr>
                <w:sz w:val="22"/>
                <w:szCs w:val="22"/>
              </w:rPr>
              <w:t xml:space="preserve">  </w:t>
            </w:r>
            <w:r w:rsidR="0085228C">
              <w:rPr>
                <w:sz w:val="22"/>
                <w:szCs w:val="22"/>
              </w:rPr>
              <w:t>Indeed, t</w:t>
            </w:r>
            <w:r w:rsidR="00DF094A">
              <w:rPr>
                <w:sz w:val="22"/>
                <w:szCs w:val="22"/>
              </w:rPr>
              <w:t xml:space="preserve">he FCC has a number of agreements with state </w:t>
            </w:r>
            <w:r w:rsidR="0085228C">
              <w:rPr>
                <w:sz w:val="22"/>
                <w:szCs w:val="22"/>
              </w:rPr>
              <w:t xml:space="preserve">officials </w:t>
            </w:r>
            <w:r w:rsidR="00DF094A">
              <w:rPr>
                <w:sz w:val="22"/>
                <w:szCs w:val="22"/>
              </w:rPr>
              <w:t>to share information on robocalling and spoofing incidents</w:t>
            </w:r>
            <w:r w:rsidR="0085228C">
              <w:rPr>
                <w:sz w:val="22"/>
                <w:szCs w:val="22"/>
              </w:rPr>
              <w:t>, and I saw the</w:t>
            </w:r>
            <w:r w:rsidR="00DD156C">
              <w:rPr>
                <w:sz w:val="22"/>
                <w:szCs w:val="22"/>
              </w:rPr>
              <w:t>ir</w:t>
            </w:r>
            <w:r w:rsidR="0085228C">
              <w:rPr>
                <w:sz w:val="22"/>
                <w:szCs w:val="22"/>
              </w:rPr>
              <w:t xml:space="preserve"> dedication </w:t>
            </w:r>
            <w:r w:rsidR="00DD156C">
              <w:rPr>
                <w:sz w:val="22"/>
                <w:szCs w:val="22"/>
              </w:rPr>
              <w:t xml:space="preserve">firsthand </w:t>
            </w:r>
            <w:r w:rsidR="0085228C">
              <w:rPr>
                <w:sz w:val="22"/>
                <w:szCs w:val="22"/>
              </w:rPr>
              <w:t>when I met with state attorneys general at their Consumer Protection Conference earlier this year</w:t>
            </w:r>
            <w:r w:rsidR="00DF094A">
              <w:rPr>
                <w:sz w:val="22"/>
                <w:szCs w:val="22"/>
              </w:rPr>
              <w:t xml:space="preserve">.  </w:t>
            </w:r>
            <w:r w:rsidR="004E4CBA">
              <w:rPr>
                <w:sz w:val="22"/>
                <w:szCs w:val="22"/>
              </w:rPr>
              <w:t xml:space="preserve">I thank them for their continued leadership and look forward to working together to help American consumers. </w:t>
            </w:r>
          </w:p>
          <w:p w:rsidR="008C1770" w:rsidP="006E7C54" w14:paraId="40D6100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E7C54" w:rsidP="006E7C54" w14:paraId="6F3093F5" w14:textId="55C55E5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6A6C64">
              <w:rPr>
                <w:sz w:val="22"/>
                <w:szCs w:val="22"/>
              </w:rPr>
              <w:t>These principles</w:t>
            </w:r>
            <w:r>
              <w:rPr>
                <w:sz w:val="22"/>
                <w:szCs w:val="22"/>
              </w:rPr>
              <w:t xml:space="preserve"> </w:t>
            </w:r>
            <w:r w:rsidR="006A6C64">
              <w:rPr>
                <w:sz w:val="22"/>
                <w:szCs w:val="22"/>
              </w:rPr>
              <w:t>align</w:t>
            </w:r>
            <w:r>
              <w:rPr>
                <w:sz w:val="22"/>
                <w:szCs w:val="22"/>
              </w:rPr>
              <w:t xml:space="preserve"> with the FCC’s own anti-robocalling and spoofing </w:t>
            </w:r>
            <w:r w:rsidR="00B849ED">
              <w:rPr>
                <w:sz w:val="22"/>
                <w:szCs w:val="22"/>
              </w:rPr>
              <w:t>efforts</w:t>
            </w:r>
            <w:r>
              <w:rPr>
                <w:sz w:val="22"/>
                <w:szCs w:val="22"/>
              </w:rPr>
              <w:t xml:space="preserve">.  </w:t>
            </w:r>
            <w:r w:rsidR="006A6C64">
              <w:rPr>
                <w:sz w:val="22"/>
                <w:szCs w:val="22"/>
              </w:rPr>
              <w:t>Earlier this month, the FCC adopted rules to apply anti-spoofing prohibitions to international robocalls</w:t>
            </w:r>
            <w:r w:rsidR="00DD156C">
              <w:rPr>
                <w:sz w:val="22"/>
                <w:szCs w:val="22"/>
              </w:rPr>
              <w:t>,</w:t>
            </w:r>
            <w:r w:rsidR="006A6C64">
              <w:rPr>
                <w:sz w:val="22"/>
                <w:szCs w:val="22"/>
              </w:rPr>
              <w:t xml:space="preserve"> as called for by many of these same state attorneys general.  </w:t>
            </w:r>
            <w:r w:rsidR="00F92289">
              <w:rPr>
                <w:sz w:val="22"/>
                <w:szCs w:val="22"/>
              </w:rPr>
              <w:t>In addition</w:t>
            </w:r>
            <w:r w:rsidR="006A6C64">
              <w:rPr>
                <w:sz w:val="22"/>
                <w:szCs w:val="22"/>
              </w:rPr>
              <w:t>, w</w:t>
            </w:r>
            <w:r>
              <w:rPr>
                <w:sz w:val="22"/>
                <w:szCs w:val="22"/>
              </w:rPr>
              <w:t xml:space="preserve">e continue to see progress toward adoption of </w:t>
            </w:r>
            <w:r w:rsidR="005E5EC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aller ID authentication using SHAKEN/STIR standards.  </w:t>
            </w:r>
            <w:r w:rsidR="00F92289">
              <w:rPr>
                <w:sz w:val="22"/>
                <w:szCs w:val="22"/>
              </w:rPr>
              <w:t>And o</w:t>
            </w:r>
            <w:r>
              <w:rPr>
                <w:sz w:val="22"/>
                <w:szCs w:val="22"/>
              </w:rPr>
              <w:t xml:space="preserve">ur call blocking work has cleared the way for </w:t>
            </w:r>
            <w:r w:rsidR="00DD156C">
              <w:rPr>
                <w:sz w:val="22"/>
                <w:szCs w:val="22"/>
              </w:rPr>
              <w:t xml:space="preserve">blocking of </w:t>
            </w:r>
            <w:r w:rsidR="00F3780A">
              <w:rPr>
                <w:sz w:val="22"/>
                <w:szCs w:val="22"/>
              </w:rPr>
              <w:t xml:space="preserve">unwanted </w:t>
            </w:r>
            <w:r>
              <w:rPr>
                <w:sz w:val="22"/>
                <w:szCs w:val="22"/>
              </w:rPr>
              <w:t>robocall</w:t>
            </w:r>
            <w:r w:rsidR="00DD156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by default and of likely scam</w:t>
            </w:r>
            <w:r w:rsidR="0030034E">
              <w:rPr>
                <w:sz w:val="22"/>
                <w:szCs w:val="22"/>
              </w:rPr>
              <w:t xml:space="preserve"> call</w:t>
            </w:r>
            <w:r w:rsidR="00ED0EA4">
              <w:rPr>
                <w:sz w:val="22"/>
                <w:szCs w:val="22"/>
              </w:rPr>
              <w:t>s</w:t>
            </w:r>
            <w:r w:rsidR="0030034E">
              <w:rPr>
                <w:sz w:val="22"/>
                <w:szCs w:val="22"/>
              </w:rPr>
              <w:t xml:space="preserve"> using </w:t>
            </w:r>
            <w:r w:rsidR="00ED0EA4">
              <w:rPr>
                <w:sz w:val="22"/>
                <w:szCs w:val="22"/>
              </w:rPr>
              <w:t>non-existent</w:t>
            </w:r>
            <w:r w:rsidR="0030034E">
              <w:rPr>
                <w:sz w:val="22"/>
                <w:szCs w:val="22"/>
              </w:rPr>
              <w:t xml:space="preserve"> phone</w:t>
            </w:r>
            <w:r>
              <w:rPr>
                <w:sz w:val="22"/>
                <w:szCs w:val="22"/>
              </w:rPr>
              <w:t xml:space="preserve"> numbers.  </w:t>
            </w:r>
            <w:r w:rsidR="00DF094A">
              <w:rPr>
                <w:sz w:val="22"/>
                <w:szCs w:val="22"/>
              </w:rPr>
              <w:t>T</w:t>
            </w:r>
            <w:r w:rsidR="00ED0EA4">
              <w:rPr>
                <w:sz w:val="22"/>
                <w:szCs w:val="22"/>
              </w:rPr>
              <w:t>he FCC</w:t>
            </w:r>
            <w:r w:rsidR="0085228C">
              <w:rPr>
                <w:sz w:val="22"/>
                <w:szCs w:val="22"/>
              </w:rPr>
              <w:t xml:space="preserve"> is</w:t>
            </w:r>
            <w:r w:rsidR="00ED0EA4">
              <w:rPr>
                <w:sz w:val="22"/>
                <w:szCs w:val="22"/>
              </w:rPr>
              <w:t xml:space="preserve"> committed to working together</w:t>
            </w:r>
            <w:r w:rsidR="0085228C">
              <w:rPr>
                <w:sz w:val="22"/>
                <w:szCs w:val="22"/>
              </w:rPr>
              <w:t xml:space="preserve"> with Congress, state leaders, and our federal partners</w:t>
            </w:r>
            <w:r w:rsidR="00ED0EA4">
              <w:rPr>
                <w:sz w:val="22"/>
                <w:szCs w:val="22"/>
              </w:rPr>
              <w:t xml:space="preserve"> to </w:t>
            </w:r>
            <w:r w:rsidR="004F6AC0">
              <w:rPr>
                <w:sz w:val="22"/>
                <w:szCs w:val="22"/>
              </w:rPr>
              <w:t xml:space="preserve">put an end to </w:t>
            </w:r>
            <w:r w:rsidR="0093706A">
              <w:rPr>
                <w:sz w:val="22"/>
                <w:szCs w:val="22"/>
              </w:rPr>
              <w:t xml:space="preserve">unwanted </w:t>
            </w:r>
            <w:r w:rsidR="00ED0EA4">
              <w:rPr>
                <w:sz w:val="22"/>
                <w:szCs w:val="22"/>
              </w:rPr>
              <w:t>robocalls</w:t>
            </w:r>
            <w:r w:rsidR="0030034E">
              <w:rPr>
                <w:sz w:val="22"/>
                <w:szCs w:val="22"/>
              </w:rPr>
              <w:t>.</w:t>
            </w:r>
            <w:r w:rsidR="006A6C64">
              <w:rPr>
                <w:sz w:val="22"/>
                <w:szCs w:val="22"/>
              </w:rPr>
              <w:t>”</w:t>
            </w:r>
          </w:p>
          <w:p w:rsidR="006A6C64" w:rsidP="006E7C54" w14:paraId="35A9148B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A6C64" w:rsidP="006E7C54" w14:paraId="3285D9C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A6C64" w:rsidRPr="00F92289" w:rsidP="006E7C54" w14:paraId="53FFC955" w14:textId="77777777">
            <w:pPr>
              <w:tabs>
                <w:tab w:val="left" w:pos="8640"/>
              </w:tabs>
              <w:rPr>
                <w:i/>
                <w:sz w:val="22"/>
                <w:szCs w:val="22"/>
              </w:rPr>
            </w:pPr>
            <w:r w:rsidRPr="00F92289">
              <w:rPr>
                <w:i/>
                <w:sz w:val="22"/>
                <w:szCs w:val="22"/>
              </w:rPr>
              <w:t xml:space="preserve">To learn more about the FCC’s latest robocall and spoofing initiatives, visit: </w:t>
            </w:r>
            <w:hyperlink r:id="rId5" w:history="1">
              <w:r w:rsidRPr="00F92289">
                <w:rPr>
                  <w:rStyle w:val="Hyperlink"/>
                  <w:i/>
                  <w:sz w:val="22"/>
                  <w:szCs w:val="22"/>
                </w:rPr>
                <w:t>https://www.fcc.gov/scam-robocalls</w:t>
              </w:r>
            </w:hyperlink>
            <w:r w:rsidRPr="00F92289">
              <w:rPr>
                <w:i/>
                <w:sz w:val="22"/>
                <w:szCs w:val="22"/>
              </w:rPr>
              <w:t xml:space="preserve"> </w:t>
            </w:r>
          </w:p>
          <w:p w:rsidR="00BD19E8" w:rsidRPr="009972BC" w:rsidP="00DA7B44" w14:paraId="16DBA443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 w14:paraId="033964C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1A17DC" w:rsidRPr="0080486B" w:rsidP="001A17DC" w14:paraId="4BDBCFE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>Office of Chairman Pai</w:t>
            </w:r>
            <w:r w:rsidRPr="0080486B">
              <w:rPr>
                <w:b/>
                <w:bCs/>
                <w:sz w:val="17"/>
                <w:szCs w:val="17"/>
              </w:rPr>
              <w:t>: (202) 418-</w:t>
            </w:r>
            <w:r>
              <w:rPr>
                <w:b/>
                <w:bCs/>
                <w:sz w:val="17"/>
                <w:szCs w:val="17"/>
              </w:rPr>
              <w:t>1000</w:t>
            </w:r>
            <w:r w:rsidRPr="0080486B">
              <w:rPr>
                <w:b/>
                <w:bCs/>
                <w:sz w:val="17"/>
                <w:szCs w:val="17"/>
              </w:rPr>
              <w:t xml:space="preserve"> / Twitter: @</w:t>
            </w:r>
            <w:r>
              <w:rPr>
                <w:b/>
                <w:bCs/>
                <w:sz w:val="17"/>
                <w:szCs w:val="17"/>
              </w:rPr>
              <w:t>AjitPaiFCC</w:t>
            </w:r>
            <w:r w:rsidRP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AC3318">
              <w:rPr>
                <w:b/>
                <w:bCs/>
                <w:sz w:val="17"/>
                <w:szCs w:val="17"/>
              </w:rPr>
              <w:t>/leadership/ajit-pai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1A17DC" w:rsidRPr="00EE0E90" w:rsidP="001A17DC" w14:paraId="4AC2BD5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1A17DC" w14:paraId="2BE576FD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D24C3D" w:rsidRPr="007528A5" w14:paraId="6A114B41" w14:textId="77777777">
      <w:pPr>
        <w:rPr>
          <w:b/>
          <w:bCs/>
          <w:sz w:val="2"/>
          <w:szCs w:val="2"/>
        </w:rPr>
      </w:pPr>
    </w:p>
    <w:sectPr w:rsidSect="00D44143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DC"/>
    <w:rsid w:val="00002B1F"/>
    <w:rsid w:val="0002500C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E049E"/>
    <w:rsid w:val="00104DAF"/>
    <w:rsid w:val="0010799B"/>
    <w:rsid w:val="00117DB2"/>
    <w:rsid w:val="00123ED2"/>
    <w:rsid w:val="00125BE0"/>
    <w:rsid w:val="00136A7A"/>
    <w:rsid w:val="00142C13"/>
    <w:rsid w:val="00152776"/>
    <w:rsid w:val="00153222"/>
    <w:rsid w:val="001577D3"/>
    <w:rsid w:val="001733A6"/>
    <w:rsid w:val="00183F1B"/>
    <w:rsid w:val="001865A9"/>
    <w:rsid w:val="00187DB2"/>
    <w:rsid w:val="001A17DC"/>
    <w:rsid w:val="001B20BB"/>
    <w:rsid w:val="001C4370"/>
    <w:rsid w:val="001D3779"/>
    <w:rsid w:val="001D5CF1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C42F5"/>
    <w:rsid w:val="002D03E5"/>
    <w:rsid w:val="002E3F1D"/>
    <w:rsid w:val="002F31D0"/>
    <w:rsid w:val="0030034E"/>
    <w:rsid w:val="00300359"/>
    <w:rsid w:val="0031773E"/>
    <w:rsid w:val="00347716"/>
    <w:rsid w:val="003506E1"/>
    <w:rsid w:val="0037064A"/>
    <w:rsid w:val="003727E3"/>
    <w:rsid w:val="00385A93"/>
    <w:rsid w:val="003910F1"/>
    <w:rsid w:val="003A073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7472A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D69E5"/>
    <w:rsid w:val="004E2BD8"/>
    <w:rsid w:val="004E4CBA"/>
    <w:rsid w:val="004F0F1F"/>
    <w:rsid w:val="004F6AC0"/>
    <w:rsid w:val="005022AA"/>
    <w:rsid w:val="00504845"/>
    <w:rsid w:val="0050757F"/>
    <w:rsid w:val="00516AD2"/>
    <w:rsid w:val="00545DAE"/>
    <w:rsid w:val="00571B83"/>
    <w:rsid w:val="00575A00"/>
    <w:rsid w:val="0058673C"/>
    <w:rsid w:val="005941D6"/>
    <w:rsid w:val="005A7972"/>
    <w:rsid w:val="005B17E7"/>
    <w:rsid w:val="005B2643"/>
    <w:rsid w:val="005D17FD"/>
    <w:rsid w:val="005E5ECD"/>
    <w:rsid w:val="005E7995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082C"/>
    <w:rsid w:val="00651A82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6C64"/>
    <w:rsid w:val="006A7D75"/>
    <w:rsid w:val="006B0A70"/>
    <w:rsid w:val="006B606A"/>
    <w:rsid w:val="006C33AF"/>
    <w:rsid w:val="006C4143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836B8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228C"/>
    <w:rsid w:val="00865EAA"/>
    <w:rsid w:val="00866F06"/>
    <w:rsid w:val="008728F5"/>
    <w:rsid w:val="008824C2"/>
    <w:rsid w:val="00892841"/>
    <w:rsid w:val="0089324E"/>
    <w:rsid w:val="008960E4"/>
    <w:rsid w:val="008A3940"/>
    <w:rsid w:val="008B13C9"/>
    <w:rsid w:val="008C1770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3706A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01FC"/>
    <w:rsid w:val="00A015B7"/>
    <w:rsid w:val="00A35DFD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331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6A63"/>
    <w:rsid w:val="00B849ED"/>
    <w:rsid w:val="00B92CCC"/>
    <w:rsid w:val="00BA6350"/>
    <w:rsid w:val="00BB4E29"/>
    <w:rsid w:val="00BB74C9"/>
    <w:rsid w:val="00BC3AB6"/>
    <w:rsid w:val="00BD19E8"/>
    <w:rsid w:val="00BD4273"/>
    <w:rsid w:val="00BF14D1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0C7D"/>
    <w:rsid w:val="00D44143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56C"/>
    <w:rsid w:val="00DD1750"/>
    <w:rsid w:val="00DF094A"/>
    <w:rsid w:val="00E33F4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0EA4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3780A"/>
    <w:rsid w:val="00F50D25"/>
    <w:rsid w:val="00F535D8"/>
    <w:rsid w:val="00F61155"/>
    <w:rsid w:val="00F708E3"/>
    <w:rsid w:val="00F76561"/>
    <w:rsid w:val="00F84736"/>
    <w:rsid w:val="00F92289"/>
    <w:rsid w:val="00FB448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ED84DB-C626-485F-A0FD-579AAD60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92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2CC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C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370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7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70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7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7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scam-robocall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