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4F04F8D3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3297C35" w14:textId="77777777">
            <w:pPr>
              <w:jc w:val="center"/>
              <w:rPr>
                <w:b/>
              </w:rPr>
            </w:pPr>
            <w:bookmarkStart w:id="0" w:name="_Hlk18142397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495428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98EEB78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AEC6236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980A920" w14:textId="62B033C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 w:rsidR="00674A14">
              <w:rPr>
                <w:bCs/>
                <w:sz w:val="22"/>
                <w:szCs w:val="22"/>
              </w:rPr>
              <w:t>05</w:t>
            </w:r>
            <w:r>
              <w:rPr>
                <w:bCs/>
                <w:sz w:val="22"/>
                <w:szCs w:val="22"/>
              </w:rPr>
              <w:t>36</w:t>
            </w:r>
          </w:p>
          <w:p w:rsidR="00FF232D" w:rsidRPr="008A3940" w:rsidP="00BB4E29" w14:paraId="37E5260A" w14:textId="18D866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="00674A14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Pelkey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6CF1194F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864D711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F61155" w:rsidRPr="006B0A70" w:rsidP="009C020A" w14:paraId="23203297" w14:textId="77777777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3F49F2" w:rsidP="00517C22" w14:paraId="58EA7D71" w14:textId="722D20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FCC</w:t>
            </w:r>
            <w:r w:rsidR="0024221E">
              <w:rPr>
                <w:b/>
                <w:bCs/>
                <w:sz w:val="26"/>
                <w:szCs w:val="26"/>
              </w:rPr>
              <w:t xml:space="preserve"> </w:t>
            </w:r>
            <w:r w:rsidR="00D3603F">
              <w:rPr>
                <w:b/>
                <w:bCs/>
                <w:sz w:val="26"/>
                <w:szCs w:val="26"/>
              </w:rPr>
              <w:t xml:space="preserve">CHAIRMAN </w:t>
            </w:r>
            <w:r w:rsidR="00514266">
              <w:rPr>
                <w:b/>
                <w:bCs/>
                <w:sz w:val="26"/>
                <w:szCs w:val="26"/>
              </w:rPr>
              <w:t>PAI</w:t>
            </w:r>
            <w:r w:rsidR="00D3603F">
              <w:rPr>
                <w:b/>
                <w:bCs/>
                <w:sz w:val="26"/>
                <w:szCs w:val="26"/>
              </w:rPr>
              <w:t xml:space="preserve"> </w:t>
            </w:r>
            <w:r w:rsidR="00514266">
              <w:rPr>
                <w:b/>
                <w:bCs/>
                <w:sz w:val="26"/>
                <w:szCs w:val="26"/>
              </w:rPr>
              <w:t>ISSUES</w:t>
            </w:r>
            <w:r w:rsidR="00D3603F">
              <w:rPr>
                <w:b/>
                <w:bCs/>
                <w:sz w:val="26"/>
                <w:szCs w:val="26"/>
              </w:rPr>
              <w:t xml:space="preserve"> </w:t>
            </w:r>
            <w:r w:rsidR="00514266">
              <w:rPr>
                <w:b/>
                <w:bCs/>
                <w:sz w:val="26"/>
                <w:szCs w:val="26"/>
              </w:rPr>
              <w:t>UPDATE</w:t>
            </w:r>
            <w:r w:rsidR="00517C22">
              <w:rPr>
                <w:b/>
                <w:bCs/>
                <w:sz w:val="26"/>
                <w:szCs w:val="26"/>
              </w:rPr>
              <w:t xml:space="preserve"> </w:t>
            </w:r>
            <w:r w:rsidR="00514266">
              <w:rPr>
                <w:b/>
                <w:bCs/>
                <w:sz w:val="26"/>
                <w:szCs w:val="26"/>
              </w:rPr>
              <w:t>ON</w:t>
            </w:r>
            <w:r w:rsidR="00517C22">
              <w:rPr>
                <w:b/>
                <w:bCs/>
                <w:sz w:val="26"/>
                <w:szCs w:val="26"/>
              </w:rPr>
              <w:t xml:space="preserve"> </w:t>
            </w:r>
            <w:r w:rsidR="00514266">
              <w:rPr>
                <w:b/>
                <w:bCs/>
                <w:sz w:val="26"/>
                <w:szCs w:val="26"/>
              </w:rPr>
              <w:t>HURRICANE</w:t>
            </w:r>
            <w:r w:rsidR="00517C22">
              <w:rPr>
                <w:b/>
                <w:bCs/>
                <w:sz w:val="26"/>
                <w:szCs w:val="26"/>
              </w:rPr>
              <w:t xml:space="preserve"> </w:t>
            </w:r>
            <w:r w:rsidR="00514266">
              <w:rPr>
                <w:b/>
                <w:bCs/>
                <w:sz w:val="26"/>
                <w:szCs w:val="26"/>
              </w:rPr>
              <w:t>DORIAN</w:t>
            </w:r>
            <w:r w:rsidR="00D3603F">
              <w:rPr>
                <w:b/>
                <w:bCs/>
                <w:sz w:val="26"/>
                <w:szCs w:val="26"/>
              </w:rPr>
              <w:t xml:space="preserve"> </w:t>
            </w:r>
            <w:r w:rsidR="00514266">
              <w:rPr>
                <w:b/>
                <w:bCs/>
                <w:sz w:val="26"/>
                <w:szCs w:val="26"/>
              </w:rPr>
              <w:t>PREPARATION</w:t>
            </w:r>
            <w:r w:rsidR="00D3603F">
              <w:rPr>
                <w:b/>
                <w:bCs/>
                <w:sz w:val="26"/>
                <w:szCs w:val="26"/>
              </w:rPr>
              <w:t xml:space="preserve"> </w:t>
            </w:r>
            <w:r w:rsidR="00514266">
              <w:rPr>
                <w:b/>
                <w:bCs/>
                <w:sz w:val="26"/>
                <w:szCs w:val="26"/>
              </w:rPr>
              <w:t>EFFORTS</w:t>
            </w:r>
          </w:p>
          <w:p w:rsidR="002B7331" w:rsidRPr="00C07A91" w:rsidP="00D86A4B" w14:paraId="54781AAB" w14:textId="1EA3F6A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06260" w:rsidP="00D308E5" w14:paraId="62B96CF7" w14:textId="3223F3D8">
            <w:pPr>
              <w:spacing w:after="160"/>
              <w:contextualSpacing/>
              <w:rPr>
                <w:sz w:val="22"/>
                <w:szCs w:val="22"/>
              </w:rPr>
            </w:pPr>
            <w:r w:rsidRPr="00525ED4">
              <w:rPr>
                <w:sz w:val="22"/>
                <w:szCs w:val="22"/>
              </w:rPr>
              <w:t xml:space="preserve">WASHINGTON, </w:t>
            </w:r>
            <w:r w:rsidR="003D4250">
              <w:rPr>
                <w:sz w:val="22"/>
                <w:szCs w:val="22"/>
              </w:rPr>
              <w:t>September</w:t>
            </w:r>
            <w:r w:rsidRPr="00525E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525ED4">
              <w:rPr>
                <w:sz w:val="22"/>
                <w:szCs w:val="22"/>
              </w:rPr>
              <w:t>, 2019</w:t>
            </w:r>
            <w:r w:rsidR="006B0BD0">
              <w:rPr>
                <w:sz w:val="22"/>
                <w:szCs w:val="22"/>
              </w:rPr>
              <w:t>—</w:t>
            </w:r>
            <w:r w:rsidRPr="0039014F" w:rsidR="0039014F">
              <w:rPr>
                <w:sz w:val="22"/>
                <w:szCs w:val="22"/>
              </w:rPr>
              <w:t xml:space="preserve">Federal Communications Commission </w:t>
            </w:r>
            <w:r w:rsidR="00D3603F">
              <w:rPr>
                <w:sz w:val="22"/>
                <w:szCs w:val="22"/>
              </w:rPr>
              <w:t xml:space="preserve">Chairman Ajit Pai issued the following statement regarding </w:t>
            </w:r>
            <w:r w:rsidR="001C56FE">
              <w:rPr>
                <w:sz w:val="22"/>
                <w:szCs w:val="22"/>
              </w:rPr>
              <w:t>Hurricane Dorian:</w:t>
            </w:r>
          </w:p>
          <w:p w:rsidR="00881EB5" w:rsidP="00D308E5" w14:paraId="10712318" w14:textId="77777777">
            <w:pPr>
              <w:spacing w:after="160"/>
              <w:contextualSpacing/>
              <w:rPr>
                <w:sz w:val="22"/>
                <w:szCs w:val="22"/>
              </w:rPr>
            </w:pPr>
          </w:p>
          <w:p w:rsidR="00C17162" w:rsidP="00776309" w14:paraId="36B0AFD7" w14:textId="0E309A51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B06260" w:rsidR="00B06260">
              <w:rPr>
                <w:sz w:val="22"/>
                <w:szCs w:val="22"/>
              </w:rPr>
              <w:t xml:space="preserve">As Hurricane Dorian </w:t>
            </w:r>
            <w:r w:rsidR="00CD23CF">
              <w:rPr>
                <w:sz w:val="22"/>
                <w:szCs w:val="22"/>
              </w:rPr>
              <w:t>comes closer to</w:t>
            </w:r>
            <w:r w:rsidRPr="00B06260" w:rsidR="00B06260">
              <w:rPr>
                <w:sz w:val="22"/>
                <w:szCs w:val="22"/>
              </w:rPr>
              <w:t xml:space="preserve"> the southeast coast, the FCC </w:t>
            </w:r>
            <w:r w:rsidR="00B06260">
              <w:rPr>
                <w:sz w:val="22"/>
                <w:szCs w:val="22"/>
              </w:rPr>
              <w:t>has been working throughout the weekend to finalize</w:t>
            </w:r>
            <w:r w:rsidRPr="00B06260" w:rsidR="00B06260">
              <w:rPr>
                <w:sz w:val="22"/>
                <w:szCs w:val="22"/>
              </w:rPr>
              <w:t xml:space="preserve"> preparations for the storm and </w:t>
            </w:r>
            <w:r w:rsidR="00B06260">
              <w:rPr>
                <w:sz w:val="22"/>
                <w:szCs w:val="22"/>
              </w:rPr>
              <w:t>coordinate</w:t>
            </w:r>
            <w:r w:rsidRPr="00B06260" w:rsidR="00B06260">
              <w:rPr>
                <w:sz w:val="22"/>
                <w:szCs w:val="22"/>
              </w:rPr>
              <w:t xml:space="preserve"> with our federal and state partners.  </w:t>
            </w:r>
            <w:r w:rsidRPr="00B06260" w:rsidR="005F5F38">
              <w:rPr>
                <w:sz w:val="22"/>
                <w:szCs w:val="22"/>
              </w:rPr>
              <w:t xml:space="preserve">Our staff has reached out to </w:t>
            </w:r>
            <w:r w:rsidR="00CD23CF">
              <w:rPr>
                <w:sz w:val="22"/>
                <w:szCs w:val="22"/>
              </w:rPr>
              <w:t xml:space="preserve">wireless carriers and </w:t>
            </w:r>
            <w:r w:rsidRPr="00B06260" w:rsidR="005F5F38">
              <w:rPr>
                <w:sz w:val="22"/>
                <w:szCs w:val="22"/>
              </w:rPr>
              <w:t>broadcast</w:t>
            </w:r>
            <w:r w:rsidR="000713F6">
              <w:rPr>
                <w:sz w:val="22"/>
                <w:szCs w:val="22"/>
              </w:rPr>
              <w:t xml:space="preserve">ers </w:t>
            </w:r>
            <w:r w:rsidRPr="00B06260" w:rsidR="005F5F38">
              <w:rPr>
                <w:sz w:val="22"/>
                <w:szCs w:val="22"/>
              </w:rPr>
              <w:t xml:space="preserve">to </w:t>
            </w:r>
            <w:r w:rsidRPr="00B06260" w:rsidR="005F5F38">
              <w:rPr>
                <w:sz w:val="22"/>
                <w:szCs w:val="22"/>
              </w:rPr>
              <w:t>offer assistance</w:t>
            </w:r>
            <w:r w:rsidRPr="00B06260" w:rsidR="005F5F38">
              <w:rPr>
                <w:sz w:val="22"/>
                <w:szCs w:val="22"/>
              </w:rPr>
              <w:t>.</w:t>
            </w:r>
            <w:r w:rsidR="005F5F38">
              <w:rPr>
                <w:sz w:val="22"/>
                <w:szCs w:val="22"/>
              </w:rPr>
              <w:t xml:space="preserve">  </w:t>
            </w:r>
            <w:r w:rsidR="0019360C">
              <w:rPr>
                <w:sz w:val="22"/>
                <w:szCs w:val="22"/>
              </w:rPr>
              <w:t xml:space="preserve">With our government partners, </w:t>
            </w:r>
            <w:r w:rsidR="00B91C7C">
              <w:rPr>
                <w:sz w:val="22"/>
                <w:szCs w:val="22"/>
              </w:rPr>
              <w:t xml:space="preserve">including FEMA, </w:t>
            </w:r>
            <w:r w:rsidR="00BF7FF3">
              <w:rPr>
                <w:sz w:val="22"/>
                <w:szCs w:val="22"/>
              </w:rPr>
              <w:t xml:space="preserve">we </w:t>
            </w:r>
            <w:r w:rsidR="00B91C7C">
              <w:rPr>
                <w:sz w:val="22"/>
                <w:szCs w:val="22"/>
              </w:rPr>
              <w:t xml:space="preserve">have </w:t>
            </w:r>
            <w:r w:rsidR="009071AA">
              <w:rPr>
                <w:sz w:val="22"/>
                <w:szCs w:val="22"/>
              </w:rPr>
              <w:t>worked</w:t>
            </w:r>
            <w:r w:rsidR="0019360C">
              <w:rPr>
                <w:sz w:val="22"/>
                <w:szCs w:val="22"/>
              </w:rPr>
              <w:t xml:space="preserve"> to</w:t>
            </w:r>
            <w:r w:rsidRPr="00B06260">
              <w:rPr>
                <w:sz w:val="22"/>
                <w:szCs w:val="22"/>
              </w:rPr>
              <w:t xml:space="preserve"> </w:t>
            </w:r>
            <w:r w:rsidR="009071AA">
              <w:rPr>
                <w:sz w:val="22"/>
                <w:szCs w:val="22"/>
              </w:rPr>
              <w:t xml:space="preserve">ensure that </w:t>
            </w:r>
            <w:r w:rsidRPr="00B06260">
              <w:rPr>
                <w:sz w:val="22"/>
                <w:szCs w:val="22"/>
              </w:rPr>
              <w:t xml:space="preserve">communications </w:t>
            </w:r>
            <w:r w:rsidRPr="0055519C">
              <w:rPr>
                <w:sz w:val="22"/>
                <w:szCs w:val="22"/>
              </w:rPr>
              <w:t>providers and power companies closely coordinate their activities as needed when service restoration efforts get underway—</w:t>
            </w:r>
            <w:r w:rsidRPr="0055519C">
              <w:rPr>
                <w:color w:val="000000"/>
                <w:sz w:val="22"/>
                <w:szCs w:val="22"/>
              </w:rPr>
              <w:t>making sure they implement lessons learned from Hurricane Michael.</w:t>
            </w:r>
            <w:r w:rsidR="00B91C7C">
              <w:rPr>
                <w:color w:val="000000"/>
                <w:sz w:val="22"/>
                <w:szCs w:val="22"/>
              </w:rPr>
              <w:t xml:space="preserve">  </w:t>
            </w:r>
            <w:bookmarkStart w:id="1" w:name="_Hlk18319033"/>
            <w:r w:rsidR="00B91C7C">
              <w:rPr>
                <w:color w:val="000000"/>
                <w:sz w:val="22"/>
                <w:szCs w:val="22"/>
              </w:rPr>
              <w:t xml:space="preserve">And </w:t>
            </w:r>
            <w:r w:rsidR="00BF7FF3">
              <w:rPr>
                <w:color w:val="000000"/>
                <w:sz w:val="22"/>
                <w:szCs w:val="22"/>
              </w:rPr>
              <w:t xml:space="preserve">we </w:t>
            </w:r>
            <w:r w:rsidR="00B91C7C">
              <w:rPr>
                <w:color w:val="000000"/>
                <w:sz w:val="22"/>
                <w:szCs w:val="22"/>
              </w:rPr>
              <w:t xml:space="preserve">have reminded wireless carriers of the need to have roaming agreements in place before the storm hits.  </w:t>
            </w:r>
            <w:bookmarkEnd w:id="1"/>
          </w:p>
          <w:p w:rsidR="00BF7FF3" w:rsidP="00776309" w14:paraId="52C51222" w14:textId="77777777">
            <w:pPr>
              <w:contextualSpacing/>
              <w:rPr>
                <w:sz w:val="22"/>
                <w:szCs w:val="22"/>
              </w:rPr>
            </w:pPr>
          </w:p>
          <w:p w:rsidR="00B06260" w:rsidP="00776309" w14:paraId="600F1FD2" w14:textId="3C1A668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D00DB6">
              <w:rPr>
                <w:sz w:val="22"/>
                <w:szCs w:val="22"/>
              </w:rPr>
              <w:t xml:space="preserve">Additionally, </w:t>
            </w:r>
            <w:r w:rsidRPr="00B06260">
              <w:rPr>
                <w:sz w:val="22"/>
                <w:szCs w:val="22"/>
              </w:rPr>
              <w:t xml:space="preserve">FCC staff </w:t>
            </w:r>
            <w:r>
              <w:rPr>
                <w:sz w:val="22"/>
                <w:szCs w:val="22"/>
              </w:rPr>
              <w:t xml:space="preserve">have been deployed to conduct </w:t>
            </w:r>
            <w:r w:rsidR="00250A8E">
              <w:rPr>
                <w:sz w:val="22"/>
                <w:szCs w:val="22"/>
              </w:rPr>
              <w:t>‘</w:t>
            </w:r>
            <w:r w:rsidRPr="00B06260">
              <w:rPr>
                <w:sz w:val="22"/>
                <w:szCs w:val="22"/>
              </w:rPr>
              <w:t>pre-landfall</w:t>
            </w:r>
            <w:r w:rsidR="00250A8E">
              <w:rPr>
                <w:sz w:val="22"/>
                <w:szCs w:val="22"/>
              </w:rPr>
              <w:t>’</w:t>
            </w:r>
            <w:r w:rsidRPr="00B06260">
              <w:rPr>
                <w:sz w:val="22"/>
                <w:szCs w:val="22"/>
              </w:rPr>
              <w:t xml:space="preserve"> surveys of the radiofrequency spectrum </w:t>
            </w:r>
            <w:r w:rsidR="00AD62D2">
              <w:rPr>
                <w:sz w:val="22"/>
                <w:szCs w:val="22"/>
              </w:rPr>
              <w:t>in projected impact areas</w:t>
            </w:r>
            <w:r w:rsidRPr="00B06260">
              <w:rPr>
                <w:sz w:val="22"/>
                <w:szCs w:val="22"/>
              </w:rPr>
              <w:t>, which will help us identify</w:t>
            </w:r>
            <w:r w:rsidR="009428C9">
              <w:rPr>
                <w:sz w:val="22"/>
                <w:szCs w:val="22"/>
              </w:rPr>
              <w:t xml:space="preserve"> any </w:t>
            </w:r>
            <w:r w:rsidRPr="00B06260">
              <w:rPr>
                <w:sz w:val="22"/>
                <w:szCs w:val="22"/>
              </w:rPr>
              <w:t>impacts to public safety communications</w:t>
            </w:r>
            <w:r w:rsidR="009428C9">
              <w:rPr>
                <w:sz w:val="22"/>
                <w:szCs w:val="22"/>
              </w:rPr>
              <w:t xml:space="preserve"> and broadcaster outages</w:t>
            </w:r>
            <w:r w:rsidRPr="00B06260">
              <w:rPr>
                <w:sz w:val="22"/>
                <w:szCs w:val="22"/>
              </w:rPr>
              <w:t xml:space="preserve">. </w:t>
            </w:r>
            <w:r w:rsidR="005F5F38">
              <w:rPr>
                <w:sz w:val="22"/>
                <w:szCs w:val="22"/>
              </w:rPr>
              <w:t xml:space="preserve"> </w:t>
            </w:r>
            <w:r w:rsidRPr="00B06260">
              <w:rPr>
                <w:sz w:val="22"/>
                <w:szCs w:val="22"/>
              </w:rPr>
              <w:t xml:space="preserve">We </w:t>
            </w:r>
            <w:r w:rsidR="00870E2B">
              <w:rPr>
                <w:sz w:val="22"/>
                <w:szCs w:val="22"/>
              </w:rPr>
              <w:t>have activated</w:t>
            </w:r>
            <w:r w:rsidRPr="00B06260">
              <w:rPr>
                <w:sz w:val="22"/>
                <w:szCs w:val="22"/>
              </w:rPr>
              <w:t xml:space="preserve"> our Disaster Information Reporting System to collect and report information on the status of communications services.  A</w:t>
            </w:r>
            <w:r w:rsidR="000A5048">
              <w:rPr>
                <w:sz w:val="22"/>
                <w:szCs w:val="22"/>
              </w:rPr>
              <w:t>nd a</w:t>
            </w:r>
            <w:r w:rsidR="00851293">
              <w:rPr>
                <w:sz w:val="22"/>
                <w:szCs w:val="22"/>
              </w:rPr>
              <w:t>s</w:t>
            </w:r>
            <w:r w:rsidRPr="00B06260">
              <w:rPr>
                <w:sz w:val="22"/>
                <w:szCs w:val="22"/>
              </w:rPr>
              <w:t xml:space="preserve"> always, our Operations Center is open 24 hours a day to assist first responders and communications providers.</w:t>
            </w:r>
            <w:r w:rsidR="000E76E8">
              <w:rPr>
                <w:sz w:val="22"/>
                <w:szCs w:val="22"/>
              </w:rPr>
              <w:t xml:space="preserve">  To those </w:t>
            </w:r>
            <w:r w:rsidR="000A5048">
              <w:rPr>
                <w:sz w:val="22"/>
                <w:szCs w:val="22"/>
              </w:rPr>
              <w:t xml:space="preserve">who could be in the </w:t>
            </w:r>
            <w:r w:rsidR="000E76E8">
              <w:rPr>
                <w:sz w:val="22"/>
                <w:szCs w:val="22"/>
              </w:rPr>
              <w:t xml:space="preserve">storm’s path, please </w:t>
            </w:r>
            <w:r w:rsidR="007C71E4">
              <w:rPr>
                <w:sz w:val="22"/>
                <w:szCs w:val="22"/>
              </w:rPr>
              <w:t xml:space="preserve">heed the advice of </w:t>
            </w:r>
            <w:r w:rsidR="00FD2C62">
              <w:rPr>
                <w:sz w:val="22"/>
                <w:szCs w:val="22"/>
              </w:rPr>
              <w:t>local</w:t>
            </w:r>
            <w:r w:rsidR="007C71E4">
              <w:rPr>
                <w:sz w:val="22"/>
                <w:szCs w:val="22"/>
              </w:rPr>
              <w:t xml:space="preserve"> officials and </w:t>
            </w:r>
            <w:r w:rsidR="000E76E8">
              <w:rPr>
                <w:sz w:val="22"/>
                <w:szCs w:val="22"/>
              </w:rPr>
              <w:t>stay safe.</w:t>
            </w:r>
            <w:r w:rsidR="005F5F38">
              <w:rPr>
                <w:sz w:val="22"/>
                <w:szCs w:val="22"/>
              </w:rPr>
              <w:t>”</w:t>
            </w:r>
          </w:p>
          <w:p w:rsidR="005F5F38" w:rsidP="00776309" w14:paraId="7FC1DA2D" w14:textId="4ADBF1AC">
            <w:pPr>
              <w:contextualSpacing/>
              <w:rPr>
                <w:sz w:val="22"/>
                <w:szCs w:val="22"/>
              </w:rPr>
            </w:pPr>
          </w:p>
          <w:p w:rsidR="005F5F38" w:rsidP="00776309" w14:paraId="72D3411A" w14:textId="56903CD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more information, please visit </w:t>
            </w:r>
            <w:hyperlink r:id="rId5" w:history="1">
              <w:r w:rsidRPr="0076178D">
                <w:rPr>
                  <w:rStyle w:val="Hyperlink"/>
                  <w:sz w:val="22"/>
                  <w:szCs w:val="22"/>
                </w:rPr>
                <w:t>www.fcc.gov/dorian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39014F" w:rsidP="0039014F" w14:paraId="13B888DB" w14:textId="77777777">
            <w:pPr>
              <w:spacing w:after="160"/>
              <w:contextualSpacing/>
              <w:rPr>
                <w:sz w:val="22"/>
                <w:szCs w:val="22"/>
              </w:rPr>
            </w:pPr>
          </w:p>
          <w:p w:rsidR="004F0F1F" w:rsidRPr="007475A1" w:rsidP="00850E26" w14:paraId="12D55B76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1E2279AA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BA22049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5BD6CD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  <w:bookmarkStart w:id="2" w:name="_GoBack"/>
        <w:bookmarkEnd w:id="2"/>
      </w:tr>
      <w:tr w14:paraId="110171F6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D24D36" w:rsidP="00CB4DF9" w14:paraId="07959854" w14:textId="1B4CC01A">
            <w:pPr>
              <w:rPr>
                <w:b/>
                <w:i/>
                <w:noProof/>
                <w:sz w:val="28"/>
                <w:szCs w:val="28"/>
              </w:rPr>
            </w:pPr>
          </w:p>
        </w:tc>
      </w:tr>
      <w:bookmarkEnd w:id="0"/>
    </w:tbl>
    <w:p w:rsidR="00D24C3D" w:rsidRPr="007528A5" w14:paraId="0CCAA181" w14:textId="77777777">
      <w:pPr>
        <w:rPr>
          <w:b/>
          <w:bCs/>
          <w:sz w:val="2"/>
          <w:szCs w:val="2"/>
        </w:rPr>
      </w:pPr>
    </w:p>
    <w:sectPr w:rsidSect="0074238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B805FB"/>
    <w:multiLevelType w:val="hybridMultilevel"/>
    <w:tmpl w:val="620E47E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3C243B"/>
    <w:multiLevelType w:val="hybridMultilevel"/>
    <w:tmpl w:val="4F281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80723"/>
    <w:multiLevelType w:val="hybridMultilevel"/>
    <w:tmpl w:val="CFC8B4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33ED3"/>
    <w:multiLevelType w:val="hybridMultilevel"/>
    <w:tmpl w:val="C9D8F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E1A5D"/>
    <w:multiLevelType w:val="hybridMultilevel"/>
    <w:tmpl w:val="50F2A6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6">
    <w:nsid w:val="390370E3"/>
    <w:multiLevelType w:val="hybridMultilevel"/>
    <w:tmpl w:val="2CE269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94CBE"/>
    <w:multiLevelType w:val="hybridMultilevel"/>
    <w:tmpl w:val="117AC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3176B"/>
    <w:multiLevelType w:val="hybridMultilevel"/>
    <w:tmpl w:val="36A812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51F80"/>
    <w:multiLevelType w:val="hybridMultilevel"/>
    <w:tmpl w:val="556687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4B"/>
    <w:rsid w:val="00002249"/>
    <w:rsid w:val="0002500C"/>
    <w:rsid w:val="00025D34"/>
    <w:rsid w:val="000311FC"/>
    <w:rsid w:val="00040127"/>
    <w:rsid w:val="000548FA"/>
    <w:rsid w:val="00065E2D"/>
    <w:rsid w:val="000713F6"/>
    <w:rsid w:val="00081232"/>
    <w:rsid w:val="00086824"/>
    <w:rsid w:val="00086CC2"/>
    <w:rsid w:val="00087049"/>
    <w:rsid w:val="00090E63"/>
    <w:rsid w:val="00091E65"/>
    <w:rsid w:val="00096D4A"/>
    <w:rsid w:val="000A38EA"/>
    <w:rsid w:val="000A5048"/>
    <w:rsid w:val="000B72F2"/>
    <w:rsid w:val="000C1E47"/>
    <w:rsid w:val="000C26F3"/>
    <w:rsid w:val="000D2B97"/>
    <w:rsid w:val="000E049E"/>
    <w:rsid w:val="000E76E8"/>
    <w:rsid w:val="000F23E8"/>
    <w:rsid w:val="001004C1"/>
    <w:rsid w:val="0010799B"/>
    <w:rsid w:val="00116FD3"/>
    <w:rsid w:val="00117DB2"/>
    <w:rsid w:val="001208DF"/>
    <w:rsid w:val="00121244"/>
    <w:rsid w:val="00123ED2"/>
    <w:rsid w:val="00125BE0"/>
    <w:rsid w:val="00140238"/>
    <w:rsid w:val="001413C9"/>
    <w:rsid w:val="00142C13"/>
    <w:rsid w:val="001509CD"/>
    <w:rsid w:val="00152776"/>
    <w:rsid w:val="00153222"/>
    <w:rsid w:val="001539C5"/>
    <w:rsid w:val="00157450"/>
    <w:rsid w:val="001577D3"/>
    <w:rsid w:val="0016789C"/>
    <w:rsid w:val="00173153"/>
    <w:rsid w:val="001733A6"/>
    <w:rsid w:val="001865A9"/>
    <w:rsid w:val="001877C8"/>
    <w:rsid w:val="00187DB2"/>
    <w:rsid w:val="0019360C"/>
    <w:rsid w:val="00193C57"/>
    <w:rsid w:val="001A4E99"/>
    <w:rsid w:val="001B20BB"/>
    <w:rsid w:val="001B4924"/>
    <w:rsid w:val="001C4370"/>
    <w:rsid w:val="001C56FE"/>
    <w:rsid w:val="001D3779"/>
    <w:rsid w:val="001D3DF1"/>
    <w:rsid w:val="001E5AE7"/>
    <w:rsid w:val="001F0469"/>
    <w:rsid w:val="00203A98"/>
    <w:rsid w:val="00206EDD"/>
    <w:rsid w:val="00212136"/>
    <w:rsid w:val="0021247E"/>
    <w:rsid w:val="002146F6"/>
    <w:rsid w:val="00214C97"/>
    <w:rsid w:val="002159C9"/>
    <w:rsid w:val="0021713F"/>
    <w:rsid w:val="00231C32"/>
    <w:rsid w:val="00236507"/>
    <w:rsid w:val="00240345"/>
    <w:rsid w:val="002421F0"/>
    <w:rsid w:val="0024221E"/>
    <w:rsid w:val="00247274"/>
    <w:rsid w:val="002478D0"/>
    <w:rsid w:val="00250A8E"/>
    <w:rsid w:val="002667FC"/>
    <w:rsid w:val="00266966"/>
    <w:rsid w:val="00282A7E"/>
    <w:rsid w:val="002852DD"/>
    <w:rsid w:val="00285C36"/>
    <w:rsid w:val="00293C52"/>
    <w:rsid w:val="00294C0C"/>
    <w:rsid w:val="002A0934"/>
    <w:rsid w:val="002A56C3"/>
    <w:rsid w:val="002A63F0"/>
    <w:rsid w:val="002B1013"/>
    <w:rsid w:val="002B5313"/>
    <w:rsid w:val="002B7331"/>
    <w:rsid w:val="002C76C6"/>
    <w:rsid w:val="002D03E5"/>
    <w:rsid w:val="002D1DAE"/>
    <w:rsid w:val="002D22E5"/>
    <w:rsid w:val="002D454F"/>
    <w:rsid w:val="002D6275"/>
    <w:rsid w:val="002E3F1D"/>
    <w:rsid w:val="002E4B82"/>
    <w:rsid w:val="002E7EF2"/>
    <w:rsid w:val="002F31D0"/>
    <w:rsid w:val="00300359"/>
    <w:rsid w:val="00312420"/>
    <w:rsid w:val="0031773E"/>
    <w:rsid w:val="00324E70"/>
    <w:rsid w:val="00330F4C"/>
    <w:rsid w:val="00333871"/>
    <w:rsid w:val="00346897"/>
    <w:rsid w:val="00347716"/>
    <w:rsid w:val="00347B93"/>
    <w:rsid w:val="003506E1"/>
    <w:rsid w:val="0035722E"/>
    <w:rsid w:val="003727E3"/>
    <w:rsid w:val="00385A93"/>
    <w:rsid w:val="0039014F"/>
    <w:rsid w:val="003910F1"/>
    <w:rsid w:val="003A16CA"/>
    <w:rsid w:val="003A2FB9"/>
    <w:rsid w:val="003A4C31"/>
    <w:rsid w:val="003A7FFD"/>
    <w:rsid w:val="003B56C9"/>
    <w:rsid w:val="003B719E"/>
    <w:rsid w:val="003D4250"/>
    <w:rsid w:val="003D48E5"/>
    <w:rsid w:val="003E42FC"/>
    <w:rsid w:val="003E5991"/>
    <w:rsid w:val="003F344A"/>
    <w:rsid w:val="003F49F2"/>
    <w:rsid w:val="00403FF0"/>
    <w:rsid w:val="004050BB"/>
    <w:rsid w:val="004136C1"/>
    <w:rsid w:val="0041598A"/>
    <w:rsid w:val="0042046D"/>
    <w:rsid w:val="0042116E"/>
    <w:rsid w:val="00423B84"/>
    <w:rsid w:val="00425AEF"/>
    <w:rsid w:val="00426518"/>
    <w:rsid w:val="00427B06"/>
    <w:rsid w:val="00441F59"/>
    <w:rsid w:val="004422FA"/>
    <w:rsid w:val="00444E07"/>
    <w:rsid w:val="00444FA9"/>
    <w:rsid w:val="0045124D"/>
    <w:rsid w:val="00453519"/>
    <w:rsid w:val="00460C3B"/>
    <w:rsid w:val="00473E9C"/>
    <w:rsid w:val="00480099"/>
    <w:rsid w:val="00483DE7"/>
    <w:rsid w:val="004858E4"/>
    <w:rsid w:val="004941A2"/>
    <w:rsid w:val="00495802"/>
    <w:rsid w:val="00497858"/>
    <w:rsid w:val="004A729A"/>
    <w:rsid w:val="004B4FEA"/>
    <w:rsid w:val="004B6232"/>
    <w:rsid w:val="004C0ADA"/>
    <w:rsid w:val="004C3DBF"/>
    <w:rsid w:val="004C433E"/>
    <w:rsid w:val="004C4512"/>
    <w:rsid w:val="004C4F36"/>
    <w:rsid w:val="004D0EB8"/>
    <w:rsid w:val="004D3D85"/>
    <w:rsid w:val="004E2BD8"/>
    <w:rsid w:val="004F0F1F"/>
    <w:rsid w:val="004F6ED1"/>
    <w:rsid w:val="005022AA"/>
    <w:rsid w:val="00504845"/>
    <w:rsid w:val="0050542F"/>
    <w:rsid w:val="0050757F"/>
    <w:rsid w:val="00512826"/>
    <w:rsid w:val="00514266"/>
    <w:rsid w:val="00516AD2"/>
    <w:rsid w:val="00517C22"/>
    <w:rsid w:val="00525ED4"/>
    <w:rsid w:val="00537223"/>
    <w:rsid w:val="00545DAE"/>
    <w:rsid w:val="0055519C"/>
    <w:rsid w:val="00555ECA"/>
    <w:rsid w:val="00571B83"/>
    <w:rsid w:val="00575A00"/>
    <w:rsid w:val="005860DC"/>
    <w:rsid w:val="0058673C"/>
    <w:rsid w:val="005A0AA4"/>
    <w:rsid w:val="005A2E47"/>
    <w:rsid w:val="005A7972"/>
    <w:rsid w:val="005B17E7"/>
    <w:rsid w:val="005B2643"/>
    <w:rsid w:val="005B68F0"/>
    <w:rsid w:val="005C2A9A"/>
    <w:rsid w:val="005D17FD"/>
    <w:rsid w:val="005D4D6C"/>
    <w:rsid w:val="005F0D55"/>
    <w:rsid w:val="005F183E"/>
    <w:rsid w:val="005F5F38"/>
    <w:rsid w:val="006005D4"/>
    <w:rsid w:val="00600DDA"/>
    <w:rsid w:val="00604211"/>
    <w:rsid w:val="00611CA0"/>
    <w:rsid w:val="00613498"/>
    <w:rsid w:val="00617B94"/>
    <w:rsid w:val="00620BED"/>
    <w:rsid w:val="00627BF2"/>
    <w:rsid w:val="00630336"/>
    <w:rsid w:val="00631FB6"/>
    <w:rsid w:val="006410DF"/>
    <w:rsid w:val="006415B4"/>
    <w:rsid w:val="00643275"/>
    <w:rsid w:val="00644E3D"/>
    <w:rsid w:val="00651B9E"/>
    <w:rsid w:val="00652019"/>
    <w:rsid w:val="00653390"/>
    <w:rsid w:val="00657EC9"/>
    <w:rsid w:val="0066161D"/>
    <w:rsid w:val="00665633"/>
    <w:rsid w:val="00674A14"/>
    <w:rsid w:val="00674C86"/>
    <w:rsid w:val="0068015E"/>
    <w:rsid w:val="006861AB"/>
    <w:rsid w:val="00686B89"/>
    <w:rsid w:val="00690B54"/>
    <w:rsid w:val="00692477"/>
    <w:rsid w:val="00693190"/>
    <w:rsid w:val="0069420F"/>
    <w:rsid w:val="006A2FC5"/>
    <w:rsid w:val="006A31D8"/>
    <w:rsid w:val="006A7D75"/>
    <w:rsid w:val="006B0A70"/>
    <w:rsid w:val="006B0BD0"/>
    <w:rsid w:val="006B606A"/>
    <w:rsid w:val="006C33AF"/>
    <w:rsid w:val="006D0C84"/>
    <w:rsid w:val="006D5D22"/>
    <w:rsid w:val="006E0324"/>
    <w:rsid w:val="006E4A76"/>
    <w:rsid w:val="006F1DBD"/>
    <w:rsid w:val="006F6561"/>
    <w:rsid w:val="006F7FED"/>
    <w:rsid w:val="00700556"/>
    <w:rsid w:val="0070210E"/>
    <w:rsid w:val="00702EA3"/>
    <w:rsid w:val="0070589A"/>
    <w:rsid w:val="0071023B"/>
    <w:rsid w:val="0071051A"/>
    <w:rsid w:val="00714EB8"/>
    <w:rsid w:val="007167DD"/>
    <w:rsid w:val="00723DEE"/>
    <w:rsid w:val="0072478B"/>
    <w:rsid w:val="00725DF3"/>
    <w:rsid w:val="0073414D"/>
    <w:rsid w:val="00736BA0"/>
    <w:rsid w:val="007411E3"/>
    <w:rsid w:val="0074220A"/>
    <w:rsid w:val="00742385"/>
    <w:rsid w:val="0074702E"/>
    <w:rsid w:val="007475A1"/>
    <w:rsid w:val="0075235E"/>
    <w:rsid w:val="007528A5"/>
    <w:rsid w:val="00752CB5"/>
    <w:rsid w:val="007555A6"/>
    <w:rsid w:val="0076178D"/>
    <w:rsid w:val="00763095"/>
    <w:rsid w:val="007732CC"/>
    <w:rsid w:val="00774079"/>
    <w:rsid w:val="00776309"/>
    <w:rsid w:val="0077752B"/>
    <w:rsid w:val="00780D9F"/>
    <w:rsid w:val="00793D6F"/>
    <w:rsid w:val="00794090"/>
    <w:rsid w:val="007967DD"/>
    <w:rsid w:val="007A0B07"/>
    <w:rsid w:val="007A29EC"/>
    <w:rsid w:val="007A44F8"/>
    <w:rsid w:val="007A65F2"/>
    <w:rsid w:val="007C2905"/>
    <w:rsid w:val="007C2EDF"/>
    <w:rsid w:val="007C71E4"/>
    <w:rsid w:val="007D21BF"/>
    <w:rsid w:val="007F32AF"/>
    <w:rsid w:val="007F3C12"/>
    <w:rsid w:val="007F5205"/>
    <w:rsid w:val="0080207F"/>
    <w:rsid w:val="0080454A"/>
    <w:rsid w:val="0080486B"/>
    <w:rsid w:val="0080562E"/>
    <w:rsid w:val="00811B97"/>
    <w:rsid w:val="008215E7"/>
    <w:rsid w:val="00825161"/>
    <w:rsid w:val="00830FC6"/>
    <w:rsid w:val="00843243"/>
    <w:rsid w:val="00845887"/>
    <w:rsid w:val="00846B0F"/>
    <w:rsid w:val="00850E26"/>
    <w:rsid w:val="00851293"/>
    <w:rsid w:val="00856C63"/>
    <w:rsid w:val="00865EAA"/>
    <w:rsid w:val="00866F06"/>
    <w:rsid w:val="00870E2B"/>
    <w:rsid w:val="008728F5"/>
    <w:rsid w:val="00872EA4"/>
    <w:rsid w:val="00873B6D"/>
    <w:rsid w:val="00881EB5"/>
    <w:rsid w:val="008824C2"/>
    <w:rsid w:val="00882E5A"/>
    <w:rsid w:val="008960E4"/>
    <w:rsid w:val="008A3940"/>
    <w:rsid w:val="008B13C9"/>
    <w:rsid w:val="008C248C"/>
    <w:rsid w:val="008C5432"/>
    <w:rsid w:val="008C7BF1"/>
    <w:rsid w:val="008D00D6"/>
    <w:rsid w:val="008D32C1"/>
    <w:rsid w:val="008D4D00"/>
    <w:rsid w:val="008D4E5E"/>
    <w:rsid w:val="008D7ABD"/>
    <w:rsid w:val="008E55A2"/>
    <w:rsid w:val="008F1609"/>
    <w:rsid w:val="008F78D8"/>
    <w:rsid w:val="009071AA"/>
    <w:rsid w:val="0091298E"/>
    <w:rsid w:val="00915A43"/>
    <w:rsid w:val="0093373C"/>
    <w:rsid w:val="009370CB"/>
    <w:rsid w:val="009428C9"/>
    <w:rsid w:val="00950AE4"/>
    <w:rsid w:val="00954DF1"/>
    <w:rsid w:val="00961620"/>
    <w:rsid w:val="0096524D"/>
    <w:rsid w:val="00970528"/>
    <w:rsid w:val="00970AEC"/>
    <w:rsid w:val="009734B6"/>
    <w:rsid w:val="00973733"/>
    <w:rsid w:val="0098096F"/>
    <w:rsid w:val="0098437A"/>
    <w:rsid w:val="00986C92"/>
    <w:rsid w:val="00987222"/>
    <w:rsid w:val="00993C47"/>
    <w:rsid w:val="009972BC"/>
    <w:rsid w:val="009A3B09"/>
    <w:rsid w:val="009A5605"/>
    <w:rsid w:val="009B4B16"/>
    <w:rsid w:val="009B78F7"/>
    <w:rsid w:val="009C020A"/>
    <w:rsid w:val="009C23EA"/>
    <w:rsid w:val="009C5AC2"/>
    <w:rsid w:val="009E54A1"/>
    <w:rsid w:val="009F0DF6"/>
    <w:rsid w:val="009F4E25"/>
    <w:rsid w:val="009F5B1F"/>
    <w:rsid w:val="00A0128C"/>
    <w:rsid w:val="00A139F7"/>
    <w:rsid w:val="00A225A9"/>
    <w:rsid w:val="00A3308E"/>
    <w:rsid w:val="00A35DFD"/>
    <w:rsid w:val="00A4388F"/>
    <w:rsid w:val="00A46431"/>
    <w:rsid w:val="00A638BF"/>
    <w:rsid w:val="00A67AB4"/>
    <w:rsid w:val="00A702DF"/>
    <w:rsid w:val="00A775A3"/>
    <w:rsid w:val="00A81700"/>
    <w:rsid w:val="00A81B5B"/>
    <w:rsid w:val="00A826C2"/>
    <w:rsid w:val="00A82FAD"/>
    <w:rsid w:val="00A83326"/>
    <w:rsid w:val="00A94AF4"/>
    <w:rsid w:val="00A9673A"/>
    <w:rsid w:val="00A96EF2"/>
    <w:rsid w:val="00AA012A"/>
    <w:rsid w:val="00AA5C35"/>
    <w:rsid w:val="00AA5ED9"/>
    <w:rsid w:val="00AB526A"/>
    <w:rsid w:val="00AC0A38"/>
    <w:rsid w:val="00AC4E0E"/>
    <w:rsid w:val="00AC517B"/>
    <w:rsid w:val="00AD0D19"/>
    <w:rsid w:val="00AD2327"/>
    <w:rsid w:val="00AD62D2"/>
    <w:rsid w:val="00AE1DFE"/>
    <w:rsid w:val="00AE2FED"/>
    <w:rsid w:val="00AF051B"/>
    <w:rsid w:val="00B037A2"/>
    <w:rsid w:val="00B049F8"/>
    <w:rsid w:val="00B06260"/>
    <w:rsid w:val="00B14170"/>
    <w:rsid w:val="00B21D6B"/>
    <w:rsid w:val="00B22011"/>
    <w:rsid w:val="00B31870"/>
    <w:rsid w:val="00B320B8"/>
    <w:rsid w:val="00B35EE2"/>
    <w:rsid w:val="00B36DEF"/>
    <w:rsid w:val="00B36EF6"/>
    <w:rsid w:val="00B47366"/>
    <w:rsid w:val="00B538AA"/>
    <w:rsid w:val="00B57131"/>
    <w:rsid w:val="00B614CD"/>
    <w:rsid w:val="00B62F2C"/>
    <w:rsid w:val="00B727C9"/>
    <w:rsid w:val="00B735C8"/>
    <w:rsid w:val="00B76A63"/>
    <w:rsid w:val="00B771FF"/>
    <w:rsid w:val="00B91C00"/>
    <w:rsid w:val="00B91C7C"/>
    <w:rsid w:val="00BA306C"/>
    <w:rsid w:val="00BA6350"/>
    <w:rsid w:val="00BB4E29"/>
    <w:rsid w:val="00BB74C9"/>
    <w:rsid w:val="00BC3AB6"/>
    <w:rsid w:val="00BD19E8"/>
    <w:rsid w:val="00BD4273"/>
    <w:rsid w:val="00BD663E"/>
    <w:rsid w:val="00BE0433"/>
    <w:rsid w:val="00BF23F6"/>
    <w:rsid w:val="00BF7FF3"/>
    <w:rsid w:val="00C024ED"/>
    <w:rsid w:val="00C06A76"/>
    <w:rsid w:val="00C07A91"/>
    <w:rsid w:val="00C17162"/>
    <w:rsid w:val="00C20734"/>
    <w:rsid w:val="00C21545"/>
    <w:rsid w:val="00C27E9E"/>
    <w:rsid w:val="00C31ED8"/>
    <w:rsid w:val="00C31FFB"/>
    <w:rsid w:val="00C40464"/>
    <w:rsid w:val="00C432E4"/>
    <w:rsid w:val="00C47349"/>
    <w:rsid w:val="00C62B33"/>
    <w:rsid w:val="00C70C26"/>
    <w:rsid w:val="00C72001"/>
    <w:rsid w:val="00C772B7"/>
    <w:rsid w:val="00C80347"/>
    <w:rsid w:val="00C94A2E"/>
    <w:rsid w:val="00CA07A0"/>
    <w:rsid w:val="00CA724A"/>
    <w:rsid w:val="00CB1910"/>
    <w:rsid w:val="00CB2CD4"/>
    <w:rsid w:val="00CB3525"/>
    <w:rsid w:val="00CB4458"/>
    <w:rsid w:val="00CB4DF9"/>
    <w:rsid w:val="00CB7C1A"/>
    <w:rsid w:val="00CC5E08"/>
    <w:rsid w:val="00CD23CF"/>
    <w:rsid w:val="00CD271C"/>
    <w:rsid w:val="00CD3075"/>
    <w:rsid w:val="00CE14FD"/>
    <w:rsid w:val="00CF6860"/>
    <w:rsid w:val="00D00DB6"/>
    <w:rsid w:val="00D02AC6"/>
    <w:rsid w:val="00D03F0C"/>
    <w:rsid w:val="00D04312"/>
    <w:rsid w:val="00D058B6"/>
    <w:rsid w:val="00D05966"/>
    <w:rsid w:val="00D079C4"/>
    <w:rsid w:val="00D16A7F"/>
    <w:rsid w:val="00D16AD2"/>
    <w:rsid w:val="00D17867"/>
    <w:rsid w:val="00D22596"/>
    <w:rsid w:val="00D22691"/>
    <w:rsid w:val="00D24C09"/>
    <w:rsid w:val="00D24C3D"/>
    <w:rsid w:val="00D24D36"/>
    <w:rsid w:val="00D308E5"/>
    <w:rsid w:val="00D311E5"/>
    <w:rsid w:val="00D3603F"/>
    <w:rsid w:val="00D419ED"/>
    <w:rsid w:val="00D43543"/>
    <w:rsid w:val="00D46CB1"/>
    <w:rsid w:val="00D56C59"/>
    <w:rsid w:val="00D64A85"/>
    <w:rsid w:val="00D723F0"/>
    <w:rsid w:val="00D8133F"/>
    <w:rsid w:val="00D861EE"/>
    <w:rsid w:val="00D86A4B"/>
    <w:rsid w:val="00D871AE"/>
    <w:rsid w:val="00D92A4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2CC9"/>
    <w:rsid w:val="00DC40AA"/>
    <w:rsid w:val="00DD1750"/>
    <w:rsid w:val="00DE2456"/>
    <w:rsid w:val="00DE5EB8"/>
    <w:rsid w:val="00E07734"/>
    <w:rsid w:val="00E125DE"/>
    <w:rsid w:val="00E1428B"/>
    <w:rsid w:val="00E16E4A"/>
    <w:rsid w:val="00E177DF"/>
    <w:rsid w:val="00E23D43"/>
    <w:rsid w:val="00E349AA"/>
    <w:rsid w:val="00E41390"/>
    <w:rsid w:val="00E4160D"/>
    <w:rsid w:val="00E41CA0"/>
    <w:rsid w:val="00E4366B"/>
    <w:rsid w:val="00E50642"/>
    <w:rsid w:val="00E50A4A"/>
    <w:rsid w:val="00E56383"/>
    <w:rsid w:val="00E606DE"/>
    <w:rsid w:val="00E644FE"/>
    <w:rsid w:val="00E66861"/>
    <w:rsid w:val="00E72733"/>
    <w:rsid w:val="00E742FA"/>
    <w:rsid w:val="00E76816"/>
    <w:rsid w:val="00E83683"/>
    <w:rsid w:val="00E83DBF"/>
    <w:rsid w:val="00E844AC"/>
    <w:rsid w:val="00E87C13"/>
    <w:rsid w:val="00E94CD9"/>
    <w:rsid w:val="00EA1A76"/>
    <w:rsid w:val="00EA290B"/>
    <w:rsid w:val="00EA42B0"/>
    <w:rsid w:val="00EA4529"/>
    <w:rsid w:val="00EB40BA"/>
    <w:rsid w:val="00ED3136"/>
    <w:rsid w:val="00EE0E90"/>
    <w:rsid w:val="00EF198E"/>
    <w:rsid w:val="00EF3BCA"/>
    <w:rsid w:val="00EF4967"/>
    <w:rsid w:val="00EF6D05"/>
    <w:rsid w:val="00EF729B"/>
    <w:rsid w:val="00F00EA2"/>
    <w:rsid w:val="00F01B0D"/>
    <w:rsid w:val="00F1105E"/>
    <w:rsid w:val="00F1238F"/>
    <w:rsid w:val="00F16485"/>
    <w:rsid w:val="00F228ED"/>
    <w:rsid w:val="00F26E31"/>
    <w:rsid w:val="00F27C6C"/>
    <w:rsid w:val="00F34447"/>
    <w:rsid w:val="00F34A8D"/>
    <w:rsid w:val="00F50D25"/>
    <w:rsid w:val="00F535D8"/>
    <w:rsid w:val="00F61155"/>
    <w:rsid w:val="00F64559"/>
    <w:rsid w:val="00F708E3"/>
    <w:rsid w:val="00F76561"/>
    <w:rsid w:val="00F84736"/>
    <w:rsid w:val="00FA5FCE"/>
    <w:rsid w:val="00FB1BAB"/>
    <w:rsid w:val="00FC01CA"/>
    <w:rsid w:val="00FC2130"/>
    <w:rsid w:val="00FC2E72"/>
    <w:rsid w:val="00FC6C29"/>
    <w:rsid w:val="00FD0AF4"/>
    <w:rsid w:val="00FD2C62"/>
    <w:rsid w:val="00FD58E0"/>
    <w:rsid w:val="00FD71AE"/>
    <w:rsid w:val="00FD7302"/>
    <w:rsid w:val="00FD7A1A"/>
    <w:rsid w:val="00FE0198"/>
    <w:rsid w:val="00FE3A7C"/>
    <w:rsid w:val="00FE4F10"/>
    <w:rsid w:val="00FF1C0B"/>
    <w:rsid w:val="00FF232D"/>
    <w:rsid w:val="00FF50D8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B931D1F-0C20-4948-BC02-13480C48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D86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6A4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86A4B"/>
    <w:rPr>
      <w:rFonts w:ascii="Calibri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D86A4B"/>
    <w:pPr>
      <w:ind w:left="720"/>
    </w:pPr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7411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1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11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1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1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fcc.gov/dorian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