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84520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w:t>
      </w:r>
      <w:bookmarkStart w:id="0" w:name="_GoBack"/>
      <w:bookmarkEnd w:id="0"/>
      <w:r w:rsidRPr="004E291F">
        <w:rPr>
          <w:b/>
          <w:sz w:val="28"/>
        </w:rPr>
        <w:t>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August 29, 2019</w:t>
      </w:r>
    </w:p>
    <w:p w:rsidR="00381FFF" w:rsidP="00381FFF">
      <w:pPr>
        <w:suppressAutoHyphens/>
        <w:rPr>
          <w:szCs w:val="24"/>
        </w:rPr>
      </w:pPr>
    </w:p>
    <w:p w:rsidR="003B2D5C" w:rsidP="00381FFF">
      <w:pPr>
        <w:suppressAutoHyphens/>
        <w:rPr>
          <w:szCs w:val="24"/>
        </w:rPr>
      </w:pPr>
    </w:p>
    <w:p w:rsidR="00381FFF" w:rsidRPr="006352A6" w:rsidP="00381FFF">
      <w:pPr>
        <w:suppressAutoHyphens/>
        <w:rPr>
          <w:szCs w:val="24"/>
        </w:rPr>
      </w:pPr>
      <w:r>
        <w:rPr>
          <w:szCs w:val="24"/>
        </w:rPr>
        <w:t xml:space="preserve">Joshua C. Warren </w:t>
      </w:r>
      <w:r w:rsidRPr="007C61B6" w:rsidR="007C61B6">
        <w:rPr>
          <w:szCs w:val="24"/>
        </w:rPr>
        <w:t xml:space="preserve"> </w:t>
      </w:r>
    </w:p>
    <w:p w:rsidR="00381FFF" w:rsidRPr="008D5303" w:rsidP="00381FFF">
      <w:pPr>
        <w:widowControl/>
        <w:rPr>
          <w:szCs w:val="24"/>
        </w:rPr>
      </w:pPr>
      <w:r>
        <w:rPr>
          <w:szCs w:val="24"/>
        </w:rPr>
        <w:t xml:space="preserve">Martinsville, Indiana </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1F6699">
        <w:rPr>
          <w:szCs w:val="24"/>
        </w:rPr>
        <w:t>EB-FIELDNER-1</w:t>
      </w:r>
      <w:r w:rsidR="00AE35A0">
        <w:rPr>
          <w:szCs w:val="24"/>
        </w:rPr>
        <w:t>9</w:t>
      </w:r>
      <w:r w:rsidR="001F6699">
        <w:rPr>
          <w:szCs w:val="24"/>
        </w:rPr>
        <w:t>-000</w:t>
      </w:r>
      <w:r w:rsidR="007C61B6">
        <w:rPr>
          <w:szCs w:val="24"/>
        </w:rPr>
        <w:t>2</w:t>
      </w:r>
      <w:r w:rsidR="006A5C75">
        <w:rPr>
          <w:szCs w:val="24"/>
        </w:rPr>
        <w:t>8679</w:t>
      </w:r>
    </w:p>
    <w:p w:rsidR="00381FFF"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6A5C75">
        <w:rPr>
          <w:color w:val="000000"/>
        </w:rPr>
        <w:t>May 23,</w:t>
      </w:r>
      <w:r w:rsidR="00AE35A0">
        <w:rPr>
          <w:color w:val="000000"/>
        </w:rPr>
        <w:t xml:space="preserve"> 2019</w:t>
      </w:r>
      <w:r>
        <w:rPr>
          <w:color w:val="000000" w:themeColor="text1"/>
          <w:szCs w:val="24"/>
        </w:rPr>
        <w:t xml:space="preserve">, </w:t>
      </w:r>
      <w:r w:rsidR="006A5C75">
        <w:rPr>
          <w:color w:val="000000" w:themeColor="text1"/>
          <w:szCs w:val="24"/>
        </w:rPr>
        <w:t>an A</w:t>
      </w:r>
      <w:r>
        <w:rPr>
          <w:color w:val="000000" w:themeColor="text1"/>
          <w:szCs w:val="24"/>
        </w:rPr>
        <w:t xml:space="preserve">gent from the </w:t>
      </w:r>
      <w:r w:rsidR="006A5C75">
        <w:rPr>
          <w:color w:val="000000" w:themeColor="text1"/>
          <w:szCs w:val="24"/>
        </w:rPr>
        <w:t>Chicago</w:t>
      </w:r>
      <w:r>
        <w:rPr>
          <w:color w:val="000000" w:themeColor="text1"/>
          <w:szCs w:val="24"/>
        </w:rPr>
        <w:t xml:space="preserve"> Office of the Federal Communications Commission’s (FCC’s or Commission’s) Enforcement Bureau (Bureau) </w:t>
      </w:r>
      <w:r w:rsidR="00324403">
        <w:rPr>
          <w:color w:val="000000" w:themeColor="text1"/>
          <w:szCs w:val="24"/>
        </w:rPr>
        <w:t xml:space="preserve">investigated an unlicensed FM station operating on the frequency </w:t>
      </w:r>
      <w:r w:rsidR="006A5C75">
        <w:rPr>
          <w:color w:val="000000" w:themeColor="text1"/>
          <w:szCs w:val="24"/>
        </w:rPr>
        <w:t>87.9</w:t>
      </w:r>
      <w:r w:rsidR="0028661F">
        <w:rPr>
          <w:color w:val="000000"/>
        </w:rPr>
        <w:t xml:space="preserve"> MHz in </w:t>
      </w:r>
      <w:r w:rsidR="006A5C75">
        <w:rPr>
          <w:color w:val="000000"/>
        </w:rPr>
        <w:t>Martinsville, Indiana</w:t>
      </w:r>
      <w:r w:rsidRPr="00B75ECB">
        <w:rPr>
          <w:color w:val="000000"/>
        </w:rPr>
        <w:t xml:space="preserve">. </w:t>
      </w:r>
      <w:r w:rsidR="007D1C58">
        <w:rPr>
          <w:color w:val="000000"/>
        </w:rPr>
        <w:t xml:space="preserve"> </w:t>
      </w:r>
      <w:r w:rsidR="000E74A2">
        <w:rPr>
          <w:color w:val="000000"/>
        </w:rPr>
        <w:t xml:space="preserve">On </w:t>
      </w:r>
      <w:r w:rsidR="006A5C75">
        <w:rPr>
          <w:color w:val="000000"/>
        </w:rPr>
        <w:t>May</w:t>
      </w:r>
      <w:r w:rsidR="00665CD2">
        <w:rPr>
          <w:color w:val="000000"/>
        </w:rPr>
        <w:t> </w:t>
      </w:r>
      <w:r w:rsidR="006A5C75">
        <w:rPr>
          <w:color w:val="000000"/>
        </w:rPr>
        <w:t>23</w:t>
      </w:r>
      <w:r w:rsidR="00AE35A0">
        <w:rPr>
          <w:color w:val="000000"/>
        </w:rPr>
        <w:t>, 2019</w:t>
      </w:r>
      <w:r w:rsidR="00C54AAE">
        <w:rPr>
          <w:color w:val="000000"/>
        </w:rPr>
        <w:t>, t</w:t>
      </w:r>
      <w:r>
        <w:rPr>
          <w:color w:val="000000"/>
        </w:rPr>
        <w:t xml:space="preserve">he </w:t>
      </w:r>
      <w:r w:rsidR="00324403">
        <w:rPr>
          <w:color w:val="000000"/>
        </w:rPr>
        <w:t>A</w:t>
      </w:r>
      <w:r>
        <w:rPr>
          <w:color w:val="000000"/>
        </w:rPr>
        <w:t xml:space="preserve">gent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6A5C75">
        <w:rPr>
          <w:color w:val="000000"/>
        </w:rPr>
        <w:t>87.9</w:t>
      </w:r>
      <w:r w:rsidR="0037411D">
        <w:rPr>
          <w:color w:val="000000"/>
        </w:rPr>
        <w:t> </w:t>
      </w:r>
      <w:r w:rsidRPr="004D5B02">
        <w:rPr>
          <w:color w:val="000000"/>
        </w:rPr>
        <w:t xml:space="preserve">MHz were emanating from </w:t>
      </w:r>
      <w:r w:rsidR="006A5C75">
        <w:rPr>
          <w:color w:val="000000"/>
        </w:rPr>
        <w:t>the</w:t>
      </w:r>
      <w:r w:rsidR="00EC1B09">
        <w:rPr>
          <w:color w:val="000000"/>
        </w:rPr>
        <w:t xml:space="preserve"> </w:t>
      </w:r>
      <w:r w:rsidR="001420A6">
        <w:rPr>
          <w:color w:val="000000"/>
        </w:rPr>
        <w:t xml:space="preserve">residence </w:t>
      </w:r>
      <w:r w:rsidR="00770D9F">
        <w:rPr>
          <w:color w:val="000000"/>
        </w:rPr>
        <w:t xml:space="preserve">on </w:t>
      </w:r>
      <w:r w:rsidR="006A5C75">
        <w:rPr>
          <w:color w:val="000000"/>
        </w:rPr>
        <w:t>Crestview Drive</w:t>
      </w:r>
      <w:r w:rsidR="00770D9F">
        <w:rPr>
          <w:color w:val="000000"/>
        </w:rPr>
        <w:t xml:space="preserve"> in </w:t>
      </w:r>
      <w:r w:rsidR="006A5C75">
        <w:rPr>
          <w:color w:val="000000"/>
        </w:rPr>
        <w:t>Martinsville, Indiana</w:t>
      </w:r>
      <w:r w:rsidR="000E74A2">
        <w:rPr>
          <w:color w:val="000000"/>
        </w:rPr>
        <w:t>.</w:t>
      </w:r>
      <w:r>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6A5C75">
        <w:rPr>
          <w:color w:val="000000"/>
        </w:rPr>
        <w:t>87.9</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006A5C75">
        <w:rPr>
          <w:color w:val="000000"/>
          <w:szCs w:val="24"/>
        </w:rPr>
        <w:t xml:space="preserve">Martinsville, Indiana. </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6A5C75">
        <w:t>87.9</w:t>
      </w:r>
      <w:r>
        <w:t xml:space="preserve"> MHz,</w:t>
      </w:r>
      <w:r w:rsidRPr="004E291F">
        <w:t xml:space="preserve"> 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6A5C75">
        <w:rPr>
          <w:color w:val="000000"/>
        </w:rPr>
        <w:t>May 23</w:t>
      </w:r>
      <w:r w:rsidR="00AE35A0">
        <w:rPr>
          <w:color w:val="000000"/>
        </w:rPr>
        <w:t>, 2019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6A5C75">
        <w:rPr>
          <w:color w:val="000000"/>
          <w:szCs w:val="24"/>
        </w:rPr>
        <w:t xml:space="preserve">87.9 </w:t>
      </w:r>
      <w:r w:rsidR="00324403">
        <w:rPr>
          <w:color w:val="000000"/>
          <w:szCs w:val="24"/>
        </w:rPr>
        <w:t xml:space="preserve">MHz for the station and found that it </w:t>
      </w:r>
      <w:r w:rsidRPr="00EF05ED" w:rsidR="00324403">
        <w:rPr>
          <w:color w:val="000000"/>
          <w:szCs w:val="24"/>
        </w:rPr>
        <w:t xml:space="preserve">exceeded the maximum permitted level of </w:t>
      </w:r>
      <w:r w:rsidR="00665CD2">
        <w:rPr>
          <w:color w:val="000000"/>
          <w:szCs w:val="24"/>
        </w:rPr>
        <w:t>100</w:t>
      </w:r>
      <w:r w:rsidRPr="00EF05ED" w:rsidR="00665CD2">
        <w:rPr>
          <w:color w:val="000000"/>
          <w:szCs w:val="24"/>
        </w:rPr>
        <w:t xml:space="preserve"> </w:t>
      </w:r>
      <w:r w:rsidRPr="00EF05ED" w:rsidR="00324403">
        <w:rPr>
          <w:color w:val="000000"/>
          <w:szCs w:val="24"/>
        </w:rPr>
        <w:t xml:space="preserve">µV/m at 3 meters for </w:t>
      </w:r>
      <w:r w:rsidRPr="00331AE9" w:rsidR="005D5D71">
        <w:rPr>
          <w:szCs w:val="24"/>
        </w:rPr>
        <w:t>non-licensed devices</w:t>
      </w:r>
      <w:r w:rsidR="005D5D71">
        <w:rPr>
          <w:szCs w:val="24"/>
        </w:rPr>
        <w:t xml:space="preserve"> operating in the band 30-88 MHz.</w:t>
      </w:r>
      <w:r>
        <w:rPr>
          <w:rStyle w:val="FootnoteReference"/>
          <w:szCs w:val="24"/>
          <w:vertAlign w:val="superscript"/>
        </w:rPr>
        <w:footnoteReference w:id="5"/>
      </w:r>
      <w:r w:rsidRPr="00EF05ED" w:rsidR="00324403">
        <w:rPr>
          <w:color w:val="000000"/>
          <w:szCs w:val="24"/>
        </w:rPr>
        <w:t xml:space="preserve">  </w:t>
      </w:r>
      <w:r w:rsidRPr="00EF05ED" w:rsidR="00324403">
        <w:rPr>
          <w:color w:val="000000"/>
        </w:rPr>
        <w:t>Thus, this station is operati</w:t>
      </w:r>
      <w:r w:rsidR="00324403">
        <w:rPr>
          <w:color w:val="000000"/>
        </w:rPr>
        <w:t xml:space="preserve">ng in violation of </w:t>
      </w:r>
      <w:r w:rsidR="00E37692">
        <w:rPr>
          <w:color w:val="000000"/>
        </w:rPr>
        <w:t>s</w:t>
      </w:r>
      <w:r w:rsidR="00324403">
        <w:rPr>
          <w:color w:val="000000"/>
        </w:rPr>
        <w:t>ection 301 of the Act.</w:t>
      </w:r>
      <w:r>
        <w:rPr>
          <w:rStyle w:val="FootnoteReference"/>
          <w:color w:val="000000"/>
          <w:vertAlign w:val="superscript"/>
        </w:rPr>
        <w:footnoteReference w:id="6"/>
      </w:r>
      <w:r w:rsidR="00324403">
        <w:rPr>
          <w:color w:val="000000"/>
        </w:rPr>
        <w:t xml:space="preserve">  </w:t>
      </w: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7"/>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7017" w:rsidP="00381FFF">
      <w:r>
        <w:separator/>
      </w:r>
    </w:p>
  </w:footnote>
  <w:footnote w:type="continuationSeparator" w:id="1">
    <w:p w:rsidR="00F67017"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 xml:space="preserve">CFR § </w:t>
      </w:r>
      <w:r w:rsidR="007F188F">
        <w:t>73.603</w:t>
      </w:r>
      <w:r>
        <w:t>.</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5D5D71" w:rsidRPr="00B37DA1" w:rsidP="005D5D71">
      <w:pPr>
        <w:pStyle w:val="FootnoteText"/>
        <w:spacing w:after="120"/>
        <w:rPr>
          <w:rStyle w:val="FootnoteReference"/>
          <w:vertAlign w:val="superscript"/>
        </w:rPr>
      </w:pPr>
      <w:r w:rsidRPr="00B37DA1">
        <w:rPr>
          <w:rStyle w:val="FootnoteReference"/>
          <w:vertAlign w:val="superscript"/>
        </w:rPr>
        <w:footnoteRef/>
      </w:r>
      <w:r w:rsidRPr="00B37DA1">
        <w:rPr>
          <w:rStyle w:val="FootnoteReference"/>
          <w:vertAlign w:val="superscript"/>
        </w:rPr>
        <w:t xml:space="preserve"> </w:t>
      </w:r>
      <w:r w:rsidRPr="00B37DA1">
        <w:rPr>
          <w:rStyle w:val="FootnoteReference"/>
        </w:rPr>
        <w:t>47 CFR §§ 15.209.</w:t>
      </w:r>
    </w:p>
  </w:footnote>
  <w:footnote w:id="6">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37FA5"/>
    <w:rsid w:val="000551CA"/>
    <w:rsid w:val="00060254"/>
    <w:rsid w:val="00083F2A"/>
    <w:rsid w:val="000942D1"/>
    <w:rsid w:val="000A51D9"/>
    <w:rsid w:val="000D17B2"/>
    <w:rsid w:val="000E74A2"/>
    <w:rsid w:val="000F4B5A"/>
    <w:rsid w:val="001348C6"/>
    <w:rsid w:val="001420A6"/>
    <w:rsid w:val="00143D9F"/>
    <w:rsid w:val="0014524B"/>
    <w:rsid w:val="001A4DE8"/>
    <w:rsid w:val="001B667E"/>
    <w:rsid w:val="001F6699"/>
    <w:rsid w:val="002254F0"/>
    <w:rsid w:val="00251896"/>
    <w:rsid w:val="00254D36"/>
    <w:rsid w:val="00264E7C"/>
    <w:rsid w:val="0028661F"/>
    <w:rsid w:val="0029172C"/>
    <w:rsid w:val="002A3871"/>
    <w:rsid w:val="002D158A"/>
    <w:rsid w:val="003241E5"/>
    <w:rsid w:val="00324403"/>
    <w:rsid w:val="00331AE9"/>
    <w:rsid w:val="003408CC"/>
    <w:rsid w:val="00353435"/>
    <w:rsid w:val="0037411D"/>
    <w:rsid w:val="00381FFF"/>
    <w:rsid w:val="0038656C"/>
    <w:rsid w:val="003B2D5C"/>
    <w:rsid w:val="003C7B88"/>
    <w:rsid w:val="003E6C5D"/>
    <w:rsid w:val="0040060A"/>
    <w:rsid w:val="004353B2"/>
    <w:rsid w:val="004774A0"/>
    <w:rsid w:val="00482E46"/>
    <w:rsid w:val="004D5B02"/>
    <w:rsid w:val="004E291F"/>
    <w:rsid w:val="004F173A"/>
    <w:rsid w:val="00510CED"/>
    <w:rsid w:val="005160A1"/>
    <w:rsid w:val="005264F6"/>
    <w:rsid w:val="00555541"/>
    <w:rsid w:val="005A6392"/>
    <w:rsid w:val="005B3279"/>
    <w:rsid w:val="005B5AEB"/>
    <w:rsid w:val="005D5D71"/>
    <w:rsid w:val="005E7E13"/>
    <w:rsid w:val="00602BFF"/>
    <w:rsid w:val="0061337F"/>
    <w:rsid w:val="00624F4C"/>
    <w:rsid w:val="006352A6"/>
    <w:rsid w:val="00665CD2"/>
    <w:rsid w:val="00683D10"/>
    <w:rsid w:val="006A2F52"/>
    <w:rsid w:val="006A5C75"/>
    <w:rsid w:val="006B4661"/>
    <w:rsid w:val="007461BB"/>
    <w:rsid w:val="00770D9F"/>
    <w:rsid w:val="00774DDB"/>
    <w:rsid w:val="00775ACA"/>
    <w:rsid w:val="00792397"/>
    <w:rsid w:val="007C61B6"/>
    <w:rsid w:val="007D1C58"/>
    <w:rsid w:val="007E73CB"/>
    <w:rsid w:val="007F188F"/>
    <w:rsid w:val="00806E43"/>
    <w:rsid w:val="0084544F"/>
    <w:rsid w:val="00857372"/>
    <w:rsid w:val="00880556"/>
    <w:rsid w:val="008A0C47"/>
    <w:rsid w:val="008A605A"/>
    <w:rsid w:val="008A7783"/>
    <w:rsid w:val="008D5303"/>
    <w:rsid w:val="008E6FE1"/>
    <w:rsid w:val="0091691A"/>
    <w:rsid w:val="00920E30"/>
    <w:rsid w:val="00931491"/>
    <w:rsid w:val="00943F72"/>
    <w:rsid w:val="00955407"/>
    <w:rsid w:val="00966D62"/>
    <w:rsid w:val="009709D6"/>
    <w:rsid w:val="00995FAA"/>
    <w:rsid w:val="009B277C"/>
    <w:rsid w:val="009B3289"/>
    <w:rsid w:val="009B766F"/>
    <w:rsid w:val="009E636C"/>
    <w:rsid w:val="00A01A58"/>
    <w:rsid w:val="00A450E6"/>
    <w:rsid w:val="00A70496"/>
    <w:rsid w:val="00AA1B51"/>
    <w:rsid w:val="00AA5455"/>
    <w:rsid w:val="00AB1D08"/>
    <w:rsid w:val="00AB400F"/>
    <w:rsid w:val="00AD3199"/>
    <w:rsid w:val="00AD4B55"/>
    <w:rsid w:val="00AD7E5E"/>
    <w:rsid w:val="00AE35A0"/>
    <w:rsid w:val="00AE5E1C"/>
    <w:rsid w:val="00B02673"/>
    <w:rsid w:val="00B0315D"/>
    <w:rsid w:val="00B331FC"/>
    <w:rsid w:val="00B37DA1"/>
    <w:rsid w:val="00B426FA"/>
    <w:rsid w:val="00B73C22"/>
    <w:rsid w:val="00B75ECB"/>
    <w:rsid w:val="00B82C77"/>
    <w:rsid w:val="00BB61E5"/>
    <w:rsid w:val="00C01865"/>
    <w:rsid w:val="00C17FBD"/>
    <w:rsid w:val="00C4591F"/>
    <w:rsid w:val="00C54AAE"/>
    <w:rsid w:val="00C648A4"/>
    <w:rsid w:val="00C751EE"/>
    <w:rsid w:val="00C96040"/>
    <w:rsid w:val="00CB058C"/>
    <w:rsid w:val="00CC0F2C"/>
    <w:rsid w:val="00CC41E5"/>
    <w:rsid w:val="00CF5447"/>
    <w:rsid w:val="00D150CF"/>
    <w:rsid w:val="00D16316"/>
    <w:rsid w:val="00D20F93"/>
    <w:rsid w:val="00D32638"/>
    <w:rsid w:val="00D414E9"/>
    <w:rsid w:val="00D415C1"/>
    <w:rsid w:val="00D54626"/>
    <w:rsid w:val="00D96534"/>
    <w:rsid w:val="00DA0DB7"/>
    <w:rsid w:val="00DC6E96"/>
    <w:rsid w:val="00DD33A0"/>
    <w:rsid w:val="00E37692"/>
    <w:rsid w:val="00E407C6"/>
    <w:rsid w:val="00E73F3D"/>
    <w:rsid w:val="00E84543"/>
    <w:rsid w:val="00E84636"/>
    <w:rsid w:val="00EA6551"/>
    <w:rsid w:val="00EC1B09"/>
    <w:rsid w:val="00EF05ED"/>
    <w:rsid w:val="00F1583C"/>
    <w:rsid w:val="00F23FAE"/>
    <w:rsid w:val="00F53D63"/>
    <w:rsid w:val="00F66A9E"/>
    <w:rsid w:val="00F67017"/>
    <w:rsid w:val="00F8725B"/>
    <w:rsid w:val="00F900D4"/>
    <w:rsid w:val="00F9061B"/>
    <w:rsid w:val="00FC7BFD"/>
    <w:rsid w:val="00FD0FDF"/>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