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5604" w:rsidRPr="005500BA" w14:paraId="219A05EF" w14:textId="77777777">
      <w:pPr>
        <w:tabs>
          <w:tab w:val="center" w:pos="4770"/>
        </w:tabs>
        <w:spacing w:line="226" w:lineRule="auto"/>
        <w:jc w:val="center"/>
        <w:rPr>
          <w:b/>
          <w:sz w:val="22"/>
        </w:rPr>
      </w:pPr>
      <w:r w:rsidRPr="005500BA">
        <w:rPr>
          <w:b/>
          <w:sz w:val="22"/>
        </w:rPr>
        <w:t>Before the</w:t>
      </w:r>
    </w:p>
    <w:p w:rsidR="00E45604" w:rsidRPr="005500BA" w14:paraId="2CE25D9E"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32E4E4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227E4932" w14:textId="77777777">
      <w:pPr>
        <w:tabs>
          <w:tab w:val="left" w:pos="4680"/>
        </w:tabs>
        <w:spacing w:line="226" w:lineRule="auto"/>
        <w:jc w:val="center"/>
        <w:rPr>
          <w:sz w:val="22"/>
        </w:rPr>
      </w:pPr>
    </w:p>
    <w:p w:rsidR="00E45604" w:rsidRPr="005500BA" w14:paraId="61CAD49D" w14:textId="77777777">
      <w:pPr>
        <w:pStyle w:val="BodyText2"/>
        <w:tabs>
          <w:tab w:val="left" w:pos="4680"/>
        </w:tabs>
        <w:spacing w:line="226" w:lineRule="auto"/>
      </w:pPr>
    </w:p>
    <w:p w:rsidR="00E45604" w:rsidRPr="00CF1244" w:rsidP="00390372" w14:paraId="3D4B6686" w14:textId="77777777">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14:paraId="10A8F434" w14:textId="77777777">
      <w:pPr>
        <w:tabs>
          <w:tab w:val="left" w:pos="4680"/>
          <w:tab w:val="left" w:pos="5760"/>
          <w:tab w:val="left" w:pos="6300"/>
        </w:tabs>
        <w:spacing w:line="226" w:lineRule="auto"/>
        <w:rPr>
          <w:sz w:val="22"/>
          <w:szCs w:val="22"/>
        </w:rPr>
      </w:pPr>
      <w:r w:rsidRPr="00CF1244">
        <w:rPr>
          <w:sz w:val="22"/>
          <w:szCs w:val="22"/>
        </w:rPr>
        <w:tab/>
        <w:t>)</w:t>
      </w:r>
    </w:p>
    <w:p w:rsidR="00E45604" w:rsidRPr="00CF1244" w:rsidP="00FB73E9" w14:paraId="3CAD3A58" w14:textId="0C693768">
      <w:pPr>
        <w:tabs>
          <w:tab w:val="left" w:pos="4680"/>
          <w:tab w:val="left" w:pos="5760"/>
          <w:tab w:val="left" w:pos="6480"/>
        </w:tabs>
        <w:spacing w:line="226" w:lineRule="auto"/>
        <w:jc w:val="both"/>
        <w:rPr>
          <w:sz w:val="22"/>
          <w:szCs w:val="22"/>
        </w:rPr>
      </w:pPr>
      <w:bookmarkStart w:id="0" w:name="_Hlk14977404"/>
      <w:r>
        <w:rPr>
          <w:sz w:val="22"/>
          <w:szCs w:val="22"/>
        </w:rPr>
        <w:t>Star City Broadcasting</w:t>
      </w:r>
      <w:r w:rsidR="001360EF">
        <w:rPr>
          <w:sz w:val="22"/>
          <w:szCs w:val="22"/>
        </w:rPr>
        <w:t>, LLC</w:t>
      </w:r>
      <w:r w:rsidR="00FD17F6">
        <w:rPr>
          <w:sz w:val="22"/>
          <w:szCs w:val="22"/>
        </w:rPr>
        <w:t xml:space="preserve"> </w:t>
      </w:r>
      <w:bookmarkEnd w:id="0"/>
      <w:r w:rsidRPr="00CF1244">
        <w:rPr>
          <w:sz w:val="22"/>
          <w:szCs w:val="22"/>
        </w:rPr>
        <w:tab/>
        <w:t>)</w:t>
      </w:r>
      <w:r w:rsidR="009D5BA1">
        <w:rPr>
          <w:sz w:val="22"/>
          <w:szCs w:val="22"/>
        </w:rPr>
        <w:t xml:space="preserve">                  File No.:  EB-FIELDNER-1</w:t>
      </w:r>
      <w:r w:rsidR="00381B1F">
        <w:rPr>
          <w:sz w:val="22"/>
          <w:szCs w:val="22"/>
        </w:rPr>
        <w:t>9</w:t>
      </w:r>
      <w:r w:rsidR="009D5BA1">
        <w:rPr>
          <w:sz w:val="22"/>
          <w:szCs w:val="22"/>
        </w:rPr>
        <w:t>-000</w:t>
      </w:r>
      <w:r w:rsidR="00381B1F">
        <w:rPr>
          <w:sz w:val="22"/>
          <w:szCs w:val="22"/>
        </w:rPr>
        <w:t>29134</w:t>
      </w:r>
    </w:p>
    <w:p w:rsidR="00603127" w:rsidP="00FB73E9" w14:paraId="345A9434" w14:textId="138A7A60">
      <w:pPr>
        <w:tabs>
          <w:tab w:val="left" w:pos="4680"/>
          <w:tab w:val="left" w:pos="5760"/>
          <w:tab w:val="left" w:pos="6480"/>
        </w:tabs>
        <w:spacing w:line="226" w:lineRule="auto"/>
        <w:jc w:val="both"/>
        <w:rPr>
          <w:sz w:val="22"/>
          <w:szCs w:val="22"/>
        </w:rPr>
      </w:pPr>
      <w:r>
        <w:rPr>
          <w:sz w:val="22"/>
          <w:szCs w:val="22"/>
        </w:rPr>
        <w:t xml:space="preserve">Licensee of Station </w:t>
      </w:r>
      <w:r w:rsidR="00381B1F">
        <w:rPr>
          <w:sz w:val="22"/>
          <w:szCs w:val="22"/>
        </w:rPr>
        <w:t>WAZY</w:t>
      </w:r>
      <w:r w:rsidR="00DD3074">
        <w:rPr>
          <w:sz w:val="22"/>
          <w:szCs w:val="22"/>
        </w:rPr>
        <w:t>-</w:t>
      </w:r>
      <w:r w:rsidR="00381B1F">
        <w:rPr>
          <w:sz w:val="22"/>
          <w:szCs w:val="22"/>
        </w:rPr>
        <w:t>FM</w:t>
      </w:r>
      <w:r w:rsidR="003A03E7">
        <w:rPr>
          <w:sz w:val="22"/>
          <w:szCs w:val="22"/>
        </w:rPr>
        <w:tab/>
        <w:t>)</w:t>
      </w:r>
    </w:p>
    <w:p w:rsidR="003A03E7" w:rsidP="00FB73E9" w14:paraId="42855FF5" w14:textId="6CF599C8">
      <w:pPr>
        <w:tabs>
          <w:tab w:val="left" w:pos="4680"/>
          <w:tab w:val="left" w:pos="5760"/>
          <w:tab w:val="left" w:pos="6480"/>
        </w:tabs>
        <w:spacing w:line="226" w:lineRule="auto"/>
        <w:jc w:val="both"/>
        <w:rPr>
          <w:sz w:val="22"/>
          <w:szCs w:val="22"/>
        </w:rPr>
      </w:pPr>
      <w:r>
        <w:rPr>
          <w:sz w:val="22"/>
          <w:szCs w:val="22"/>
        </w:rPr>
        <w:tab/>
        <w:t>)</w:t>
      </w:r>
    </w:p>
    <w:p w:rsidR="0054044D" w:rsidP="00FB73E9" w14:paraId="1E4A4BB1" w14:textId="58688A92">
      <w:pPr>
        <w:tabs>
          <w:tab w:val="left" w:pos="4680"/>
          <w:tab w:val="left" w:pos="5760"/>
          <w:tab w:val="left" w:pos="6480"/>
        </w:tabs>
        <w:spacing w:line="226" w:lineRule="auto"/>
        <w:jc w:val="both"/>
        <w:rPr>
          <w:sz w:val="22"/>
          <w:szCs w:val="22"/>
        </w:rPr>
      </w:pPr>
      <w:r>
        <w:rPr>
          <w:sz w:val="22"/>
          <w:szCs w:val="22"/>
        </w:rPr>
        <w:t xml:space="preserve">Facility ID:  </w:t>
      </w:r>
      <w:r w:rsidR="00381B1F">
        <w:rPr>
          <w:sz w:val="22"/>
          <w:szCs w:val="22"/>
        </w:rPr>
        <w:t>68970</w:t>
      </w:r>
      <w:r>
        <w:rPr>
          <w:sz w:val="22"/>
          <w:szCs w:val="22"/>
        </w:rPr>
        <w:tab/>
        <w:t>)</w:t>
      </w:r>
      <w:r w:rsidRPr="00530E66" w:rsidR="00530E66">
        <w:rPr>
          <w:sz w:val="22"/>
          <w:szCs w:val="22"/>
        </w:rPr>
        <w:t xml:space="preserve"> </w:t>
      </w:r>
      <w:r w:rsidRPr="00CF1244" w:rsidR="00530E66">
        <w:rPr>
          <w:sz w:val="22"/>
          <w:szCs w:val="22"/>
        </w:rPr>
        <w:tab/>
      </w:r>
    </w:p>
    <w:p w:rsidR="00E45604" w:rsidRPr="00CF1244" w:rsidP="00390372" w14:paraId="664E6584" w14:textId="77777777">
      <w:pPr>
        <w:pStyle w:val="BodyText2"/>
        <w:tabs>
          <w:tab w:val="left" w:pos="4680"/>
          <w:tab w:val="left" w:pos="6300"/>
          <w:tab w:val="left" w:pos="6480"/>
        </w:tabs>
        <w:spacing w:line="226" w:lineRule="auto"/>
        <w:rPr>
          <w:szCs w:val="22"/>
        </w:rPr>
      </w:pPr>
      <w:r w:rsidRPr="00CF1244">
        <w:rPr>
          <w:szCs w:val="22"/>
        </w:rPr>
        <w:tab/>
        <w:t>)</w:t>
      </w:r>
    </w:p>
    <w:p w:rsidR="00E45604" w:rsidRPr="00CF1244" w:rsidP="002B1A58" w14:paraId="68997016" w14:textId="360F7F4B">
      <w:pPr>
        <w:pStyle w:val="BodyText2"/>
        <w:tabs>
          <w:tab w:val="left" w:pos="4680"/>
          <w:tab w:val="left" w:pos="5760"/>
          <w:tab w:val="left" w:pos="6300"/>
        </w:tabs>
        <w:spacing w:line="226" w:lineRule="auto"/>
        <w:rPr>
          <w:szCs w:val="22"/>
        </w:rPr>
      </w:pPr>
      <w:r>
        <w:rPr>
          <w:szCs w:val="22"/>
        </w:rPr>
        <w:t>Lafayette</w:t>
      </w:r>
      <w:r w:rsidR="00E147E5">
        <w:rPr>
          <w:szCs w:val="22"/>
        </w:rPr>
        <w:t xml:space="preserve">, </w:t>
      </w:r>
      <w:r>
        <w:rPr>
          <w:szCs w:val="22"/>
        </w:rPr>
        <w:t>Indiana</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14:paraId="616DF4DA" w14:textId="0F6AD5A7">
      <w:pPr>
        <w:pStyle w:val="BodyText2"/>
        <w:tabs>
          <w:tab w:val="left" w:pos="4680"/>
          <w:tab w:val="left" w:pos="5760"/>
          <w:tab w:val="left" w:pos="6300"/>
        </w:tabs>
        <w:spacing w:line="226" w:lineRule="auto"/>
        <w:rPr>
          <w:szCs w:val="22"/>
        </w:rPr>
      </w:pPr>
      <w:r w:rsidRPr="00CF1244">
        <w:rPr>
          <w:szCs w:val="22"/>
        </w:rPr>
        <w:tab/>
      </w:r>
      <w:r w:rsidRPr="00530E66" w:rsidR="00530E66">
        <w:rPr>
          <w:szCs w:val="22"/>
        </w:rPr>
        <w:t xml:space="preserve"> </w:t>
      </w:r>
    </w:p>
    <w:p w:rsidR="00E45604" w:rsidRPr="00CF1244" w14:paraId="74B9F0D8" w14:textId="77777777">
      <w:pPr>
        <w:tabs>
          <w:tab w:val="center" w:pos="4680"/>
          <w:tab w:val="left" w:pos="5760"/>
        </w:tabs>
        <w:spacing w:line="226" w:lineRule="auto"/>
        <w:jc w:val="both"/>
        <w:rPr>
          <w:sz w:val="22"/>
          <w:szCs w:val="22"/>
        </w:rPr>
      </w:pPr>
    </w:p>
    <w:p w:rsidR="00E45604" w:rsidRPr="00CF1244" w14:paraId="1C5984B5" w14:textId="77777777">
      <w:pPr>
        <w:pStyle w:val="Title"/>
        <w:tabs>
          <w:tab w:val="left" w:pos="5760"/>
        </w:tabs>
        <w:rPr>
          <w:sz w:val="22"/>
          <w:szCs w:val="22"/>
        </w:rPr>
      </w:pPr>
      <w:r w:rsidRPr="00CF1244">
        <w:rPr>
          <w:sz w:val="22"/>
          <w:szCs w:val="22"/>
        </w:rPr>
        <w:t>NOTICE OF VIOLATION</w:t>
      </w:r>
    </w:p>
    <w:p w:rsidR="00E45604" w:rsidRPr="00CF1244" w:rsidP="00F72912" w14:paraId="3144DF82" w14:textId="77777777">
      <w:pPr>
        <w:pStyle w:val="Subtitle"/>
        <w:jc w:val="left"/>
        <w:rPr>
          <w:szCs w:val="22"/>
        </w:rPr>
      </w:pPr>
    </w:p>
    <w:p w:rsidR="00E45604" w:rsidRPr="00CF1244" w:rsidP="00FB73E9" w14:paraId="3A3F4A34" w14:textId="42C19801">
      <w:pPr>
        <w:pStyle w:val="Subtitle"/>
        <w:rPr>
          <w:b w:val="0"/>
          <w:szCs w:val="22"/>
        </w:rPr>
      </w:pPr>
      <w:r w:rsidRPr="00CF1244">
        <w:rPr>
          <w:b w:val="0"/>
          <w:szCs w:val="22"/>
        </w:rPr>
        <w:t xml:space="preserve">Released: </w:t>
      </w:r>
      <w:r w:rsidR="00BA5558">
        <w:rPr>
          <w:b w:val="0"/>
          <w:szCs w:val="22"/>
        </w:rPr>
        <w:t>September 17, 2019</w:t>
      </w:r>
      <w:bookmarkStart w:id="1" w:name="_GoBack"/>
      <w:bookmarkEnd w:id="1"/>
    </w:p>
    <w:p w:rsidR="00E45604" w:rsidRPr="00CF1244" w14:paraId="290E8DC6" w14:textId="77777777">
      <w:pPr>
        <w:tabs>
          <w:tab w:val="left" w:pos="5760"/>
        </w:tabs>
        <w:rPr>
          <w:sz w:val="22"/>
          <w:szCs w:val="22"/>
        </w:rPr>
      </w:pPr>
    </w:p>
    <w:p w:rsidR="00E45604" w:rsidRPr="00CF1244" w:rsidP="00FD17F6" w14:paraId="2E61B973" w14:textId="6B4F6CD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14:paraId="7614466B" w14:textId="77777777">
      <w:pPr>
        <w:jc w:val="both"/>
        <w:rPr>
          <w:sz w:val="22"/>
          <w:szCs w:val="22"/>
        </w:rPr>
      </w:pPr>
    </w:p>
    <w:p w:rsidR="00E45604" w:rsidRPr="00595C99" w:rsidP="005163F5" w14:paraId="02DE6851" w14:textId="593B9F02">
      <w:pPr>
        <w:pStyle w:val="BodyTextIndent"/>
        <w:numPr>
          <w:ilvl w:val="0"/>
          <w:numId w:val="10"/>
        </w:numPr>
        <w:tabs>
          <w:tab w:val="clear" w:pos="720"/>
        </w:tabs>
        <w:ind w:left="0" w:firstLine="720"/>
        <w:rPr>
          <w:rFonts w:ascii="Times New Roman" w:hAnsi="Times New Roman"/>
          <w:sz w:val="22"/>
          <w:szCs w:val="22"/>
        </w:rPr>
      </w:pPr>
      <w:r w:rsidRPr="00595C99">
        <w:rPr>
          <w:rFonts w:ascii="Times New Roman" w:hAnsi="Times New Roman"/>
          <w:sz w:val="22"/>
          <w:szCs w:val="22"/>
        </w:rPr>
        <w:t xml:space="preserve">This is a Notice of Violation (Notice) issued pursuant to </w:t>
      </w:r>
      <w:r w:rsidR="00FA5472">
        <w:rPr>
          <w:rFonts w:ascii="Times New Roman" w:hAnsi="Times New Roman"/>
          <w:sz w:val="22"/>
          <w:szCs w:val="22"/>
        </w:rPr>
        <w:t>s</w:t>
      </w:r>
      <w:r w:rsidRPr="00595C99">
        <w:rPr>
          <w:rFonts w:ascii="Times New Roman" w:hAnsi="Times New Roman"/>
          <w:sz w:val="22"/>
          <w:szCs w:val="22"/>
        </w:rPr>
        <w:t>ection 1.89 of the Commission’s rules (Rules)</w:t>
      </w:r>
      <w:r>
        <w:rPr>
          <w:rStyle w:val="FootnoteReference"/>
          <w:sz w:val="22"/>
          <w:szCs w:val="22"/>
        </w:rPr>
        <w:footnoteReference w:id="2"/>
      </w:r>
      <w:r w:rsidRPr="00595C99">
        <w:rPr>
          <w:rFonts w:ascii="Times New Roman" w:hAnsi="Times New Roman"/>
          <w:sz w:val="22"/>
          <w:szCs w:val="22"/>
        </w:rPr>
        <w:t xml:space="preserve"> to </w:t>
      </w:r>
      <w:r w:rsidR="00381B1F">
        <w:rPr>
          <w:sz w:val="22"/>
          <w:szCs w:val="22"/>
        </w:rPr>
        <w:t>Star City Broadcasting, LLC,</w:t>
      </w:r>
      <w:r w:rsidRPr="00595C99" w:rsidR="006A59C0">
        <w:rPr>
          <w:rFonts w:ascii="Times New Roman" w:hAnsi="Times New Roman"/>
          <w:sz w:val="22"/>
          <w:szCs w:val="22"/>
        </w:rPr>
        <w:t xml:space="preserve"> </w:t>
      </w:r>
      <w:r w:rsidR="00595C99">
        <w:rPr>
          <w:rFonts w:ascii="Times New Roman" w:hAnsi="Times New Roman"/>
          <w:sz w:val="22"/>
          <w:szCs w:val="22"/>
        </w:rPr>
        <w:t>l</w:t>
      </w:r>
      <w:r w:rsidRPr="007A45DD" w:rsidR="001360EF">
        <w:rPr>
          <w:rFonts w:ascii="Times New Roman" w:hAnsi="Times New Roman"/>
          <w:sz w:val="22"/>
          <w:szCs w:val="22"/>
        </w:rPr>
        <w:t xml:space="preserve">icensee of Station </w:t>
      </w:r>
      <w:r w:rsidR="00381B1F">
        <w:rPr>
          <w:rFonts w:ascii="Times New Roman" w:hAnsi="Times New Roman"/>
          <w:sz w:val="22"/>
          <w:szCs w:val="22"/>
        </w:rPr>
        <w:t>WAZY</w:t>
      </w:r>
      <w:r w:rsidRPr="007A45DD" w:rsidR="00DD3074">
        <w:rPr>
          <w:rFonts w:ascii="Times New Roman" w:hAnsi="Times New Roman"/>
          <w:sz w:val="22"/>
          <w:szCs w:val="22"/>
        </w:rPr>
        <w:t>-</w:t>
      </w:r>
      <w:r w:rsidR="00381B1F">
        <w:rPr>
          <w:rFonts w:ascii="Times New Roman" w:hAnsi="Times New Roman"/>
          <w:sz w:val="22"/>
          <w:szCs w:val="22"/>
        </w:rPr>
        <w:t>FM</w:t>
      </w:r>
      <w:r w:rsidRPr="00595C99" w:rsidR="001360EF">
        <w:rPr>
          <w:rFonts w:ascii="Times New Roman" w:hAnsi="Times New Roman"/>
          <w:sz w:val="22"/>
          <w:szCs w:val="22"/>
        </w:rPr>
        <w:t xml:space="preserve"> </w:t>
      </w:r>
      <w:r w:rsidRPr="00595C99" w:rsidR="00ED68D3">
        <w:rPr>
          <w:rFonts w:ascii="Times New Roman" w:hAnsi="Times New Roman"/>
          <w:sz w:val="22"/>
          <w:szCs w:val="22"/>
        </w:rPr>
        <w:t>in</w:t>
      </w:r>
      <w:r w:rsidRPr="00595C99">
        <w:rPr>
          <w:rFonts w:ascii="Times New Roman" w:hAnsi="Times New Roman"/>
          <w:sz w:val="22"/>
          <w:szCs w:val="22"/>
        </w:rPr>
        <w:t xml:space="preserve"> </w:t>
      </w:r>
      <w:r w:rsidR="00381B1F">
        <w:rPr>
          <w:rFonts w:ascii="Times New Roman" w:hAnsi="Times New Roman"/>
          <w:sz w:val="22"/>
          <w:szCs w:val="22"/>
        </w:rPr>
        <w:t>Lafayette</w:t>
      </w:r>
      <w:r w:rsidRPr="00595C99" w:rsidR="006A59C0">
        <w:rPr>
          <w:rFonts w:ascii="Times New Roman" w:hAnsi="Times New Roman"/>
          <w:sz w:val="22"/>
          <w:szCs w:val="22"/>
        </w:rPr>
        <w:t>,</w:t>
      </w:r>
      <w:r w:rsidR="00381B1F">
        <w:rPr>
          <w:rFonts w:ascii="Times New Roman" w:hAnsi="Times New Roman"/>
          <w:sz w:val="22"/>
          <w:szCs w:val="22"/>
        </w:rPr>
        <w:t xml:space="preserve"> Indiana</w:t>
      </w:r>
      <w:r w:rsidRPr="00595C99">
        <w:rPr>
          <w:rFonts w:ascii="Times New Roman" w:hAnsi="Times New Roman"/>
          <w:sz w:val="22"/>
          <w:szCs w:val="22"/>
        </w:rPr>
        <w:t xml:space="preserve">.  Pursuant to </w:t>
      </w:r>
      <w:r w:rsidR="00FA5472">
        <w:rPr>
          <w:rFonts w:ascii="Times New Roman" w:hAnsi="Times New Roman"/>
          <w:sz w:val="22"/>
          <w:szCs w:val="22"/>
        </w:rPr>
        <w:t>s</w:t>
      </w:r>
      <w:r w:rsidRPr="00595C99">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w:t>
      </w:r>
      <w:r w:rsidR="00595C99">
        <w:rPr>
          <w:rFonts w:ascii="Times New Roman" w:hAnsi="Times New Roman"/>
          <w:sz w:val="22"/>
          <w:szCs w:val="22"/>
        </w:rPr>
        <w:t>s</w:t>
      </w:r>
      <w:r w:rsidRPr="00595C99">
        <w:rPr>
          <w:rFonts w:ascii="Times New Roman" w:hAnsi="Times New Roman"/>
          <w:sz w:val="22"/>
          <w:szCs w:val="22"/>
        </w:rPr>
        <w:t xml:space="preserve"> noted herein.</w:t>
      </w:r>
      <w:r>
        <w:rPr>
          <w:rStyle w:val="FootnoteReference"/>
          <w:sz w:val="22"/>
          <w:szCs w:val="22"/>
        </w:rPr>
        <w:footnoteReference w:id="3"/>
      </w:r>
    </w:p>
    <w:p w:rsidR="00E45604" w:rsidRPr="001E3C08" w:rsidP="005163F5" w14:paraId="29549F34" w14:textId="77777777">
      <w:pPr>
        <w:rPr>
          <w:sz w:val="22"/>
          <w:szCs w:val="22"/>
        </w:rPr>
      </w:pPr>
    </w:p>
    <w:p w:rsidR="00212367" w:rsidRPr="007A45DD" w:rsidP="00212367" w14:paraId="1B14A120" w14:textId="4DDB6DFB">
      <w:pPr>
        <w:pStyle w:val="BodyTextIndent"/>
        <w:numPr>
          <w:ilvl w:val="0"/>
          <w:numId w:val="10"/>
        </w:numPr>
        <w:tabs>
          <w:tab w:val="clear" w:pos="720"/>
        </w:tabs>
        <w:ind w:left="0" w:firstLine="720"/>
        <w:rPr>
          <w:rFonts w:ascii="Times New Roman" w:hAnsi="Times New Roman"/>
          <w:sz w:val="22"/>
          <w:szCs w:val="22"/>
        </w:rPr>
      </w:pPr>
      <w:r w:rsidRPr="001E3C08">
        <w:rPr>
          <w:rFonts w:ascii="Times New Roman" w:hAnsi="Times New Roman"/>
          <w:sz w:val="22"/>
          <w:szCs w:val="22"/>
        </w:rPr>
        <w:t xml:space="preserve">On </w:t>
      </w:r>
      <w:r w:rsidR="00381B1F">
        <w:rPr>
          <w:rFonts w:ascii="Times New Roman" w:hAnsi="Times New Roman"/>
          <w:sz w:val="22"/>
          <w:szCs w:val="22"/>
        </w:rPr>
        <w:t>May 22</w:t>
      </w:r>
      <w:r w:rsidRPr="001E3C08" w:rsidR="006A3503">
        <w:rPr>
          <w:rFonts w:ascii="Times New Roman" w:hAnsi="Times New Roman"/>
          <w:sz w:val="22"/>
          <w:szCs w:val="22"/>
        </w:rPr>
        <w:t>, 201</w:t>
      </w:r>
      <w:r w:rsidR="00381B1F">
        <w:rPr>
          <w:rFonts w:ascii="Times New Roman" w:hAnsi="Times New Roman"/>
          <w:sz w:val="22"/>
          <w:szCs w:val="22"/>
        </w:rPr>
        <w:t>9</w:t>
      </w:r>
      <w:r w:rsidRPr="001E3C08">
        <w:rPr>
          <w:rFonts w:ascii="Times New Roman" w:hAnsi="Times New Roman"/>
          <w:sz w:val="22"/>
          <w:szCs w:val="22"/>
        </w:rPr>
        <w:t xml:space="preserve">, </w:t>
      </w:r>
      <w:r w:rsidRPr="001E3C08" w:rsidR="006A3503">
        <w:rPr>
          <w:rFonts w:ascii="Times New Roman" w:hAnsi="Times New Roman"/>
          <w:sz w:val="22"/>
          <w:szCs w:val="22"/>
        </w:rPr>
        <w:t>an A</w:t>
      </w:r>
      <w:r w:rsidRPr="001E3C08">
        <w:rPr>
          <w:rFonts w:ascii="Times New Roman" w:hAnsi="Times New Roman"/>
          <w:sz w:val="22"/>
          <w:szCs w:val="22"/>
        </w:rPr>
        <w:t xml:space="preserve">gent of the Enforcement Bureau’s </w:t>
      </w:r>
      <w:r w:rsidRPr="001E3C08" w:rsidR="006A3503">
        <w:rPr>
          <w:rFonts w:ascii="Times New Roman" w:hAnsi="Times New Roman"/>
          <w:sz w:val="22"/>
          <w:szCs w:val="22"/>
        </w:rPr>
        <w:t>Chicago</w:t>
      </w:r>
      <w:r w:rsidRPr="001E3C08">
        <w:rPr>
          <w:rFonts w:ascii="Times New Roman" w:hAnsi="Times New Roman"/>
          <w:sz w:val="22"/>
          <w:szCs w:val="22"/>
        </w:rPr>
        <w:t xml:space="preserve"> Office inspected </w:t>
      </w:r>
      <w:r w:rsidRPr="001E3C08" w:rsidR="001360EF">
        <w:rPr>
          <w:rFonts w:ascii="Times New Roman" w:hAnsi="Times New Roman"/>
          <w:sz w:val="22"/>
          <w:szCs w:val="22"/>
        </w:rPr>
        <w:t xml:space="preserve">Station </w:t>
      </w:r>
      <w:r w:rsidR="00381B1F">
        <w:rPr>
          <w:rFonts w:ascii="Times New Roman" w:hAnsi="Times New Roman"/>
          <w:sz w:val="22"/>
          <w:szCs w:val="22"/>
        </w:rPr>
        <w:t>WAZY</w:t>
      </w:r>
      <w:r w:rsidRPr="001E3C08" w:rsidR="00DD3074">
        <w:rPr>
          <w:rFonts w:ascii="Times New Roman" w:hAnsi="Times New Roman"/>
          <w:sz w:val="22"/>
          <w:szCs w:val="22"/>
        </w:rPr>
        <w:t>-</w:t>
      </w:r>
      <w:r w:rsidR="00381B1F">
        <w:rPr>
          <w:rFonts w:ascii="Times New Roman" w:hAnsi="Times New Roman"/>
          <w:sz w:val="22"/>
          <w:szCs w:val="22"/>
        </w:rPr>
        <w:t>FM</w:t>
      </w:r>
      <w:r w:rsidRPr="001E3C08" w:rsidR="001360EF">
        <w:rPr>
          <w:rFonts w:ascii="Times New Roman" w:hAnsi="Times New Roman"/>
          <w:sz w:val="22"/>
          <w:szCs w:val="22"/>
        </w:rPr>
        <w:t xml:space="preserve"> </w:t>
      </w:r>
      <w:r w:rsidRPr="001E3C08" w:rsidR="00ED68D3">
        <w:rPr>
          <w:rFonts w:ascii="Times New Roman" w:hAnsi="Times New Roman"/>
          <w:sz w:val="22"/>
          <w:szCs w:val="22"/>
        </w:rPr>
        <w:t>in</w:t>
      </w:r>
      <w:r w:rsidRPr="001E3C08" w:rsidR="00F67637">
        <w:rPr>
          <w:rFonts w:ascii="Times New Roman" w:hAnsi="Times New Roman"/>
          <w:sz w:val="22"/>
          <w:szCs w:val="22"/>
        </w:rPr>
        <w:t xml:space="preserve"> </w:t>
      </w:r>
      <w:r w:rsidR="00381B1F">
        <w:rPr>
          <w:rFonts w:ascii="Times New Roman" w:hAnsi="Times New Roman"/>
          <w:sz w:val="22"/>
          <w:szCs w:val="22"/>
        </w:rPr>
        <w:t>Lafayette, Indiana</w:t>
      </w:r>
      <w:r w:rsidRPr="001E3C08">
        <w:rPr>
          <w:rFonts w:ascii="Times New Roman" w:hAnsi="Times New Roman"/>
          <w:sz w:val="22"/>
          <w:szCs w:val="22"/>
        </w:rPr>
        <w:t xml:space="preserve"> and observed </w:t>
      </w:r>
      <w:r w:rsidRPr="001E3C08">
        <w:rPr>
          <w:rFonts w:ascii="Times New Roman" w:hAnsi="Times New Roman"/>
          <w:sz w:val="22"/>
          <w:szCs w:val="22"/>
        </w:rPr>
        <w:t>the following violation</w:t>
      </w:r>
      <w:r w:rsidR="001E3C08">
        <w:rPr>
          <w:rFonts w:ascii="Times New Roman" w:hAnsi="Times New Roman"/>
          <w:sz w:val="22"/>
          <w:szCs w:val="22"/>
        </w:rPr>
        <w:t>s</w:t>
      </w:r>
      <w:r w:rsidRPr="001E3C08">
        <w:rPr>
          <w:rFonts w:ascii="Times New Roman" w:hAnsi="Times New Roman"/>
          <w:sz w:val="22"/>
          <w:szCs w:val="22"/>
        </w:rPr>
        <w:t>:</w:t>
      </w:r>
    </w:p>
    <w:p w:rsidR="00E45604" w:rsidRPr="007A45DD" w:rsidP="00212367" w14:paraId="0D0899D0" w14:textId="01760B8B">
      <w:pPr>
        <w:pStyle w:val="BodyTextIndent"/>
        <w:ind w:firstLine="0"/>
        <w:rPr>
          <w:rFonts w:ascii="Times New Roman" w:hAnsi="Times New Roman"/>
          <w:sz w:val="22"/>
          <w:szCs w:val="22"/>
        </w:rPr>
      </w:pPr>
      <w:r w:rsidRPr="007A45DD">
        <w:rPr>
          <w:rFonts w:ascii="Times New Roman" w:hAnsi="Times New Roman"/>
          <w:sz w:val="22"/>
          <w:szCs w:val="22"/>
        </w:rPr>
        <w:t xml:space="preserve"> </w:t>
      </w:r>
    </w:p>
    <w:p w:rsidR="006113A7" w:rsidRPr="00FA5472" w:rsidP="0054150A" w14:paraId="792606B0" w14:textId="48084CE9">
      <w:pPr>
        <w:pStyle w:val="ListParagraph"/>
        <w:numPr>
          <w:ilvl w:val="1"/>
          <w:numId w:val="10"/>
        </w:numPr>
        <w:tabs>
          <w:tab w:val="clear" w:pos="2520"/>
          <w:tab w:val="num" w:pos="2610"/>
        </w:tabs>
        <w:ind w:left="1440" w:right="630" w:hanging="540"/>
        <w:rPr>
          <w:sz w:val="22"/>
          <w:szCs w:val="22"/>
        </w:rPr>
      </w:pPr>
      <w:r w:rsidRPr="00FA5472">
        <w:rPr>
          <w:sz w:val="22"/>
          <w:szCs w:val="22"/>
        </w:rPr>
        <w:t>47 C.F.R. § 73.1560(b): “FM stations.  Except as provided in paragraph (d) of this section, the transmitter output power of an FM station, with power output as determined by the procedures specified in specified in § 73.267, which is authorized for output power more than 10 watts must be maintained as near as practicable to the authorized transmitter output power and may not be less than 90% nor more than 105% of the authorized power.</w:t>
      </w:r>
      <w:r w:rsidR="00F371D2">
        <w:rPr>
          <w:sz w:val="22"/>
          <w:szCs w:val="22"/>
        </w:rPr>
        <w:t>”</w:t>
      </w:r>
      <w:r w:rsidRPr="00FA5472">
        <w:rPr>
          <w:sz w:val="22"/>
          <w:szCs w:val="22"/>
        </w:rPr>
        <w:t xml:space="preserve"> At the time of the inspection, WAZY</w:t>
      </w:r>
      <w:r w:rsidR="00F371D2">
        <w:rPr>
          <w:sz w:val="22"/>
          <w:szCs w:val="22"/>
        </w:rPr>
        <w:t>-FM</w:t>
      </w:r>
      <w:r w:rsidRPr="00FA5472">
        <w:rPr>
          <w:sz w:val="22"/>
          <w:szCs w:val="22"/>
        </w:rPr>
        <w:t xml:space="preserve"> was operating at 88.2% of its authorized transmitter power. </w:t>
      </w:r>
    </w:p>
    <w:p w:rsidR="006113A7" w:rsidP="0054150A" w14:paraId="7A0BA24A" w14:textId="77777777">
      <w:pPr>
        <w:pStyle w:val="ListParagraph"/>
        <w:ind w:left="1440" w:right="630"/>
        <w:rPr>
          <w:sz w:val="22"/>
          <w:szCs w:val="22"/>
        </w:rPr>
      </w:pPr>
    </w:p>
    <w:p w:rsidR="00084918" w:rsidRPr="00432F1F" w:rsidP="0054150A" w14:paraId="4632C7FC" w14:textId="017B6668">
      <w:pPr>
        <w:pStyle w:val="ListParagraph"/>
        <w:numPr>
          <w:ilvl w:val="1"/>
          <w:numId w:val="10"/>
        </w:numPr>
        <w:tabs>
          <w:tab w:val="clear" w:pos="2520"/>
          <w:tab w:val="num" w:pos="2610"/>
        </w:tabs>
        <w:ind w:left="1440" w:right="630" w:hanging="540"/>
        <w:rPr>
          <w:sz w:val="22"/>
          <w:szCs w:val="22"/>
        </w:rPr>
      </w:pPr>
      <w:r w:rsidRPr="00432F1F">
        <w:rPr>
          <w:sz w:val="22"/>
          <w:szCs w:val="22"/>
        </w:rPr>
        <w:t>47 C.F.R § 73.1400</w:t>
      </w:r>
      <w:r w:rsidR="00C94C02">
        <w:rPr>
          <w:sz w:val="22"/>
          <w:szCs w:val="22"/>
        </w:rPr>
        <w:t>(a)(ii)</w:t>
      </w:r>
      <w:r w:rsidRPr="00432F1F">
        <w:rPr>
          <w:sz w:val="22"/>
          <w:szCs w:val="22"/>
        </w:rPr>
        <w:t>:  “</w:t>
      </w:r>
      <w:r w:rsidRPr="00432F1F">
        <w:rPr>
          <w:rStyle w:val="p1"/>
          <w:sz w:val="22"/>
          <w:szCs w:val="22"/>
          <w:specVanish w:val="0"/>
        </w:rPr>
        <w:t xml:space="preserve">The licensee of an AM, FM, TV or Class A TV station is responsible for assuring that at all times the station operates within tolerances specified by applicable technical rules contained in this part and in accordance with the terms of the station authorization.  Any method of complying with applicable tolerances is permissible. […] Remote control of the transmission system by a person at </w:t>
      </w:r>
      <w:r w:rsidR="00F371D2">
        <w:rPr>
          <w:rStyle w:val="p1"/>
          <w:sz w:val="22"/>
          <w:szCs w:val="22"/>
          <w:specVanish w:val="0"/>
        </w:rPr>
        <w:t>a</w:t>
      </w:r>
      <w:r w:rsidRPr="00432F1F">
        <w:rPr>
          <w:rStyle w:val="p1"/>
          <w:sz w:val="22"/>
          <w:szCs w:val="22"/>
          <w:specVanish w:val="0"/>
        </w:rPr>
        <w:t xml:space="preserve"> studio or other location... must provide sufficient transmission system monitoring and control capability so as to ensure compliance </w:t>
      </w:r>
      <w:r w:rsidRPr="00432F1F">
        <w:rPr>
          <w:rStyle w:val="p1"/>
          <w:sz w:val="22"/>
          <w:szCs w:val="22"/>
          <w:specVanish w:val="0"/>
        </w:rPr>
        <w:t xml:space="preserve">with § 73.1350.”  </w:t>
      </w:r>
      <w:r w:rsidRPr="00432F1F">
        <w:rPr>
          <w:sz w:val="22"/>
          <w:szCs w:val="22"/>
        </w:rPr>
        <w:t xml:space="preserve">At the time of the inspection, the </w:t>
      </w:r>
      <w:r>
        <w:rPr>
          <w:sz w:val="22"/>
          <w:szCs w:val="22"/>
        </w:rPr>
        <w:t xml:space="preserve">Burk Technologies </w:t>
      </w:r>
      <w:r w:rsidRPr="00432F1F">
        <w:rPr>
          <w:sz w:val="22"/>
          <w:szCs w:val="22"/>
        </w:rPr>
        <w:t xml:space="preserve">remote control equipment was not functional. </w:t>
      </w:r>
    </w:p>
    <w:p w:rsidR="000E43EA" w:rsidRPr="00210A15" w:rsidP="00212367" w14:paraId="3297E018" w14:textId="77777777">
      <w:pPr>
        <w:ind w:left="1440" w:right="720"/>
        <w:rPr>
          <w:sz w:val="22"/>
          <w:szCs w:val="22"/>
        </w:rPr>
      </w:pPr>
    </w:p>
    <w:p w:rsidR="004A71B5" w:rsidRPr="005D2A72" w:rsidP="004A71B5" w14:paraId="592C4377" w14:textId="372D12CE">
      <w:pPr>
        <w:numPr>
          <w:ilvl w:val="0"/>
          <w:numId w:val="10"/>
        </w:numPr>
        <w:tabs>
          <w:tab w:val="clear" w:pos="720"/>
        </w:tabs>
        <w:ind w:left="0" w:firstLine="720"/>
        <w:rPr>
          <w:sz w:val="22"/>
          <w:szCs w:val="22"/>
        </w:rPr>
      </w:pPr>
      <w:r w:rsidRPr="00BB5FD8">
        <w:rPr>
          <w:sz w:val="22"/>
          <w:szCs w:val="22"/>
        </w:rPr>
        <w:t xml:space="preserve">Pursuant to </w:t>
      </w:r>
      <w:r w:rsidR="00FA5472">
        <w:rPr>
          <w:sz w:val="22"/>
          <w:szCs w:val="22"/>
        </w:rPr>
        <w:t>s</w:t>
      </w:r>
      <w:r w:rsidRPr="00BB5FD8">
        <w:rPr>
          <w:sz w:val="22"/>
          <w:szCs w:val="22"/>
        </w:rPr>
        <w:t xml:space="preserve">ection </w:t>
      </w:r>
      <w:r w:rsidRPr="004E3D31">
        <w:rPr>
          <w:color w:val="000000"/>
          <w:sz w:val="22"/>
          <w:szCs w:val="22"/>
        </w:rPr>
        <w:t xml:space="preserve">308(b) </w:t>
      </w:r>
      <w:r w:rsidRPr="00BB5FD8">
        <w:rPr>
          <w:sz w:val="22"/>
          <w:szCs w:val="22"/>
        </w:rPr>
        <w:t>of the Communications Act of 1934, as amended,</w:t>
      </w:r>
      <w:r>
        <w:rPr>
          <w:rStyle w:val="FootnoteReference"/>
          <w:rFonts w:eastAsiaTheme="majorEastAsia"/>
          <w:sz w:val="22"/>
          <w:szCs w:val="22"/>
        </w:rPr>
        <w:footnoteReference w:id="4"/>
      </w:r>
      <w:r w:rsidRPr="00BB5FD8">
        <w:rPr>
          <w:sz w:val="22"/>
          <w:szCs w:val="22"/>
        </w:rPr>
        <w:t xml:space="preserve"> </w:t>
      </w:r>
      <w:r w:rsidR="00FA5472">
        <w:rPr>
          <w:sz w:val="22"/>
          <w:szCs w:val="22"/>
        </w:rPr>
        <w:t>s</w:t>
      </w:r>
      <w:r w:rsidRPr="005D2A72">
        <w:rPr>
          <w:sz w:val="22"/>
          <w:szCs w:val="22"/>
        </w:rPr>
        <w:t>ection 403 of the Communications Act of 1934, as amended,</w:t>
      </w:r>
      <w:r>
        <w:rPr>
          <w:rStyle w:val="FootnoteReference"/>
          <w:rFonts w:eastAsiaTheme="majorEastAsia"/>
          <w:sz w:val="22"/>
          <w:szCs w:val="22"/>
        </w:rPr>
        <w:footnoteReference w:id="5"/>
      </w:r>
      <w:r w:rsidRPr="005D2A72">
        <w:rPr>
          <w:sz w:val="22"/>
          <w:szCs w:val="22"/>
        </w:rPr>
        <w:t xml:space="preserve"> and </w:t>
      </w:r>
      <w:r w:rsidR="00FA5472">
        <w:rPr>
          <w:sz w:val="22"/>
          <w:szCs w:val="22"/>
        </w:rPr>
        <w:t>s</w:t>
      </w:r>
      <w:r w:rsidRPr="005D2A72">
        <w:rPr>
          <w:sz w:val="22"/>
          <w:szCs w:val="22"/>
        </w:rPr>
        <w:t xml:space="preserve">ection 1.89 of the Rules, we seek additional information concerning the violations and any remedial actions taken.  Therefore, </w:t>
      </w:r>
      <w:r w:rsidR="006A7797">
        <w:rPr>
          <w:sz w:val="22"/>
          <w:szCs w:val="22"/>
        </w:rPr>
        <w:t xml:space="preserve">Star City Broadcasting, LLC </w:t>
      </w:r>
      <w:r w:rsidRPr="005D2A72">
        <w:rPr>
          <w:sz w:val="22"/>
          <w:szCs w:val="22"/>
        </w:rPr>
        <w:t>must submit a written statement concerning th</w:t>
      </w:r>
      <w:r>
        <w:rPr>
          <w:sz w:val="22"/>
          <w:szCs w:val="22"/>
        </w:rPr>
        <w:t xml:space="preserve">ese </w:t>
      </w:r>
      <w:r w:rsidRPr="005D2A72">
        <w:rPr>
          <w:sz w:val="22"/>
          <w:szCs w:val="22"/>
        </w:rPr>
        <w:t>matter</w:t>
      </w:r>
      <w:r>
        <w:rPr>
          <w:sz w:val="22"/>
          <w:szCs w:val="22"/>
        </w:rPr>
        <w:t>s</w:t>
      </w:r>
      <w:r w:rsidRPr="005D2A72">
        <w:rPr>
          <w:sz w:val="22"/>
          <w:szCs w:val="22"/>
        </w:rPr>
        <w:t xml:space="preserve">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Fonts w:eastAsiaTheme="majorEastAsia"/>
          <w:sz w:val="22"/>
          <w:szCs w:val="22"/>
        </w:rPr>
        <w:footnoteReference w:id="6"/>
      </w:r>
      <w:r w:rsidRPr="005D2A72">
        <w:rPr>
          <w:sz w:val="22"/>
          <w:szCs w:val="22"/>
        </w:rPr>
        <w:t xml:space="preserve">  </w:t>
      </w:r>
    </w:p>
    <w:p w:rsidR="001A06BD" w:rsidRPr="00FD36F7" w:rsidP="001A06BD" w14:paraId="7800B6A9" w14:textId="77777777">
      <w:pPr>
        <w:pStyle w:val="BodyTextIndent3"/>
        <w:ind w:firstLine="0"/>
        <w:jc w:val="left"/>
        <w:rPr>
          <w:szCs w:val="22"/>
        </w:rPr>
      </w:pPr>
    </w:p>
    <w:p w:rsidR="001A06BD" w:rsidRPr="002048BB" w:rsidP="001A06BD" w14:paraId="4E6C6BFA" w14:textId="57373988">
      <w:pPr>
        <w:pStyle w:val="BodyTextIndent3"/>
        <w:numPr>
          <w:ilvl w:val="0"/>
          <w:numId w:val="10"/>
        </w:numPr>
        <w:tabs>
          <w:tab w:val="num" w:pos="0"/>
          <w:tab w:val="clear" w:pos="720"/>
        </w:tabs>
        <w:ind w:left="0" w:firstLine="720"/>
        <w:jc w:val="left"/>
        <w:rPr>
          <w:szCs w:val="22"/>
        </w:rPr>
      </w:pPr>
      <w:r w:rsidRPr="002048BB">
        <w:rPr>
          <w:szCs w:val="22"/>
        </w:rPr>
        <w:t xml:space="preserve">In accordance with </w:t>
      </w:r>
      <w:r w:rsidR="00FA5472">
        <w:rPr>
          <w:szCs w:val="22"/>
        </w:rPr>
        <w:t>s</w:t>
      </w:r>
      <w:r w:rsidRPr="002048BB">
        <w:rPr>
          <w:szCs w:val="22"/>
        </w:rPr>
        <w:t xml:space="preserve">ection 1.16 of the Rules, we direct </w:t>
      </w:r>
      <w:r w:rsidR="006A7797">
        <w:rPr>
          <w:szCs w:val="22"/>
        </w:rPr>
        <w:t xml:space="preserve">Star City Broadcasting, LLC </w:t>
      </w:r>
      <w:r w:rsidRPr="002048BB">
        <w:rPr>
          <w:szCs w:val="22"/>
        </w:rPr>
        <w:t xml:space="preserve">to support its response to this Notice with an affidavit or declaration under penalty of perjury, signed and dated by an authorized officer of </w:t>
      </w:r>
      <w:r w:rsidR="006A7797">
        <w:rPr>
          <w:szCs w:val="22"/>
        </w:rPr>
        <w:t xml:space="preserve">Star City Broadcasting, LLC </w:t>
      </w:r>
      <w:r w:rsidRPr="002048BB">
        <w:rPr>
          <w:szCs w:val="22"/>
        </w:rPr>
        <w:t>with personal knowledge of the representations provided in</w:t>
      </w:r>
      <w:r w:rsidR="004A71B5">
        <w:rPr>
          <w:szCs w:val="22"/>
        </w:rPr>
        <w:t xml:space="preserve"> </w:t>
      </w:r>
      <w:r w:rsidR="006A7797">
        <w:rPr>
          <w:szCs w:val="22"/>
        </w:rPr>
        <w:t>Star City Broadcasting, LLC’s</w:t>
      </w:r>
      <w:r>
        <w:rPr>
          <w:szCs w:val="22"/>
        </w:rPr>
        <w:t xml:space="preserve"> </w:t>
      </w:r>
      <w:r w:rsidRPr="002048BB">
        <w:rPr>
          <w:szCs w:val="22"/>
        </w:rPr>
        <w:t>response, verifying the truth and accuracy of the information therein,</w:t>
      </w:r>
      <w:r>
        <w:rPr>
          <w:rStyle w:val="FootnoteReference"/>
          <w:rFonts w:eastAsiaTheme="majorEastAsia"/>
          <w:szCs w:val="22"/>
        </w:rPr>
        <w:footnoteReference w:id="7"/>
      </w:r>
      <w:r w:rsidRPr="002048BB">
        <w:t xml:space="preserve"> and confirming that all of the information requested by this Notice which is in the company’s possession, custody, control, or knowledge has been produced</w:t>
      </w:r>
      <w:r w:rsidRPr="002048BB">
        <w:rPr>
          <w:szCs w:val="22"/>
        </w:rPr>
        <w:t>.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8"/>
      </w:r>
      <w:r w:rsidRPr="002048BB">
        <w:rPr>
          <w:szCs w:val="22"/>
        </w:rPr>
        <w:t xml:space="preserve">  </w:t>
      </w:r>
    </w:p>
    <w:p w:rsidR="001A06BD" w:rsidP="001A06BD" w14:paraId="307735F4" w14:textId="77777777">
      <w:pPr>
        <w:pStyle w:val="BodyTextIndent3"/>
        <w:ind w:firstLine="0"/>
        <w:jc w:val="left"/>
        <w:rPr>
          <w:szCs w:val="22"/>
        </w:rPr>
      </w:pPr>
    </w:p>
    <w:p w:rsidR="001A06BD" w:rsidP="001A06BD" w14:paraId="685DAD33" w14:textId="76145C80">
      <w:pPr>
        <w:pStyle w:val="BodyTextIndent3"/>
        <w:numPr>
          <w:ilvl w:val="0"/>
          <w:numId w:val="10"/>
        </w:numPr>
        <w:tabs>
          <w:tab w:val="num" w:pos="0"/>
          <w:tab w:val="clear" w:pos="720"/>
        </w:tabs>
        <w:ind w:left="0" w:firstLine="720"/>
        <w:jc w:val="left"/>
        <w:rPr>
          <w:szCs w:val="22"/>
        </w:rPr>
      </w:pPr>
      <w:r w:rsidRPr="00AF48FC">
        <w:rPr>
          <w:szCs w:val="22"/>
        </w:rPr>
        <w:t xml:space="preserve">All </w:t>
      </w:r>
      <w:r>
        <w:rPr>
          <w:szCs w:val="22"/>
        </w:rPr>
        <w:t>replies and documentation sent in response to this Notice should be marked with the File No. specified above, and mailed to the following address:</w:t>
      </w:r>
    </w:p>
    <w:p w:rsidR="001A06BD" w:rsidP="001A06BD" w14:paraId="6CCA7C61" w14:textId="77777777">
      <w:pPr>
        <w:rPr>
          <w:color w:val="000000"/>
          <w:sz w:val="22"/>
          <w:szCs w:val="22"/>
        </w:rPr>
      </w:pPr>
    </w:p>
    <w:p w:rsidR="001A06BD" w:rsidRPr="002048BB" w:rsidP="001A06BD" w14:paraId="2F1282EF" w14:textId="77777777">
      <w:pPr>
        <w:keepNext/>
        <w:keepLines/>
        <w:ind w:left="2520"/>
        <w:rPr>
          <w:sz w:val="22"/>
          <w:szCs w:val="22"/>
        </w:rPr>
      </w:pPr>
      <w:r w:rsidRPr="002048BB">
        <w:rPr>
          <w:sz w:val="22"/>
          <w:szCs w:val="22"/>
        </w:rPr>
        <w:t>Federal Communications Commission</w:t>
      </w:r>
    </w:p>
    <w:p w:rsidR="001A06BD" w:rsidRPr="002048BB" w:rsidP="001A06BD" w14:paraId="7435E1AA" w14:textId="77777777">
      <w:pPr>
        <w:keepNext/>
        <w:keepLines/>
        <w:ind w:left="2520"/>
        <w:rPr>
          <w:sz w:val="22"/>
          <w:szCs w:val="22"/>
        </w:rPr>
      </w:pPr>
      <w:r>
        <w:rPr>
          <w:sz w:val="22"/>
          <w:szCs w:val="22"/>
        </w:rPr>
        <w:t>Office of Regional Director</w:t>
      </w:r>
    </w:p>
    <w:p w:rsidR="004A71B5" w:rsidP="001A06BD" w14:paraId="7263693B" w14:textId="77777777">
      <w:pPr>
        <w:keepNext/>
        <w:keepLines/>
        <w:ind w:left="2520"/>
        <w:rPr>
          <w:sz w:val="22"/>
          <w:szCs w:val="22"/>
        </w:rPr>
      </w:pPr>
      <w:r>
        <w:rPr>
          <w:sz w:val="22"/>
          <w:szCs w:val="22"/>
        </w:rPr>
        <w:t>Columbia Regional Office</w:t>
      </w:r>
    </w:p>
    <w:p w:rsidR="004A71B5" w:rsidP="001A06BD" w14:paraId="3A7CD761" w14:textId="77777777">
      <w:pPr>
        <w:keepNext/>
        <w:keepLines/>
        <w:ind w:left="2520"/>
        <w:rPr>
          <w:sz w:val="22"/>
          <w:szCs w:val="22"/>
        </w:rPr>
      </w:pPr>
      <w:r>
        <w:rPr>
          <w:sz w:val="22"/>
          <w:szCs w:val="22"/>
        </w:rPr>
        <w:t>9050 Junction Drive</w:t>
      </w:r>
    </w:p>
    <w:p w:rsidR="004A71B5" w:rsidP="001A06BD" w14:paraId="017DB915" w14:textId="74812C63">
      <w:pPr>
        <w:keepNext/>
        <w:keepLines/>
        <w:ind w:left="2520"/>
        <w:rPr>
          <w:sz w:val="22"/>
          <w:szCs w:val="22"/>
        </w:rPr>
      </w:pPr>
      <w:r>
        <w:rPr>
          <w:sz w:val="22"/>
          <w:szCs w:val="22"/>
        </w:rPr>
        <w:t>Annapolis, Maryland 20701</w:t>
      </w:r>
    </w:p>
    <w:p w:rsidR="001A06BD" w:rsidP="001A06BD" w14:paraId="5CFF9082" w14:textId="77777777">
      <w:pPr>
        <w:tabs>
          <w:tab w:val="left" w:pos="-1440"/>
        </w:tabs>
        <w:rPr>
          <w:color w:val="000000"/>
          <w:sz w:val="22"/>
          <w:szCs w:val="22"/>
        </w:rPr>
      </w:pPr>
    </w:p>
    <w:p w:rsidR="004A71B5" w:rsidRPr="005D2A72" w:rsidP="004A71B5" w14:paraId="109F109B" w14:textId="1E283055">
      <w:pPr>
        <w:numPr>
          <w:ilvl w:val="0"/>
          <w:numId w:val="10"/>
        </w:numPr>
        <w:tabs>
          <w:tab w:val="left" w:pos="-1440"/>
          <w:tab w:val="num" w:pos="0"/>
          <w:tab w:val="clear" w:pos="720"/>
        </w:tabs>
        <w:ind w:left="0" w:firstLine="720"/>
        <w:rPr>
          <w:b/>
          <w:sz w:val="22"/>
          <w:szCs w:val="22"/>
        </w:rPr>
      </w:pPr>
      <w:r w:rsidRPr="003F0171">
        <w:rPr>
          <w:sz w:val="22"/>
          <w:szCs w:val="22"/>
        </w:rPr>
        <w:t xml:space="preserve">This Notice shall be sent to </w:t>
      </w:r>
      <w:r w:rsidR="006A7797">
        <w:rPr>
          <w:sz w:val="22"/>
          <w:szCs w:val="22"/>
        </w:rPr>
        <w:t xml:space="preserve">Star City Broadcasting, LLC, </w:t>
      </w:r>
      <w:r w:rsidR="00432F1F">
        <w:rPr>
          <w:sz w:val="22"/>
          <w:szCs w:val="22"/>
        </w:rPr>
        <w:t>1151 Crestview Circle, Meridian, MS 39301</w:t>
      </w:r>
      <w:r w:rsidRPr="003F0171" w:rsidR="003F0171">
        <w:rPr>
          <w:sz w:val="22"/>
          <w:szCs w:val="22"/>
        </w:rPr>
        <w:t xml:space="preserve"> and its counsel of record, </w:t>
      </w:r>
      <w:r w:rsidR="00FA5472">
        <w:rPr>
          <w:sz w:val="22"/>
          <w:szCs w:val="22"/>
        </w:rPr>
        <w:t>Dawn M. Sciarrino, Esq., Sciarrino &amp; Shubert, PLLC, 4601 North Fairfax Drive, Suite 1200, Arlington, Virginia 22203.</w:t>
      </w:r>
      <w:r w:rsidR="00F371D2">
        <w:rPr>
          <w:sz w:val="22"/>
          <w:szCs w:val="22"/>
        </w:rPr>
        <w:t xml:space="preserve">  </w:t>
      </w:r>
      <w:r w:rsidRPr="005D2A72">
        <w:rPr>
          <w:sz w:val="22"/>
          <w:szCs w:val="22"/>
        </w:rPr>
        <w:t>The Privacy Act of 1974</w:t>
      </w:r>
      <w:r>
        <w:rPr>
          <w:rStyle w:val="FootnoteReference"/>
          <w:rFonts w:eastAsiaTheme="majorEastAsia"/>
          <w:sz w:val="22"/>
          <w:szCs w:val="22"/>
        </w:rPr>
        <w:footnoteReference w:id="9"/>
      </w:r>
      <w:r w:rsidRPr="005D2A72">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A71B5" w:rsidRPr="005D2A72" w:rsidP="004A71B5" w14:paraId="414CB5B1" w14:textId="77777777">
      <w:pPr>
        <w:tabs>
          <w:tab w:val="left" w:pos="-1440"/>
        </w:tabs>
        <w:rPr>
          <w:b/>
          <w:sz w:val="22"/>
          <w:szCs w:val="22"/>
        </w:rPr>
      </w:pPr>
    </w:p>
    <w:p w:rsidR="004A71B5" w:rsidRPr="005D2A72" w:rsidP="004A71B5" w14:paraId="36E327A9" w14:textId="77777777">
      <w:pPr>
        <w:rPr>
          <w:sz w:val="22"/>
          <w:szCs w:val="22"/>
        </w:rPr>
      </w:pPr>
    </w:p>
    <w:p w:rsidR="004A71B5" w:rsidRPr="005D2A72" w:rsidP="004A71B5" w14:paraId="43754880" w14:textId="77777777">
      <w:pPr>
        <w:ind w:firstLine="4680"/>
        <w:rPr>
          <w:sz w:val="22"/>
          <w:szCs w:val="22"/>
        </w:rPr>
      </w:pPr>
      <w:r w:rsidRPr="005D2A72">
        <w:rPr>
          <w:sz w:val="22"/>
          <w:szCs w:val="22"/>
        </w:rPr>
        <w:t>FEDERAL COMMUNICATIONS COMMISSION</w:t>
      </w:r>
    </w:p>
    <w:p w:rsidR="004A71B5" w:rsidRPr="005D2A72" w:rsidP="004A71B5" w14:paraId="056B22A2" w14:textId="77777777">
      <w:pPr>
        <w:rPr>
          <w:sz w:val="22"/>
          <w:szCs w:val="22"/>
        </w:rPr>
      </w:pPr>
    </w:p>
    <w:p w:rsidR="004A71B5" w:rsidRPr="005D2A72" w:rsidP="004A71B5" w14:paraId="7A1C42F1" w14:textId="77777777">
      <w:pPr>
        <w:rPr>
          <w:sz w:val="22"/>
          <w:szCs w:val="22"/>
        </w:rPr>
      </w:pPr>
    </w:p>
    <w:p w:rsidR="004A71B5" w:rsidRPr="005D2A72" w:rsidP="004A71B5" w14:paraId="29410A31" w14:textId="77777777">
      <w:pPr>
        <w:rPr>
          <w:sz w:val="22"/>
          <w:szCs w:val="22"/>
        </w:rPr>
      </w:pPr>
    </w:p>
    <w:p w:rsidR="004A71B5" w:rsidRPr="005D2A72" w:rsidP="004A71B5" w14:paraId="3F30D058" w14:textId="77777777">
      <w:pPr>
        <w:rPr>
          <w:sz w:val="22"/>
          <w:szCs w:val="22"/>
        </w:rPr>
      </w:pPr>
    </w:p>
    <w:p w:rsidR="004A71B5" w:rsidRPr="00D01FB5" w:rsidP="004A71B5" w14:paraId="4EB591F1" w14:textId="77777777">
      <w:pPr>
        <w:pStyle w:val="Header"/>
        <w:ind w:firstLine="4680"/>
        <w:rPr>
          <w:sz w:val="22"/>
          <w:szCs w:val="22"/>
        </w:rPr>
      </w:pPr>
      <w:r w:rsidRPr="00D01FB5">
        <w:rPr>
          <w:sz w:val="22"/>
          <w:szCs w:val="22"/>
        </w:rPr>
        <w:t>David C. Dombrowski</w:t>
      </w:r>
    </w:p>
    <w:p w:rsidR="004A71B5" w:rsidRPr="00D01FB5" w:rsidP="004A71B5" w14:paraId="26AC9974" w14:textId="77777777">
      <w:pPr>
        <w:pStyle w:val="Header"/>
        <w:ind w:firstLine="4680"/>
        <w:rPr>
          <w:sz w:val="22"/>
          <w:szCs w:val="22"/>
        </w:rPr>
      </w:pPr>
      <w:r w:rsidRPr="00D01FB5">
        <w:rPr>
          <w:sz w:val="22"/>
          <w:szCs w:val="22"/>
        </w:rPr>
        <w:t>Regional Director</w:t>
      </w:r>
    </w:p>
    <w:p w:rsidR="004A71B5" w:rsidRPr="00D01FB5" w:rsidP="004A71B5" w14:paraId="4687B4E2" w14:textId="77777777">
      <w:pPr>
        <w:pStyle w:val="Header"/>
        <w:ind w:firstLine="4680"/>
        <w:rPr>
          <w:sz w:val="22"/>
          <w:szCs w:val="22"/>
        </w:rPr>
      </w:pPr>
      <w:r w:rsidRPr="00D01FB5">
        <w:rPr>
          <w:sz w:val="22"/>
          <w:szCs w:val="22"/>
        </w:rPr>
        <w:t>Region One</w:t>
      </w:r>
    </w:p>
    <w:p w:rsidR="004A71B5" w:rsidRPr="00D01FB5" w:rsidP="004A71B5" w14:paraId="5F330F5A" w14:textId="77777777">
      <w:pPr>
        <w:pStyle w:val="Header"/>
        <w:ind w:firstLine="4680"/>
        <w:rPr>
          <w:sz w:val="22"/>
          <w:szCs w:val="22"/>
        </w:rPr>
      </w:pPr>
      <w:r w:rsidRPr="00D01FB5">
        <w:rPr>
          <w:sz w:val="22"/>
          <w:szCs w:val="22"/>
        </w:rPr>
        <w:t>Enforcement Bureau</w:t>
      </w:r>
    </w:p>
    <w:p w:rsidR="004A71B5" w:rsidRPr="00D01FB5" w:rsidP="004A71B5" w14:paraId="44E0D3F3" w14:textId="77777777">
      <w:pPr>
        <w:pStyle w:val="Header"/>
        <w:ind w:firstLine="4680"/>
        <w:rPr>
          <w:sz w:val="22"/>
          <w:szCs w:val="22"/>
        </w:rPr>
      </w:pPr>
      <w:r w:rsidRPr="00D01FB5">
        <w:rPr>
          <w:sz w:val="22"/>
          <w:szCs w:val="22"/>
        </w:rPr>
        <w:t>Federal Communications Commission</w:t>
      </w:r>
    </w:p>
    <w:p w:rsidR="004A71B5" w:rsidRPr="00892623" w:rsidP="004A71B5" w14:paraId="002FEC78" w14:textId="77777777">
      <w:pPr>
        <w:pStyle w:val="Header"/>
        <w:tabs>
          <w:tab w:val="clear" w:pos="4320"/>
          <w:tab w:val="clear" w:pos="8640"/>
        </w:tabs>
        <w:ind w:firstLine="4680"/>
        <w:rPr>
          <w:sz w:val="22"/>
          <w:szCs w:val="22"/>
        </w:rPr>
      </w:pP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72B557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14:paraId="447AE2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EC37965" w14:textId="437817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06B">
      <w:rPr>
        <w:rStyle w:val="PageNumber"/>
        <w:noProof/>
      </w:rPr>
      <w:t>2</w:t>
    </w:r>
    <w:r>
      <w:rPr>
        <w:rStyle w:val="PageNumber"/>
      </w:rPr>
      <w:fldChar w:fldCharType="end"/>
    </w:r>
  </w:p>
  <w:p w:rsidR="00F13F49" w14:paraId="1C14D9C8" w14:textId="77777777">
    <w:pPr>
      <w:spacing w:line="240" w:lineRule="exact"/>
      <w:rPr>
        <w:sz w:val="22"/>
      </w:rPr>
    </w:pPr>
  </w:p>
  <w:p w:rsidR="00F13F49" w14:paraId="66F38913"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21A5" w14:paraId="7F6AF41A" w14:textId="77777777">
      <w:r>
        <w:separator/>
      </w:r>
    </w:p>
  </w:footnote>
  <w:footnote w:type="continuationSeparator" w:id="1">
    <w:p w:rsidR="00A121A5" w14:paraId="01897E6E" w14:textId="77777777">
      <w:r>
        <w:continuationSeparator/>
      </w:r>
    </w:p>
  </w:footnote>
  <w:footnote w:id="2">
    <w:p w:rsidR="00F13F49" w:rsidP="00BF0B84" w14:paraId="3FB4690A"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1FB0A2DF" w14:textId="5DCB28B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4A71B5" w:rsidP="004A71B5" w14:paraId="122516EE" w14:textId="77777777">
      <w:pPr>
        <w:pStyle w:val="FootnoteText"/>
        <w:spacing w:after="120"/>
        <w:rPr>
          <w:sz w:val="20"/>
        </w:rPr>
      </w:pPr>
      <w:r>
        <w:rPr>
          <w:rStyle w:val="FootnoteReference"/>
          <w:rFonts w:eastAsiaTheme="majorEastAsia"/>
        </w:rPr>
        <w:footnoteRef/>
      </w:r>
      <w:r>
        <w:rPr>
          <w:sz w:val="20"/>
        </w:rPr>
        <w:t xml:space="preserve"> 47 U.S.C. § </w:t>
      </w:r>
      <w:r w:rsidRPr="004E3D31">
        <w:rPr>
          <w:color w:val="000000"/>
          <w:sz w:val="20"/>
        </w:rPr>
        <w:t>308(b)</w:t>
      </w:r>
      <w:r w:rsidRPr="00025DF6">
        <w:rPr>
          <w:sz w:val="20"/>
        </w:rPr>
        <w:t>.</w:t>
      </w:r>
    </w:p>
  </w:footnote>
  <w:footnote w:id="5">
    <w:p w:rsidR="004A71B5" w:rsidRPr="005D2A72" w:rsidP="004A71B5" w14:paraId="33ED751D" w14:textId="77777777">
      <w:pPr>
        <w:pStyle w:val="FootnoteText"/>
        <w:spacing w:after="120"/>
        <w:rPr>
          <w:sz w:val="20"/>
        </w:rPr>
      </w:pPr>
      <w:r>
        <w:rPr>
          <w:rStyle w:val="FootnoteReference"/>
          <w:rFonts w:eastAsiaTheme="majorEastAsia"/>
        </w:rPr>
        <w:footnoteRef/>
      </w:r>
      <w:r>
        <w:rPr>
          <w:sz w:val="20"/>
        </w:rPr>
        <w:t xml:space="preserve"> 47 U.S.</w:t>
      </w:r>
      <w:r w:rsidRPr="005D2A72">
        <w:rPr>
          <w:sz w:val="20"/>
        </w:rPr>
        <w:t>C. § 403.</w:t>
      </w:r>
    </w:p>
  </w:footnote>
  <w:footnote w:id="6">
    <w:p w:rsidR="004A71B5" w:rsidP="004A71B5" w14:paraId="37B2AC68" w14:textId="77777777">
      <w:pPr>
        <w:pStyle w:val="FootnoteText"/>
        <w:spacing w:after="120"/>
      </w:pPr>
      <w:r>
        <w:rPr>
          <w:rStyle w:val="FootnoteReference"/>
          <w:rFonts w:eastAsiaTheme="majorEastAsia"/>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1A06BD" w:rsidP="001A06BD" w14:paraId="58FA68D5" w14:textId="77777777">
      <w:pPr>
        <w:widowControl w:val="0"/>
        <w:autoSpaceDE w:val="0"/>
        <w:autoSpaceDN w:val="0"/>
        <w:adjustRightInd w:val="0"/>
        <w:spacing w:after="120"/>
      </w:pPr>
      <w:r>
        <w:rPr>
          <w:rStyle w:val="FootnoteReference"/>
          <w:rFonts w:eastAsiaTheme="majorEastAsia"/>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1A06BD" w:rsidRPr="0072561F" w:rsidP="001A06BD" w14:paraId="19948BCC" w14:textId="77777777">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4A71B5" w:rsidRPr="00545132" w:rsidP="004A71B5" w14:paraId="498F6D3E" w14:textId="77777777">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p>
    <w:p w:rsidR="004A71B5" w:rsidRPr="00545132" w:rsidP="004A71B5" w14:paraId="1E5EBF77"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21654F4E"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14:paraId="46A018D6"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13F49" w14:paraId="06E597BF" w14:textId="77777777">
    <w:pPr>
      <w:spacing w:line="226" w:lineRule="auto"/>
      <w:jc w:val="both"/>
      <w:rPr>
        <w:sz w:val="22"/>
      </w:rPr>
    </w:pPr>
  </w:p>
  <w:p w:rsidR="00F13F49" w14:paraId="30FB313C" w14:textId="77777777">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14:paraId="1CE0E2FB"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14:paraId="7A7086C1"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13F49" w14:paraId="49EE9692" w14:textId="77777777">
    <w:pPr>
      <w:tabs>
        <w:tab w:val="center" w:pos="4680"/>
        <w:tab w:val="right" w:pos="9360"/>
      </w:tabs>
      <w:spacing w:line="226" w:lineRule="auto"/>
      <w:jc w:val="both"/>
    </w:pPr>
  </w:p>
  <w:p w:rsidR="00F13F49" w14:paraId="61132DA3"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6DD7"/>
    <w:rsid w:val="000101D4"/>
    <w:rsid w:val="00021207"/>
    <w:rsid w:val="0002201F"/>
    <w:rsid w:val="00025DF6"/>
    <w:rsid w:val="00031219"/>
    <w:rsid w:val="00050177"/>
    <w:rsid w:val="0006516A"/>
    <w:rsid w:val="00065B07"/>
    <w:rsid w:val="00077EDE"/>
    <w:rsid w:val="000803E6"/>
    <w:rsid w:val="00084918"/>
    <w:rsid w:val="0009027C"/>
    <w:rsid w:val="000A340B"/>
    <w:rsid w:val="000A6528"/>
    <w:rsid w:val="000B20C6"/>
    <w:rsid w:val="000C0806"/>
    <w:rsid w:val="000C783A"/>
    <w:rsid w:val="000D54DF"/>
    <w:rsid w:val="000E0953"/>
    <w:rsid w:val="000E2301"/>
    <w:rsid w:val="000E2512"/>
    <w:rsid w:val="000E3D5C"/>
    <w:rsid w:val="000E43EA"/>
    <w:rsid w:val="0010025D"/>
    <w:rsid w:val="00100D9E"/>
    <w:rsid w:val="0011043A"/>
    <w:rsid w:val="001360EF"/>
    <w:rsid w:val="00136404"/>
    <w:rsid w:val="00140405"/>
    <w:rsid w:val="00156006"/>
    <w:rsid w:val="0015777C"/>
    <w:rsid w:val="00167639"/>
    <w:rsid w:val="00174174"/>
    <w:rsid w:val="00182DCC"/>
    <w:rsid w:val="00183C83"/>
    <w:rsid w:val="001A06BD"/>
    <w:rsid w:val="001E11C6"/>
    <w:rsid w:val="001E1CB2"/>
    <w:rsid w:val="001E23EC"/>
    <w:rsid w:val="001E3C08"/>
    <w:rsid w:val="001E54D8"/>
    <w:rsid w:val="001F4EC8"/>
    <w:rsid w:val="001F5922"/>
    <w:rsid w:val="002048BB"/>
    <w:rsid w:val="00210A15"/>
    <w:rsid w:val="00212367"/>
    <w:rsid w:val="00212CBB"/>
    <w:rsid w:val="00212DA8"/>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C5ED4"/>
    <w:rsid w:val="002D5619"/>
    <w:rsid w:val="002E5791"/>
    <w:rsid w:val="002E72B1"/>
    <w:rsid w:val="00331598"/>
    <w:rsid w:val="003359C4"/>
    <w:rsid w:val="00352887"/>
    <w:rsid w:val="00354D4C"/>
    <w:rsid w:val="00355DB7"/>
    <w:rsid w:val="0036298F"/>
    <w:rsid w:val="003644D7"/>
    <w:rsid w:val="0037199A"/>
    <w:rsid w:val="00381B1F"/>
    <w:rsid w:val="00390372"/>
    <w:rsid w:val="003A03E7"/>
    <w:rsid w:val="003B1CAB"/>
    <w:rsid w:val="003C2070"/>
    <w:rsid w:val="003D32F9"/>
    <w:rsid w:val="003D6B43"/>
    <w:rsid w:val="003D7629"/>
    <w:rsid w:val="003F0171"/>
    <w:rsid w:val="003F1AC6"/>
    <w:rsid w:val="00401CFD"/>
    <w:rsid w:val="0041136F"/>
    <w:rsid w:val="00426350"/>
    <w:rsid w:val="00432F1F"/>
    <w:rsid w:val="0043494B"/>
    <w:rsid w:val="00440717"/>
    <w:rsid w:val="004419E2"/>
    <w:rsid w:val="00482A21"/>
    <w:rsid w:val="004902B9"/>
    <w:rsid w:val="004A71B5"/>
    <w:rsid w:val="004B4EA6"/>
    <w:rsid w:val="004C51C9"/>
    <w:rsid w:val="004D31D9"/>
    <w:rsid w:val="004E3D31"/>
    <w:rsid w:val="004F2658"/>
    <w:rsid w:val="004F4F6F"/>
    <w:rsid w:val="0050264E"/>
    <w:rsid w:val="00510AC7"/>
    <w:rsid w:val="00511237"/>
    <w:rsid w:val="005163F5"/>
    <w:rsid w:val="00530E66"/>
    <w:rsid w:val="00532357"/>
    <w:rsid w:val="00536728"/>
    <w:rsid w:val="0054044D"/>
    <w:rsid w:val="0054150A"/>
    <w:rsid w:val="00545132"/>
    <w:rsid w:val="005500BA"/>
    <w:rsid w:val="0055023E"/>
    <w:rsid w:val="005557A9"/>
    <w:rsid w:val="00557612"/>
    <w:rsid w:val="0055765D"/>
    <w:rsid w:val="005607AE"/>
    <w:rsid w:val="00562ABB"/>
    <w:rsid w:val="00571559"/>
    <w:rsid w:val="005741A8"/>
    <w:rsid w:val="0059592B"/>
    <w:rsid w:val="00595C99"/>
    <w:rsid w:val="005A7551"/>
    <w:rsid w:val="005B1B66"/>
    <w:rsid w:val="005C3EA7"/>
    <w:rsid w:val="005C59D3"/>
    <w:rsid w:val="005C69CD"/>
    <w:rsid w:val="005D2A72"/>
    <w:rsid w:val="005D2CC7"/>
    <w:rsid w:val="005E4EFD"/>
    <w:rsid w:val="005E4F62"/>
    <w:rsid w:val="005E58BB"/>
    <w:rsid w:val="005F147C"/>
    <w:rsid w:val="00603127"/>
    <w:rsid w:val="0060388F"/>
    <w:rsid w:val="00604EA1"/>
    <w:rsid w:val="00607BBB"/>
    <w:rsid w:val="006113A7"/>
    <w:rsid w:val="00614134"/>
    <w:rsid w:val="00614329"/>
    <w:rsid w:val="00643957"/>
    <w:rsid w:val="00646015"/>
    <w:rsid w:val="0065547F"/>
    <w:rsid w:val="00655FA5"/>
    <w:rsid w:val="0066044B"/>
    <w:rsid w:val="00696776"/>
    <w:rsid w:val="006A0342"/>
    <w:rsid w:val="006A05F9"/>
    <w:rsid w:val="006A3503"/>
    <w:rsid w:val="006A59C0"/>
    <w:rsid w:val="006A7797"/>
    <w:rsid w:val="006D1E37"/>
    <w:rsid w:val="006E44D9"/>
    <w:rsid w:val="006F057B"/>
    <w:rsid w:val="00712187"/>
    <w:rsid w:val="00715D4F"/>
    <w:rsid w:val="0072561F"/>
    <w:rsid w:val="007315D4"/>
    <w:rsid w:val="00735041"/>
    <w:rsid w:val="00735577"/>
    <w:rsid w:val="00747603"/>
    <w:rsid w:val="007544A1"/>
    <w:rsid w:val="00780C9A"/>
    <w:rsid w:val="00781531"/>
    <w:rsid w:val="0078184D"/>
    <w:rsid w:val="00781F3E"/>
    <w:rsid w:val="00796C0C"/>
    <w:rsid w:val="007A45DD"/>
    <w:rsid w:val="007A4F8B"/>
    <w:rsid w:val="007A719F"/>
    <w:rsid w:val="007B1664"/>
    <w:rsid w:val="007B1908"/>
    <w:rsid w:val="007C2BB4"/>
    <w:rsid w:val="007C52F9"/>
    <w:rsid w:val="007D73EF"/>
    <w:rsid w:val="007E0518"/>
    <w:rsid w:val="007E319A"/>
    <w:rsid w:val="007F3DFA"/>
    <w:rsid w:val="00800E37"/>
    <w:rsid w:val="00802FD7"/>
    <w:rsid w:val="00811C09"/>
    <w:rsid w:val="00816366"/>
    <w:rsid w:val="00821B9D"/>
    <w:rsid w:val="00831FB8"/>
    <w:rsid w:val="00854AED"/>
    <w:rsid w:val="00863442"/>
    <w:rsid w:val="00865920"/>
    <w:rsid w:val="00884C50"/>
    <w:rsid w:val="00887B83"/>
    <w:rsid w:val="00892623"/>
    <w:rsid w:val="008C3791"/>
    <w:rsid w:val="008D12D7"/>
    <w:rsid w:val="008E5B49"/>
    <w:rsid w:val="009005D2"/>
    <w:rsid w:val="009005F3"/>
    <w:rsid w:val="00901686"/>
    <w:rsid w:val="009039B9"/>
    <w:rsid w:val="00913F93"/>
    <w:rsid w:val="009140F0"/>
    <w:rsid w:val="009211C8"/>
    <w:rsid w:val="00936B5E"/>
    <w:rsid w:val="00956A92"/>
    <w:rsid w:val="00971285"/>
    <w:rsid w:val="009747C5"/>
    <w:rsid w:val="009756A2"/>
    <w:rsid w:val="009876B2"/>
    <w:rsid w:val="00990610"/>
    <w:rsid w:val="009B25E7"/>
    <w:rsid w:val="009B3877"/>
    <w:rsid w:val="009B763C"/>
    <w:rsid w:val="009C2482"/>
    <w:rsid w:val="009D0A3D"/>
    <w:rsid w:val="009D2EB5"/>
    <w:rsid w:val="009D5BA1"/>
    <w:rsid w:val="009E2806"/>
    <w:rsid w:val="00A01A2A"/>
    <w:rsid w:val="00A121A5"/>
    <w:rsid w:val="00A1706B"/>
    <w:rsid w:val="00A2394F"/>
    <w:rsid w:val="00A437A5"/>
    <w:rsid w:val="00A50119"/>
    <w:rsid w:val="00A60E81"/>
    <w:rsid w:val="00A71051"/>
    <w:rsid w:val="00A77A18"/>
    <w:rsid w:val="00A86FB8"/>
    <w:rsid w:val="00A91C04"/>
    <w:rsid w:val="00A926DC"/>
    <w:rsid w:val="00A96BD9"/>
    <w:rsid w:val="00AB43E6"/>
    <w:rsid w:val="00AC3FDF"/>
    <w:rsid w:val="00AC456B"/>
    <w:rsid w:val="00AD7AE6"/>
    <w:rsid w:val="00AE04A5"/>
    <w:rsid w:val="00AF0649"/>
    <w:rsid w:val="00AF48FC"/>
    <w:rsid w:val="00AF5167"/>
    <w:rsid w:val="00AF5C02"/>
    <w:rsid w:val="00B06DB4"/>
    <w:rsid w:val="00B07553"/>
    <w:rsid w:val="00B10923"/>
    <w:rsid w:val="00B2686D"/>
    <w:rsid w:val="00B32925"/>
    <w:rsid w:val="00B42F55"/>
    <w:rsid w:val="00B43781"/>
    <w:rsid w:val="00B46775"/>
    <w:rsid w:val="00B47C16"/>
    <w:rsid w:val="00B51A09"/>
    <w:rsid w:val="00B5252F"/>
    <w:rsid w:val="00B61C91"/>
    <w:rsid w:val="00B82101"/>
    <w:rsid w:val="00B92C1C"/>
    <w:rsid w:val="00B97ECD"/>
    <w:rsid w:val="00BA3CDC"/>
    <w:rsid w:val="00BA5558"/>
    <w:rsid w:val="00BB5FD8"/>
    <w:rsid w:val="00BC3C6B"/>
    <w:rsid w:val="00BC5967"/>
    <w:rsid w:val="00BC6720"/>
    <w:rsid w:val="00BD3D0E"/>
    <w:rsid w:val="00BF0B84"/>
    <w:rsid w:val="00BF3E7B"/>
    <w:rsid w:val="00C06A27"/>
    <w:rsid w:val="00C11D0C"/>
    <w:rsid w:val="00C12955"/>
    <w:rsid w:val="00C200F5"/>
    <w:rsid w:val="00C3180D"/>
    <w:rsid w:val="00C44625"/>
    <w:rsid w:val="00C46AE0"/>
    <w:rsid w:val="00C64968"/>
    <w:rsid w:val="00C652E1"/>
    <w:rsid w:val="00C70F9B"/>
    <w:rsid w:val="00C753B6"/>
    <w:rsid w:val="00C75F38"/>
    <w:rsid w:val="00C87495"/>
    <w:rsid w:val="00C94C02"/>
    <w:rsid w:val="00CA5984"/>
    <w:rsid w:val="00CB116C"/>
    <w:rsid w:val="00CB63CB"/>
    <w:rsid w:val="00CC47A7"/>
    <w:rsid w:val="00CD0770"/>
    <w:rsid w:val="00CD53B5"/>
    <w:rsid w:val="00CF1244"/>
    <w:rsid w:val="00D014C3"/>
    <w:rsid w:val="00D018BC"/>
    <w:rsid w:val="00D01FB5"/>
    <w:rsid w:val="00D108D1"/>
    <w:rsid w:val="00D14DCF"/>
    <w:rsid w:val="00D5186D"/>
    <w:rsid w:val="00D52097"/>
    <w:rsid w:val="00D5265B"/>
    <w:rsid w:val="00D565CF"/>
    <w:rsid w:val="00D62CE1"/>
    <w:rsid w:val="00D72284"/>
    <w:rsid w:val="00D7311D"/>
    <w:rsid w:val="00D84010"/>
    <w:rsid w:val="00D84BEB"/>
    <w:rsid w:val="00D912AB"/>
    <w:rsid w:val="00D91F72"/>
    <w:rsid w:val="00D94108"/>
    <w:rsid w:val="00DB2B6D"/>
    <w:rsid w:val="00DB7551"/>
    <w:rsid w:val="00DB7BDA"/>
    <w:rsid w:val="00DD3074"/>
    <w:rsid w:val="00DD549F"/>
    <w:rsid w:val="00DE1A7C"/>
    <w:rsid w:val="00E04895"/>
    <w:rsid w:val="00E0733A"/>
    <w:rsid w:val="00E147E5"/>
    <w:rsid w:val="00E20FCD"/>
    <w:rsid w:val="00E213D8"/>
    <w:rsid w:val="00E426A1"/>
    <w:rsid w:val="00E45604"/>
    <w:rsid w:val="00E467EE"/>
    <w:rsid w:val="00E56F9C"/>
    <w:rsid w:val="00E65740"/>
    <w:rsid w:val="00E74465"/>
    <w:rsid w:val="00E943ED"/>
    <w:rsid w:val="00E970F0"/>
    <w:rsid w:val="00EA2366"/>
    <w:rsid w:val="00EA35DC"/>
    <w:rsid w:val="00EB0D7C"/>
    <w:rsid w:val="00EB213F"/>
    <w:rsid w:val="00EB584B"/>
    <w:rsid w:val="00EC2C76"/>
    <w:rsid w:val="00ED68D3"/>
    <w:rsid w:val="00EF468A"/>
    <w:rsid w:val="00F032B5"/>
    <w:rsid w:val="00F040C2"/>
    <w:rsid w:val="00F13E3E"/>
    <w:rsid w:val="00F13F46"/>
    <w:rsid w:val="00F13F49"/>
    <w:rsid w:val="00F17D74"/>
    <w:rsid w:val="00F209AD"/>
    <w:rsid w:val="00F21A5C"/>
    <w:rsid w:val="00F22E09"/>
    <w:rsid w:val="00F31B40"/>
    <w:rsid w:val="00F371D2"/>
    <w:rsid w:val="00F3781A"/>
    <w:rsid w:val="00F500EF"/>
    <w:rsid w:val="00F66A8F"/>
    <w:rsid w:val="00F67637"/>
    <w:rsid w:val="00F72912"/>
    <w:rsid w:val="00F867D6"/>
    <w:rsid w:val="00FA0007"/>
    <w:rsid w:val="00FA2C3F"/>
    <w:rsid w:val="00FA5472"/>
    <w:rsid w:val="00FB1300"/>
    <w:rsid w:val="00FB44F6"/>
    <w:rsid w:val="00FB73E9"/>
    <w:rsid w:val="00FC6252"/>
    <w:rsid w:val="00FD01E0"/>
    <w:rsid w:val="00FD0366"/>
    <w:rsid w:val="00FD0985"/>
    <w:rsid w:val="00FD121D"/>
    <w:rsid w:val="00FD17F6"/>
    <w:rsid w:val="00FD29DE"/>
    <w:rsid w:val="00FD36F7"/>
    <w:rsid w:val="00FD4F65"/>
    <w:rsid w:val="00FD523C"/>
    <w:rsid w:val="00FE108C"/>
    <w:rsid w:val="00FE2231"/>
    <w:rsid w:val="00FE3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semiHidden/>
    <w:rsid w:val="00B61C91"/>
    <w:rPr>
      <w:rFonts w:cs="Times New Roman"/>
      <w:sz w:val="16"/>
    </w:rPr>
  </w:style>
  <w:style w:type="paragraph" w:styleId="CommentText">
    <w:name w:val="annotation text"/>
    <w:basedOn w:val="Normal"/>
    <w:link w:val="CommentTextChar"/>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customStyle="1" w:styleId="p1">
    <w:name w:val="p1"/>
    <w:rsid w:val="00432F1F"/>
    <w:rPr>
      <w:vanish w:val="0"/>
      <w:webHidden w:val="0"/>
      <w:specVanish w:val="0"/>
    </w:rPr>
  </w:style>
  <w:style w:type="paragraph" w:styleId="HTMLPreformatted">
    <w:name w:val="HTML Preformatted"/>
    <w:basedOn w:val="Normal"/>
    <w:link w:val="HTMLPreformattedChar"/>
    <w:uiPriority w:val="99"/>
    <w:unhideWhenUsed/>
    <w:rsid w:val="0043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bidi="he-IL"/>
    </w:rPr>
  </w:style>
  <w:style w:type="character" w:customStyle="1" w:styleId="HTMLPreformattedChar">
    <w:name w:val="HTML Preformatted Char"/>
    <w:basedOn w:val="DefaultParagraphFont"/>
    <w:link w:val="HTMLPreformatted"/>
    <w:uiPriority w:val="99"/>
    <w:rsid w:val="00432F1F"/>
    <w:rPr>
      <w:rFonts w:ascii="Courier New" w:hAnsi="Courier New"/>
      <w:sz w:val="20"/>
      <w:szCs w:val="20"/>
      <w:lang w:val="x-none" w:eastAsia="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