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915C2" w:rsidRPr="00793554" w:rsidP="001915C2">
      <w:pPr>
        <w:rPr>
          <w:rFonts w:ascii="Times New Roman" w:hAnsi="Times New Roman" w:cs="Times New Roman"/>
          <w:b/>
          <w:sz w:val="24"/>
          <w:szCs w:val="24"/>
        </w:rPr>
      </w:pPr>
      <w:r w:rsidRPr="00793554">
        <w:rPr>
          <w:rFonts w:ascii="Times New Roman" w:hAnsi="Times New Roman" w:cs="Times New Roman"/>
          <w:b/>
          <w:i/>
          <w:noProof/>
          <w:sz w:val="24"/>
          <w:szCs w:val="24"/>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1915C2" w:rsidP="001915C2">
      <w:pPr>
        <w:rPr>
          <w:rFonts w:ascii="Times New Roman" w:hAnsi="Times New Roman" w:cs="Times New Roman"/>
          <w:b/>
          <w:bCs/>
          <w:sz w:val="24"/>
          <w:szCs w:val="24"/>
        </w:rPr>
      </w:pPr>
    </w:p>
    <w:p w:rsidR="001915C2" w:rsidRPr="00AC6E89" w:rsidP="001915C2">
      <w:pPr>
        <w:rPr>
          <w:rFonts w:ascii="Times New Roman" w:hAnsi="Times New Roman" w:cs="Times New Roman"/>
          <w:b/>
          <w:sz w:val="24"/>
          <w:szCs w:val="24"/>
          <w:lang w:val="es-PR"/>
        </w:rPr>
      </w:pPr>
      <w:r w:rsidRPr="00AC6E89">
        <w:rPr>
          <w:rFonts w:ascii="Times New Roman" w:hAnsi="Times New Roman" w:cs="Times New Roman"/>
          <w:b/>
          <w:sz w:val="24"/>
          <w:szCs w:val="24"/>
          <w:lang w:val="es-PR"/>
        </w:rPr>
        <w:t xml:space="preserve">Media </w:t>
      </w:r>
      <w:r w:rsidRPr="00AC6E89">
        <w:rPr>
          <w:rFonts w:ascii="Times New Roman" w:hAnsi="Times New Roman" w:cs="Times New Roman"/>
          <w:b/>
          <w:sz w:val="24"/>
          <w:szCs w:val="24"/>
          <w:lang w:val="es-PR"/>
        </w:rPr>
        <w:t>Contact</w:t>
      </w:r>
      <w:r w:rsidRPr="00AC6E89">
        <w:rPr>
          <w:rFonts w:ascii="Times New Roman" w:hAnsi="Times New Roman" w:cs="Times New Roman"/>
          <w:b/>
          <w:sz w:val="24"/>
          <w:szCs w:val="24"/>
          <w:lang w:val="es-PR"/>
        </w:rPr>
        <w:t xml:space="preserve">: </w:t>
      </w:r>
    </w:p>
    <w:p w:rsidR="001915C2" w:rsidRPr="00AC6E89" w:rsidP="001915C2">
      <w:pPr>
        <w:rPr>
          <w:rFonts w:ascii="Times New Roman" w:hAnsi="Times New Roman" w:cs="Times New Roman"/>
          <w:sz w:val="24"/>
          <w:szCs w:val="24"/>
          <w:lang w:val="es-PR"/>
        </w:rPr>
      </w:pPr>
      <w:r w:rsidRPr="00AC6E89">
        <w:rPr>
          <w:rFonts w:ascii="Times New Roman" w:hAnsi="Times New Roman" w:cs="Times New Roman"/>
          <w:sz w:val="24"/>
          <w:szCs w:val="24"/>
          <w:lang w:val="es-PR"/>
        </w:rPr>
        <w:t>202-418-2400</w:t>
      </w:r>
    </w:p>
    <w:p w:rsidR="001915C2" w:rsidRPr="00AC6E89" w:rsidP="001915C2">
      <w:pPr>
        <w:rPr>
          <w:rFonts w:ascii="Times New Roman" w:hAnsi="Times New Roman" w:cs="Times New Roman"/>
          <w:sz w:val="24"/>
          <w:szCs w:val="24"/>
          <w:lang w:val="es-PR"/>
        </w:rPr>
      </w:pPr>
      <w:hyperlink r:id="rId5" w:history="1">
        <w:r w:rsidRPr="00AC6E89" w:rsidR="00A21785">
          <w:rPr>
            <w:rStyle w:val="Hyperlink"/>
            <w:rFonts w:ascii="Times New Roman" w:hAnsi="Times New Roman" w:cs="Times New Roman"/>
            <w:sz w:val="24"/>
            <w:szCs w:val="24"/>
            <w:lang w:val="es-PR"/>
          </w:rPr>
          <w:t>Jessica.Martinez@fcc.gov</w:t>
        </w:r>
      </w:hyperlink>
      <w:r w:rsidRPr="00AC6E89" w:rsidR="00A21785">
        <w:rPr>
          <w:rFonts w:ascii="Times New Roman" w:hAnsi="Times New Roman" w:cs="Times New Roman"/>
          <w:sz w:val="24"/>
          <w:szCs w:val="24"/>
          <w:lang w:val="es-PR"/>
        </w:rPr>
        <w:t xml:space="preserve"> </w:t>
      </w:r>
    </w:p>
    <w:p w:rsidR="001915C2" w:rsidRPr="00AC6E89" w:rsidP="001915C2">
      <w:pPr>
        <w:rPr>
          <w:rFonts w:ascii="Times New Roman" w:hAnsi="Times New Roman" w:cs="Times New Roman"/>
          <w:sz w:val="24"/>
          <w:szCs w:val="24"/>
          <w:lang w:val="es-PR"/>
        </w:rPr>
      </w:pPr>
    </w:p>
    <w:p w:rsidR="001915C2" w:rsidP="001915C2">
      <w:pPr>
        <w:rPr>
          <w:rFonts w:ascii="Times New Roman" w:hAnsi="Times New Roman" w:cs="Times New Roman"/>
          <w:b/>
          <w:bCs/>
          <w:sz w:val="24"/>
          <w:szCs w:val="24"/>
        </w:rPr>
      </w:pPr>
      <w:r>
        <w:rPr>
          <w:rFonts w:ascii="Times New Roman" w:hAnsi="Times New Roman" w:cs="Times New Roman"/>
          <w:b/>
          <w:bCs/>
          <w:sz w:val="24"/>
          <w:szCs w:val="24"/>
        </w:rPr>
        <w:t>For Immediate Release</w:t>
      </w:r>
    </w:p>
    <w:p w:rsidR="001915C2" w:rsidP="001915C2">
      <w:pPr>
        <w:rPr>
          <w:rFonts w:ascii="Times New Roman" w:hAnsi="Times New Roman" w:cs="Times New Roman"/>
          <w:sz w:val="24"/>
          <w:szCs w:val="24"/>
        </w:rPr>
      </w:pPr>
    </w:p>
    <w:p w:rsidR="00A21785" w:rsidP="001915C2">
      <w:pPr>
        <w:jc w:val="center"/>
        <w:rPr>
          <w:rFonts w:ascii="Times New Roman" w:hAnsi="Times New Roman" w:cs="Times New Roman"/>
          <w:b/>
          <w:bCs/>
          <w:sz w:val="24"/>
          <w:szCs w:val="24"/>
        </w:rPr>
      </w:pPr>
      <w:r>
        <w:rPr>
          <w:rFonts w:ascii="Times New Roman" w:hAnsi="Times New Roman" w:cs="Times New Roman"/>
          <w:b/>
          <w:bCs/>
          <w:sz w:val="24"/>
          <w:szCs w:val="24"/>
        </w:rPr>
        <w:t xml:space="preserve">COMMISSIONER JESSICA ROSENWORCEL </w:t>
      </w:r>
      <w:r>
        <w:rPr>
          <w:rFonts w:ascii="Times New Roman" w:hAnsi="Times New Roman" w:cs="Times New Roman"/>
          <w:b/>
          <w:bCs/>
          <w:sz w:val="24"/>
          <w:szCs w:val="24"/>
        </w:rPr>
        <w:t xml:space="preserve">STATEMENT ON </w:t>
      </w:r>
    </w:p>
    <w:p w:rsidR="001915C2" w:rsidP="001915C2">
      <w:pPr>
        <w:jc w:val="center"/>
        <w:rPr>
          <w:rFonts w:ascii="Times New Roman" w:hAnsi="Times New Roman" w:cs="Times New Roman"/>
          <w:b/>
          <w:bCs/>
          <w:sz w:val="24"/>
          <w:szCs w:val="24"/>
        </w:rPr>
      </w:pPr>
      <w:r>
        <w:rPr>
          <w:rFonts w:ascii="Times New Roman" w:hAnsi="Times New Roman" w:cs="Times New Roman"/>
          <w:b/>
          <w:bCs/>
          <w:sz w:val="24"/>
          <w:szCs w:val="24"/>
        </w:rPr>
        <w:t>THIRD CIRCUIT COURT OF APPEAL’S MEDIA OWNERSHIP DECISION</w:t>
      </w:r>
    </w:p>
    <w:p w:rsidR="00BC6618" w:rsidP="00BC6618">
      <w:pPr>
        <w:pStyle w:val="NoSpacing"/>
        <w:rPr>
          <w:rFonts w:cs="Times New Roman"/>
          <w:szCs w:val="24"/>
        </w:rPr>
      </w:pPr>
    </w:p>
    <w:p w:rsidR="00A21785" w:rsidRPr="00A21785" w:rsidP="00BC6618">
      <w:pPr>
        <w:pStyle w:val="NoSpacing"/>
        <w:rPr>
          <w:rFonts w:cs="Times New Roman"/>
          <w:szCs w:val="24"/>
        </w:rPr>
      </w:pPr>
    </w:p>
    <w:p w:rsidR="001915C2" w:rsidRPr="00A21785" w:rsidP="00BC6618">
      <w:pPr>
        <w:pStyle w:val="NoSpacing"/>
        <w:rPr>
          <w:rFonts w:cs="Times New Roman"/>
          <w:szCs w:val="24"/>
        </w:rPr>
      </w:pPr>
      <w:r w:rsidRPr="00A21785">
        <w:rPr>
          <w:rFonts w:cs="Times New Roman"/>
          <w:szCs w:val="24"/>
        </w:rPr>
        <w:t xml:space="preserve">WASHINGTON, </w:t>
      </w:r>
      <w:r w:rsidRPr="00A21785" w:rsidR="004F4BEC">
        <w:rPr>
          <w:rFonts w:cs="Times New Roman"/>
          <w:szCs w:val="24"/>
        </w:rPr>
        <w:t xml:space="preserve">September </w:t>
      </w:r>
      <w:r w:rsidRPr="00A21785" w:rsidR="00A21785">
        <w:rPr>
          <w:rFonts w:cs="Times New Roman"/>
          <w:szCs w:val="24"/>
        </w:rPr>
        <w:t>23</w:t>
      </w:r>
      <w:r w:rsidRPr="00A21785" w:rsidR="004F4BEC">
        <w:rPr>
          <w:rFonts w:cs="Times New Roman"/>
          <w:szCs w:val="24"/>
        </w:rPr>
        <w:t xml:space="preserve">, 2019: </w:t>
      </w:r>
      <w:r w:rsidRPr="00A21785" w:rsidR="00A21785">
        <w:rPr>
          <w:rFonts w:cs="Times New Roman"/>
          <w:szCs w:val="24"/>
        </w:rPr>
        <w:t xml:space="preserve">Commissioner Jessica Rosenworcel released the following statement regarding the Third Circuit’s </w:t>
      </w:r>
      <w:r w:rsidRPr="00A21785" w:rsidR="00A21785">
        <w:rPr>
          <w:rFonts w:cs="Times New Roman"/>
          <w:i/>
          <w:szCs w:val="24"/>
        </w:rPr>
        <w:t>Prometheus Radio Project v. FCC</w:t>
      </w:r>
      <w:r w:rsidRPr="00A21785" w:rsidR="00A21785">
        <w:rPr>
          <w:rFonts w:cs="Times New Roman"/>
          <w:szCs w:val="24"/>
        </w:rPr>
        <w:t xml:space="preserve"> decision:</w:t>
      </w:r>
    </w:p>
    <w:p w:rsidR="001915C2" w:rsidRPr="00A21785" w:rsidP="00BC6618">
      <w:pPr>
        <w:pStyle w:val="NoSpacing"/>
        <w:rPr>
          <w:rFonts w:cs="Times New Roman"/>
          <w:szCs w:val="24"/>
        </w:rPr>
      </w:pPr>
    </w:p>
    <w:p w:rsidR="00A21785" w:rsidRPr="00A21785" w:rsidP="00A21785">
      <w:pPr>
        <w:pStyle w:val="PlainText"/>
        <w:rPr>
          <w:rFonts w:ascii="Times New Roman" w:hAnsi="Times New Roman" w:cs="Times New Roman"/>
          <w:sz w:val="24"/>
          <w:szCs w:val="24"/>
        </w:rPr>
      </w:pPr>
    </w:p>
    <w:p w:rsidR="00A21785" w:rsidRPr="00A21785" w:rsidP="00A21785">
      <w:pPr>
        <w:pStyle w:val="PlainText"/>
        <w:rPr>
          <w:rFonts w:ascii="Times New Roman" w:hAnsi="Times New Roman" w:cs="Times New Roman"/>
          <w:sz w:val="24"/>
          <w:szCs w:val="24"/>
        </w:rPr>
      </w:pPr>
      <w:r>
        <w:rPr>
          <w:rFonts w:ascii="Times New Roman" w:hAnsi="Times New Roman" w:cs="Times New Roman"/>
          <w:sz w:val="24"/>
          <w:szCs w:val="24"/>
        </w:rPr>
        <w:t>“</w:t>
      </w:r>
      <w:r w:rsidRPr="00A21785">
        <w:rPr>
          <w:rFonts w:ascii="Times New Roman" w:hAnsi="Times New Roman" w:cs="Times New Roman"/>
          <w:sz w:val="24"/>
          <w:szCs w:val="24"/>
        </w:rPr>
        <w:t>Media ownership matters because what we see on our screens says so much about who we are as individuals, as communities, and as a nation.   But over my objection, the FCC has been busy dismantling the values embedded in its ownership policies.  Today, the Third Circuit Court of Appeals agreed.  The court rightly sent the FCC's handiwork back to the agency because the FCC's analysis was so "insubstantial."  The FCC shouldn't be in the business of cutting corners when it comes to honoring our long-held values when updating media ownership policies.</w:t>
      </w:r>
      <w:r>
        <w:rPr>
          <w:rFonts w:ascii="Times New Roman" w:hAnsi="Times New Roman" w:cs="Times New Roman"/>
          <w:sz w:val="24"/>
          <w:szCs w:val="24"/>
        </w:rPr>
        <w:t>”</w:t>
      </w:r>
      <w:r w:rsidRPr="00A21785">
        <w:rPr>
          <w:rFonts w:ascii="Times New Roman" w:hAnsi="Times New Roman" w:cs="Times New Roman"/>
          <w:sz w:val="24"/>
          <w:szCs w:val="24"/>
        </w:rPr>
        <w:t xml:space="preserve"> </w:t>
      </w:r>
    </w:p>
    <w:p w:rsidR="00A21785" w:rsidP="00BC6618">
      <w:pPr>
        <w:pStyle w:val="NoSpacing"/>
        <w:rPr>
          <w:sz w:val="22"/>
        </w:rPr>
      </w:pPr>
    </w:p>
    <w:p w:rsidR="001915C2" w:rsidP="00BC6618">
      <w:pPr>
        <w:pStyle w:val="NoSpacing"/>
      </w:pPr>
    </w:p>
    <w:p w:rsidR="00A21785" w:rsidP="00BC6618">
      <w:pPr>
        <w:pStyle w:val="NoSpacing"/>
      </w:pPr>
    </w:p>
    <w:p w:rsidR="00A21785" w:rsidP="00BC6618">
      <w:pPr>
        <w:pStyle w:val="NoSpacing"/>
      </w:pPr>
    </w:p>
    <w:p w:rsidR="00A21785" w:rsidP="00BC6618">
      <w:pPr>
        <w:pStyle w:val="NoSpacing"/>
      </w:pPr>
    </w:p>
    <w:p w:rsidR="00A21785" w:rsidP="00BC6618">
      <w:pPr>
        <w:pStyle w:val="NoSpacing"/>
      </w:pPr>
    </w:p>
    <w:p w:rsidR="00A21785" w:rsidP="00BC6618">
      <w:pPr>
        <w:pStyle w:val="NoSpacing"/>
      </w:pPr>
    </w:p>
    <w:p w:rsidR="00A21785" w:rsidP="00BC6618">
      <w:pPr>
        <w:pStyle w:val="NoSpacing"/>
      </w:pPr>
    </w:p>
    <w:p w:rsidR="00A21785" w:rsidP="00BC6618">
      <w:pPr>
        <w:pStyle w:val="NoSpacing"/>
      </w:pPr>
    </w:p>
    <w:p w:rsidR="00A21785" w:rsidP="00BC6618">
      <w:pPr>
        <w:pStyle w:val="NoSpacing"/>
      </w:pPr>
    </w:p>
    <w:p w:rsidR="00A21785" w:rsidP="00BC6618">
      <w:pPr>
        <w:pStyle w:val="NoSpacing"/>
      </w:pPr>
    </w:p>
    <w:p w:rsidR="00A21785" w:rsidP="00BC6618">
      <w:pPr>
        <w:pStyle w:val="NoSpacing"/>
      </w:pPr>
    </w:p>
    <w:p w:rsidR="00A21785" w:rsidP="00BC6618">
      <w:pPr>
        <w:pStyle w:val="NoSpacing"/>
      </w:pPr>
    </w:p>
    <w:p w:rsidR="00A21785" w:rsidP="00BC6618">
      <w:pPr>
        <w:pStyle w:val="NoSpacing"/>
      </w:pPr>
    </w:p>
    <w:p w:rsidR="00A21785" w:rsidP="00BC6618">
      <w:pPr>
        <w:pStyle w:val="NoSpacing"/>
      </w:pPr>
    </w:p>
    <w:p w:rsidR="00A21785" w:rsidP="00BC6618">
      <w:pPr>
        <w:pStyle w:val="NoSpacing"/>
      </w:pPr>
    </w:p>
    <w:p w:rsidR="001915C2" w:rsidRPr="00E04FCE" w:rsidP="001915C2">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1915C2" w:rsidRPr="00E04FCE" w:rsidP="001915C2">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@JRosenworcel</w:t>
      </w:r>
    </w:p>
    <w:p w:rsidR="001915C2" w:rsidRPr="00E04FCE" w:rsidP="001915C2">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1915C2" w:rsidRPr="00E04FCE" w:rsidP="001915C2">
      <w:pPr>
        <w:jc w:val="center"/>
        <w:rPr>
          <w:rFonts w:ascii="Times New Roman" w:hAnsi="Times New Roman" w:cs="Times New Roman"/>
          <w:b/>
          <w:bCs/>
          <w:sz w:val="18"/>
          <w:szCs w:val="18"/>
        </w:rPr>
      </w:pPr>
    </w:p>
    <w:p w:rsidR="00BC6618" w:rsidRPr="00BC6618" w:rsidP="00AC6E89">
      <w:pPr>
        <w:ind w:firstLine="720"/>
        <w:jc w:val="cente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C30CA1"/>
    <w:multiLevelType w:val="hybridMultilevel"/>
    <w:tmpl w:val="6F8231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618"/>
    <w:rsid w:val="00034D75"/>
    <w:rsid w:val="000F5AFB"/>
    <w:rsid w:val="001915C2"/>
    <w:rsid w:val="004F4BEC"/>
    <w:rsid w:val="005B36E3"/>
    <w:rsid w:val="005E00FB"/>
    <w:rsid w:val="006428BA"/>
    <w:rsid w:val="00683F17"/>
    <w:rsid w:val="00760958"/>
    <w:rsid w:val="007656FE"/>
    <w:rsid w:val="007746B2"/>
    <w:rsid w:val="00793554"/>
    <w:rsid w:val="007C6544"/>
    <w:rsid w:val="00807FFA"/>
    <w:rsid w:val="008513F9"/>
    <w:rsid w:val="00A21785"/>
    <w:rsid w:val="00AC6E89"/>
    <w:rsid w:val="00BC6618"/>
    <w:rsid w:val="00C153A9"/>
    <w:rsid w:val="00CE4018"/>
    <w:rsid w:val="00D641D3"/>
    <w:rsid w:val="00E00835"/>
    <w:rsid w:val="00E04FCE"/>
    <w:rsid w:val="00E440C1"/>
    <w:rsid w:val="00E72750"/>
    <w:rsid w:val="00E92299"/>
    <w:rsid w:val="00F21E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FCABEDA1-EABD-4F6C-9ADE-836AC0FE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5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1915C2"/>
    <w:rPr>
      <w:color w:val="0000FF"/>
      <w:u w:val="single"/>
    </w:rPr>
  </w:style>
  <w:style w:type="paragraph" w:styleId="BalloonText">
    <w:name w:val="Balloon Text"/>
    <w:basedOn w:val="Normal"/>
    <w:link w:val="BalloonTextChar"/>
    <w:uiPriority w:val="99"/>
    <w:semiHidden/>
    <w:unhideWhenUsed/>
    <w:rsid w:val="001915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5C2"/>
    <w:rPr>
      <w:rFonts w:ascii="Segoe UI" w:hAnsi="Segoe UI" w:cs="Segoe UI"/>
      <w:sz w:val="18"/>
      <w:szCs w:val="18"/>
    </w:rPr>
  </w:style>
  <w:style w:type="character" w:customStyle="1" w:styleId="UnresolvedMention">
    <w:name w:val="Unresolved Mention"/>
    <w:basedOn w:val="DefaultParagraphFont"/>
    <w:uiPriority w:val="99"/>
    <w:rsid w:val="00A21785"/>
    <w:rPr>
      <w:color w:val="605E5C"/>
      <w:shd w:val="clear" w:color="auto" w:fill="E1DFDD"/>
    </w:rPr>
  </w:style>
  <w:style w:type="paragraph" w:styleId="PlainText">
    <w:name w:val="Plain Text"/>
    <w:basedOn w:val="Normal"/>
    <w:link w:val="PlainTextChar"/>
    <w:uiPriority w:val="99"/>
    <w:semiHidden/>
    <w:unhideWhenUsed/>
    <w:rsid w:val="00A21785"/>
    <w:rPr>
      <w:rFonts w:cstheme="minorBidi"/>
      <w:szCs w:val="21"/>
    </w:rPr>
  </w:style>
  <w:style w:type="character" w:customStyle="1" w:styleId="PlainTextChar">
    <w:name w:val="Plain Text Char"/>
    <w:basedOn w:val="DefaultParagraphFont"/>
    <w:link w:val="PlainText"/>
    <w:uiPriority w:val="99"/>
    <w:semiHidden/>
    <w:rsid w:val="00A2178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Jessica.Martinez@fcc.gov"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