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620B5" w:rsidRPr="00FC47E1" w14:paraId="5E86CB6C" w14:textId="77777777">
      <w:pPr>
        <w:pStyle w:val="BodyA"/>
        <w:spacing w:after="0"/>
        <w:jc w:val="center"/>
        <w:rPr>
          <w:rFonts w:ascii="Times New Roman" w:eastAsia="Times New Roman" w:hAnsi="Times New Roman" w:cs="Times New Roman"/>
          <w:sz w:val="24"/>
          <w:szCs w:val="24"/>
          <w:lang w:val="en-US"/>
        </w:rPr>
      </w:pPr>
      <w:bookmarkStart w:id="0" w:name="_GoBack"/>
      <w:bookmarkEnd w:id="0"/>
      <w:r w:rsidRPr="00FC47E1">
        <w:rPr>
          <w:rFonts w:ascii="Times New Roman" w:hAnsi="Times New Roman"/>
          <w:sz w:val="24"/>
          <w:szCs w:val="24"/>
          <w:lang w:val="en-US"/>
        </w:rPr>
        <w:t>Recommendation of the Federal Communications Commission</w:t>
      </w:r>
    </w:p>
    <w:p w:rsidR="001620B5" w:rsidRPr="00FC47E1" w14:paraId="7436C765" w14:textId="77777777">
      <w:pPr>
        <w:pStyle w:val="BodyA"/>
        <w:spacing w:after="0"/>
        <w:jc w:val="center"/>
        <w:rPr>
          <w:rFonts w:ascii="Times New Roman" w:eastAsia="Times New Roman" w:hAnsi="Times New Roman" w:cs="Times New Roman"/>
          <w:sz w:val="24"/>
          <w:szCs w:val="24"/>
          <w:lang w:val="en-US"/>
        </w:rPr>
      </w:pPr>
      <w:r w:rsidRPr="00FC47E1">
        <w:rPr>
          <w:rFonts w:ascii="Times New Roman" w:hAnsi="Times New Roman"/>
          <w:sz w:val="24"/>
          <w:szCs w:val="24"/>
          <w:lang w:val="en-US"/>
        </w:rPr>
        <w:t>Disability Advisory Committee</w:t>
      </w:r>
    </w:p>
    <w:p w:rsidR="001620B5" w:rsidRPr="00FC47E1" w14:paraId="748C73BC" w14:textId="775BE3C1">
      <w:pPr>
        <w:pStyle w:val="BodyA"/>
        <w:spacing w:after="0"/>
        <w:jc w:val="center"/>
        <w:rPr>
          <w:rFonts w:ascii="Times New Roman" w:eastAsia="Times New Roman" w:hAnsi="Times New Roman" w:cs="Times New Roman"/>
          <w:sz w:val="24"/>
          <w:szCs w:val="24"/>
          <w:lang w:val="en-US"/>
        </w:rPr>
      </w:pPr>
      <w:r w:rsidRPr="004C2B2C">
        <w:rPr>
          <w:rFonts w:ascii="Times New Roman" w:hAnsi="Times New Roman"/>
          <w:sz w:val="24"/>
          <w:szCs w:val="24"/>
          <w:lang w:val="en-US"/>
        </w:rPr>
        <w:t>Described Audio TV Listings</w:t>
      </w:r>
      <w:r>
        <w:rPr>
          <w:rFonts w:ascii="Times New Roman" w:hAnsi="Times New Roman"/>
          <w:sz w:val="24"/>
          <w:szCs w:val="24"/>
          <w:lang w:val="en-US"/>
        </w:rPr>
        <w:t xml:space="preserve"> </w:t>
      </w:r>
      <w:r w:rsidR="005B54EE">
        <w:rPr>
          <w:rFonts w:ascii="Times New Roman" w:hAnsi="Times New Roman"/>
          <w:sz w:val="24"/>
          <w:szCs w:val="24"/>
          <w:lang w:val="en-US"/>
        </w:rPr>
        <w:t>Working Group</w:t>
      </w:r>
    </w:p>
    <w:p w:rsidR="001620B5" w:rsidRPr="00FC47E1" w14:paraId="4B40F1DA" w14:textId="24FF1345">
      <w:pPr>
        <w:pStyle w:val="BodyA"/>
        <w:spacing w:after="0"/>
        <w:jc w:val="center"/>
        <w:rPr>
          <w:rFonts w:ascii="Times New Roman" w:eastAsia="Times New Roman" w:hAnsi="Times New Roman" w:cs="Times New Roman"/>
          <w:sz w:val="24"/>
          <w:szCs w:val="24"/>
          <w:lang w:val="en-US"/>
        </w:rPr>
      </w:pPr>
      <w:r w:rsidRPr="00FC47E1">
        <w:rPr>
          <w:rFonts w:ascii="Times New Roman" w:hAnsi="Times New Roman"/>
          <w:sz w:val="24"/>
          <w:szCs w:val="24"/>
          <w:lang w:val="en-US"/>
        </w:rPr>
        <w:t xml:space="preserve">Adopted: </w:t>
      </w:r>
      <w:r w:rsidR="001D4977">
        <w:rPr>
          <w:rFonts w:ascii="Times New Roman" w:hAnsi="Times New Roman"/>
          <w:sz w:val="24"/>
          <w:szCs w:val="24"/>
          <w:lang w:val="en-US"/>
        </w:rPr>
        <w:t>September 24, 2019</w:t>
      </w:r>
    </w:p>
    <w:p w:rsidR="001620B5" w:rsidRPr="00FC47E1" w14:paraId="158B0A18" w14:textId="77777777">
      <w:pPr>
        <w:pStyle w:val="BodyA"/>
        <w:spacing w:after="0"/>
        <w:rPr>
          <w:rFonts w:ascii="Times New Roman" w:eastAsia="Times New Roman" w:hAnsi="Times New Roman" w:cs="Times New Roman"/>
          <w:sz w:val="24"/>
          <w:szCs w:val="24"/>
          <w:lang w:val="en-US"/>
        </w:rPr>
      </w:pPr>
    </w:p>
    <w:p w:rsidR="001620B5" w:rsidRPr="00FC47E1" w14:paraId="120F02A7" w14:textId="23CFDAA8">
      <w:pPr>
        <w:pStyle w:val="BodyA"/>
        <w:spacing w:after="0"/>
        <w:rPr>
          <w:rFonts w:ascii="Times New Roman" w:eastAsia="Times New Roman" w:hAnsi="Times New Roman" w:cs="Times New Roman"/>
          <w:sz w:val="24"/>
          <w:szCs w:val="24"/>
          <w:lang w:val="en-US"/>
        </w:rPr>
      </w:pPr>
      <w:r w:rsidRPr="00FC47E1">
        <w:rPr>
          <w:rFonts w:ascii="Times New Roman" w:hAnsi="Times New Roman"/>
          <w:sz w:val="24"/>
          <w:szCs w:val="24"/>
          <w:lang w:val="en-US"/>
        </w:rPr>
        <w:t xml:space="preserve">Objective: Develop recommendations to foster </w:t>
      </w:r>
      <w:r w:rsidR="004C2B2C">
        <w:rPr>
          <w:rFonts w:ascii="Times New Roman" w:hAnsi="Times New Roman"/>
          <w:sz w:val="24"/>
          <w:szCs w:val="24"/>
          <w:lang w:val="en-US"/>
        </w:rPr>
        <w:t xml:space="preserve">the </w:t>
      </w:r>
      <w:r w:rsidRPr="00FC47E1">
        <w:rPr>
          <w:rFonts w:ascii="Times New Roman" w:hAnsi="Times New Roman"/>
          <w:sz w:val="24"/>
          <w:szCs w:val="24"/>
          <w:lang w:val="en-US"/>
        </w:rPr>
        <w:t>provision of reliable information about televised programs with audio description on networks subject to the Commission’s description requirements</w:t>
      </w:r>
      <w:r w:rsidRPr="00FC47E1" w:rsidR="00A704E7">
        <w:rPr>
          <w:rFonts w:ascii="Times New Roman" w:hAnsi="Times New Roman"/>
          <w:sz w:val="24"/>
          <w:szCs w:val="24"/>
          <w:lang w:val="en-US"/>
        </w:rPr>
        <w:t xml:space="preserve"> </w:t>
      </w:r>
      <w:r w:rsidRPr="00FC47E1" w:rsidR="004870E6">
        <w:rPr>
          <w:rFonts w:ascii="Times New Roman" w:hAnsi="Times New Roman"/>
          <w:sz w:val="24"/>
          <w:szCs w:val="24"/>
          <w:lang w:val="en-US"/>
        </w:rPr>
        <w:t xml:space="preserve">for </w:t>
      </w:r>
      <w:r w:rsidRPr="00FC47E1" w:rsidR="00A704E7">
        <w:rPr>
          <w:rFonts w:ascii="Times New Roman" w:hAnsi="Times New Roman"/>
          <w:sz w:val="24"/>
          <w:szCs w:val="24"/>
          <w:lang w:val="en-US"/>
        </w:rPr>
        <w:t>“Covered Networks</w:t>
      </w:r>
      <w:r w:rsidRPr="00FC47E1" w:rsidR="00A704E7">
        <w:rPr>
          <w:rFonts w:ascii="Times New Roman" w:hAnsi="Times New Roman"/>
          <w:color w:val="auto"/>
          <w:sz w:val="24"/>
          <w:szCs w:val="24"/>
          <w:lang w:val="en-US"/>
        </w:rPr>
        <w:t>”</w:t>
      </w:r>
      <w:r w:rsidRPr="00FC47E1">
        <w:rPr>
          <w:rFonts w:ascii="Times New Roman" w:hAnsi="Times New Roman"/>
          <w:color w:val="auto"/>
          <w:sz w:val="24"/>
          <w:szCs w:val="24"/>
          <w:lang w:val="en-US"/>
        </w:rPr>
        <w:t xml:space="preserve">, such as </w:t>
      </w:r>
      <w:r w:rsidRPr="00FC47E1">
        <w:rPr>
          <w:rFonts w:ascii="Times New Roman" w:hAnsi="Times New Roman"/>
          <w:sz w:val="24"/>
          <w:szCs w:val="24"/>
          <w:lang w:val="en-US"/>
        </w:rPr>
        <w:t>the air time of such programs and the method to identify such programs and timeliness, promptness,</w:t>
      </w:r>
      <w:r w:rsidRPr="00FC47E1" w:rsidR="00A704E7">
        <w:rPr>
          <w:rFonts w:ascii="Times New Roman" w:hAnsi="Times New Roman"/>
          <w:sz w:val="24"/>
          <w:szCs w:val="24"/>
          <w:lang w:val="en-US"/>
        </w:rPr>
        <w:t xml:space="preserve"> </w:t>
      </w:r>
      <w:r w:rsidRPr="00FC47E1">
        <w:rPr>
          <w:rFonts w:ascii="Times New Roman" w:hAnsi="Times New Roman"/>
          <w:sz w:val="24"/>
          <w:szCs w:val="24"/>
          <w:lang w:val="en-US"/>
        </w:rPr>
        <w:t xml:space="preserve">and accuracy of such listings. </w:t>
      </w:r>
    </w:p>
    <w:p w:rsidR="001620B5" w:rsidRPr="00FC47E1" w14:paraId="64E58287" w14:textId="77777777">
      <w:pPr>
        <w:pStyle w:val="BodyA"/>
        <w:spacing w:after="0"/>
        <w:rPr>
          <w:rFonts w:ascii="Times New Roman" w:eastAsia="Times New Roman" w:hAnsi="Times New Roman" w:cs="Times New Roman"/>
          <w:sz w:val="24"/>
          <w:szCs w:val="24"/>
          <w:lang w:val="en-US"/>
        </w:rPr>
      </w:pPr>
    </w:p>
    <w:p w:rsidR="001620B5" w:rsidRPr="00FC47E1" w14:paraId="53CD6848" w14:textId="1B3D4C3E">
      <w:pPr>
        <w:pStyle w:val="ListParagraph"/>
        <w:numPr>
          <w:ilvl w:val="0"/>
          <w:numId w:val="2"/>
        </w:numPr>
      </w:pPr>
      <w:r w:rsidRPr="00FC47E1">
        <w:t>WHEREAS, audio description is audio-narrated description</w:t>
      </w:r>
      <w:r w:rsidRPr="00FC47E1" w:rsidR="00F010F2">
        <w:t xml:space="preserve"> o</w:t>
      </w:r>
      <w:r w:rsidRPr="00FC47E1">
        <w:t>f a television program's key visual elements. These descriptions are inserted into natural pauses in the program's dialogue</w:t>
      </w:r>
      <w:r w:rsidRPr="005B54EE" w:rsidR="00F010F2">
        <w:t xml:space="preserve"> or other critical sound elements. </w:t>
      </w:r>
      <w:r w:rsidRPr="005B54EE">
        <w:t>Audio description makes television programming more accessible to individuals who are blind or visually impaired.</w:t>
      </w:r>
    </w:p>
    <w:p w:rsidR="001620B5" w:rsidRPr="00FC47E1" w14:paraId="0A2679EF" w14:textId="77777777">
      <w:pPr>
        <w:pStyle w:val="BodyA"/>
        <w:spacing w:after="0"/>
        <w:rPr>
          <w:rFonts w:ascii="Times New Roman" w:eastAsia="Times New Roman" w:hAnsi="Times New Roman" w:cs="Times New Roman"/>
          <w:sz w:val="24"/>
          <w:szCs w:val="24"/>
          <w:lang w:val="en-US"/>
        </w:rPr>
      </w:pPr>
    </w:p>
    <w:p w:rsidR="001620B5" w:rsidRPr="00FC47E1" w14:paraId="01208F42" w14:textId="19A29402">
      <w:pPr>
        <w:pStyle w:val="ListParagraph"/>
        <w:numPr>
          <w:ilvl w:val="0"/>
          <w:numId w:val="2"/>
        </w:numPr>
      </w:pPr>
      <w:r w:rsidRPr="00FC47E1">
        <w:t>WHEREAS, audio description on television is typically presented on the secondary audio channel.  The secondary audio channel also provides audio tracks in lang</w:t>
      </w:r>
      <w:r w:rsidRPr="005B54EE">
        <w:t>uages other than the native language included on the primary audio channel. Pursuant to the Commission’s rules, the Covered Networks are required to provide a certain amount of programming with audio description</w:t>
      </w:r>
      <w:r w:rsidRPr="00FC47E1" w:rsidR="00F010F2">
        <w:t>.</w:t>
      </w:r>
      <w:r w:rsidRPr="00FC47E1">
        <w:t xml:space="preserve"> </w:t>
      </w:r>
    </w:p>
    <w:p w:rsidR="001620B5" w:rsidRPr="00FC47E1" w14:paraId="59248AC0" w14:textId="77777777">
      <w:pPr>
        <w:pStyle w:val="BodyA"/>
        <w:spacing w:after="0"/>
        <w:rPr>
          <w:rFonts w:ascii="Times New Roman" w:eastAsia="Times New Roman" w:hAnsi="Times New Roman" w:cs="Times New Roman"/>
          <w:sz w:val="24"/>
          <w:szCs w:val="24"/>
          <w:lang w:val="en-US"/>
        </w:rPr>
      </w:pPr>
    </w:p>
    <w:p w:rsidR="001620B5" w:rsidRPr="00FC47E1" w14:paraId="69EBD54B" w14:textId="185CCF27">
      <w:pPr>
        <w:pStyle w:val="ListParagraph"/>
        <w:numPr>
          <w:ilvl w:val="0"/>
          <w:numId w:val="2"/>
        </w:numPr>
      </w:pPr>
      <w:r w:rsidRPr="00FC47E1">
        <w:t>WHEREAS, the Described Audio TV Listings Working Group was established, in part, to provide the Commission with recommendations on how</w:t>
      </w:r>
      <w:r w:rsidRPr="005B54EE" w:rsidR="00A704E7">
        <w:t xml:space="preserve"> Covered Networks and other ecosystem parties </w:t>
      </w:r>
      <w:r w:rsidRPr="00FC47E1">
        <w:t>may effectively provide information about</w:t>
      </w:r>
      <w:r w:rsidRPr="00FC47E1" w:rsidR="00A704E7">
        <w:t xml:space="preserve"> audio</w:t>
      </w:r>
      <w:r w:rsidRPr="00FC47E1">
        <w:t xml:space="preserve"> described programming in a manner that is readily available to all TV viewers and accessible to and usable by individuals who are blind or visually impaired. </w:t>
      </w:r>
    </w:p>
    <w:p w:rsidR="001620B5" w:rsidRPr="00FC47E1" w14:paraId="176298FB" w14:textId="77777777">
      <w:pPr>
        <w:pStyle w:val="BodyA"/>
        <w:spacing w:after="0"/>
        <w:rPr>
          <w:rFonts w:ascii="Times New Roman" w:eastAsia="Times New Roman" w:hAnsi="Times New Roman" w:cs="Times New Roman"/>
          <w:sz w:val="24"/>
          <w:szCs w:val="24"/>
          <w:lang w:val="en-US"/>
        </w:rPr>
      </w:pPr>
    </w:p>
    <w:p w:rsidR="001620B5" w:rsidRPr="00FC47E1" w14:paraId="3C939CE4" w14:textId="4A4F196E">
      <w:pPr>
        <w:pStyle w:val="ListParagraph"/>
        <w:numPr>
          <w:ilvl w:val="0"/>
          <w:numId w:val="2"/>
        </w:numPr>
      </w:pPr>
      <w:r w:rsidRPr="00FC47E1">
        <w:t>WHEREAS, consumers and video providers would benefit from a uniform nomenclature for program listings that include audio description, how</w:t>
      </w:r>
      <w:r w:rsidRPr="005B54EE">
        <w:t xml:space="preserve">ever, various terms are commonly used including: “audio description,” “Descriptive Video Service, or DVS” or “Video Description,” creating confusion when searching for programs with audio description online and on program guides. </w:t>
      </w:r>
    </w:p>
    <w:p w:rsidR="001620B5" w:rsidRPr="00FC47E1" w14:paraId="05F6AA27" w14:textId="77777777">
      <w:pPr>
        <w:pStyle w:val="BodyA"/>
        <w:spacing w:after="0"/>
        <w:rPr>
          <w:rFonts w:ascii="Times New Roman" w:eastAsia="Times New Roman" w:hAnsi="Times New Roman" w:cs="Times New Roman"/>
          <w:sz w:val="24"/>
          <w:szCs w:val="24"/>
          <w:lang w:val="en-US"/>
        </w:rPr>
      </w:pPr>
    </w:p>
    <w:p w:rsidR="001620B5" w:rsidRPr="00FC47E1" w14:paraId="62EA4D0B" w14:textId="2D1340A1">
      <w:pPr>
        <w:pStyle w:val="ListParagraph"/>
        <w:numPr>
          <w:ilvl w:val="0"/>
          <w:numId w:val="2"/>
        </w:numPr>
      </w:pPr>
      <w:r w:rsidRPr="00FC47E1">
        <w:t>WHEREAS,</w:t>
      </w:r>
      <w:r w:rsidRPr="00FC47E1" w:rsidR="00A704E7">
        <w:t xml:space="preserve"> we believe</w:t>
      </w:r>
      <w:r w:rsidRPr="00FC47E1">
        <w:t xml:space="preserve"> consumers of audio description are most familiar with the term “audio description” because it is used most often in other contexts such as film/movies, DVDs, performing arts, museums. The term “audio description” has been the primary term of art for aurally de</w:t>
      </w:r>
      <w:r w:rsidRPr="005B54EE">
        <w:t xml:space="preserve">scribed content since its inception. Furthermore, audio description is used by most Federal agencies such as the Department of Justice in their regulations of the Americans with Disabilities Act, </w:t>
      </w:r>
      <w:r w:rsidR="001D4977">
        <w:t xml:space="preserve">the United States Access Board </w:t>
      </w:r>
      <w:r w:rsidR="00B43331">
        <w:t>Revised</w:t>
      </w:r>
      <w:r w:rsidR="001D4977">
        <w:t xml:space="preserve"> Section 508 </w:t>
      </w:r>
      <w:r w:rsidR="00B43331">
        <w:t>S</w:t>
      </w:r>
      <w:r w:rsidR="001D4977">
        <w:t xml:space="preserve">tandards of the Rehabilitation Act (2017), </w:t>
      </w:r>
      <w:r w:rsidRPr="005B54EE">
        <w:t>the National Parks Service, the Department of Health and Hum</w:t>
      </w:r>
      <w:r w:rsidRPr="00FC47E1">
        <w:t>an Services, and others.  Consistent nomenclature is critical to the ongoing effort to build awareness of audio description and to help ensure consumers can find described content.</w:t>
      </w:r>
    </w:p>
    <w:p w:rsidR="001620B5" w:rsidRPr="00FC47E1" w14:paraId="519A85A6" w14:textId="77777777">
      <w:pPr>
        <w:pStyle w:val="BodyA"/>
        <w:spacing w:after="0"/>
        <w:rPr>
          <w:rFonts w:ascii="Times New Roman" w:eastAsia="Times New Roman" w:hAnsi="Times New Roman" w:cs="Times New Roman"/>
          <w:sz w:val="24"/>
          <w:szCs w:val="24"/>
          <w:lang w:val="en-US"/>
        </w:rPr>
      </w:pPr>
    </w:p>
    <w:p w:rsidR="001620B5" w:rsidRPr="00FC47E1" w14:paraId="3006054D" w14:textId="0D14CE05">
      <w:pPr>
        <w:pStyle w:val="ListParagraph"/>
        <w:numPr>
          <w:ilvl w:val="0"/>
          <w:numId w:val="2"/>
        </w:numPr>
      </w:pPr>
      <w:r w:rsidRPr="00FC47E1">
        <w:t xml:space="preserve">WHEREAS, the use of inconsistent logos to visually indicate the presence of audio description creates confusion. The logo consisting of [two letters in bold, black type: “A” with its left side </w:t>
      </w:r>
      <w:r w:rsidRPr="005B54EE" w:rsidR="00F010F2">
        <w:t xml:space="preserve">tilted </w:t>
      </w:r>
      <w:r w:rsidRPr="005B54EE">
        <w:t>toward the right, and “D”, with three curved lines to its right matching the curve in the letter D], indicating “audio descript</w:t>
      </w:r>
      <w:r w:rsidRPr="00FC47E1">
        <w:t xml:space="preserve">ion,” is used worldwide. It was developed in the 1980s by the National Endowment for the Arts and the Graphic Artists Guild and is in the public domain. </w:t>
      </w:r>
    </w:p>
    <w:p w:rsidR="001620B5" w:rsidRPr="00FC47E1" w14:paraId="72062633" w14:textId="77777777">
      <w:pPr>
        <w:pStyle w:val="BodyA"/>
        <w:spacing w:after="0"/>
        <w:rPr>
          <w:rFonts w:ascii="Times New Roman" w:eastAsia="Times New Roman" w:hAnsi="Times New Roman" w:cs="Times New Roman"/>
          <w:sz w:val="24"/>
          <w:szCs w:val="24"/>
          <w:lang w:val="en-US"/>
        </w:rPr>
      </w:pPr>
    </w:p>
    <w:p w:rsidR="001620B5" w:rsidRPr="00FC47E1" w14:paraId="70F45A73" w14:textId="72305F9E">
      <w:pPr>
        <w:pStyle w:val="ListParagraph"/>
        <w:numPr>
          <w:ilvl w:val="0"/>
          <w:numId w:val="2"/>
        </w:numPr>
        <w:rPr>
          <w:color w:val="auto"/>
        </w:rPr>
      </w:pPr>
      <w:r w:rsidRPr="00FC47E1">
        <w:t>WHEREAS, in 2012, the Video Programming Access Advisory Committee (VPAAC), report noted, “the industr</w:t>
      </w:r>
      <w:r w:rsidRPr="005B54EE">
        <w:t>y members of the VPAAC understand that it is possible for the principal television programming information distributors, Tribune Media Services and Rovi, to include description information in their program data distribution</w:t>
      </w:r>
      <w:r w:rsidRPr="00FC47E1" w:rsidR="00594874">
        <w:t>”</w:t>
      </w:r>
      <w:r w:rsidRPr="00FC47E1">
        <w:t>. Therefore, they recommended that, “to the extent they provide information to one or both principal television programming information distributors about their television listings, broadcast and non-broadcast networks that are required to provide described programming identify in a timely manner which of their listed programs include description” (see 4-9-12 Second Report of the Video Programming Accessibility Advisory Committee on the Twenty-First Century Communications and Video Accessibility Act of 2010. Video Descrip</w:t>
      </w:r>
      <w:r w:rsidRPr="00FC47E1">
        <w:rPr>
          <w:color w:val="auto"/>
        </w:rPr>
        <w:t>tion:</w:t>
      </w:r>
      <w:r w:rsidRPr="00FC47E1" w:rsidR="00F010F2">
        <w:rPr>
          <w:color w:val="auto"/>
        </w:rPr>
        <w:t xml:space="preserve"> https://docs.fcc.gov/public/attachments/DOC-329400A1.pdf</w:t>
      </w:r>
      <w:r w:rsidRPr="00FC47E1">
        <w:rPr>
          <w:color w:val="auto"/>
        </w:rPr>
        <w:t>)</w:t>
      </w:r>
    </w:p>
    <w:p w:rsidR="001620B5" w:rsidRPr="00FC47E1" w14:paraId="693EEB94" w14:textId="77777777">
      <w:pPr>
        <w:pStyle w:val="BodyA"/>
        <w:spacing w:after="0"/>
        <w:rPr>
          <w:rStyle w:val="None"/>
          <w:rFonts w:ascii="Times New Roman" w:eastAsia="Times New Roman" w:hAnsi="Times New Roman" w:cs="Times New Roman"/>
          <w:color w:val="auto"/>
          <w:sz w:val="24"/>
          <w:szCs w:val="24"/>
          <w:lang w:val="en-US"/>
        </w:rPr>
      </w:pPr>
    </w:p>
    <w:p w:rsidR="001620B5" w:rsidRPr="00FC47E1" w14:paraId="2DE08C12" w14:textId="0E079E7E">
      <w:pPr>
        <w:pStyle w:val="ListParagraph"/>
        <w:numPr>
          <w:ilvl w:val="0"/>
          <w:numId w:val="2"/>
        </w:numPr>
        <w:rPr>
          <w:color w:val="auto"/>
        </w:rPr>
      </w:pPr>
      <w:r w:rsidRPr="00FC47E1">
        <w:rPr>
          <w:color w:val="auto"/>
        </w:rPr>
        <w:t>WHEREAS, The Commission in its 2014 Report to Congress (DA 14-945, paras. 25-28) described the concerns of commenters about the lack of publicly available information about described telev</w:t>
      </w:r>
      <w:r w:rsidRPr="005B54EE">
        <w:rPr>
          <w:color w:val="auto"/>
        </w:rPr>
        <w:t>ision programs and “commended the efforts of covered entities and consumer groups to inform consumers about which programs contain video description through their websites,” encouraged industry to coordinate with program guide developers to include informa</w:t>
      </w:r>
      <w:r w:rsidRPr="00FC47E1">
        <w:rPr>
          <w:color w:val="auto"/>
        </w:rPr>
        <w:t>tion about which programs are described as part of mainstream program information resources to provide consumers with current and accurate information</w:t>
      </w:r>
      <w:r w:rsidRPr="00FC47E1" w:rsidR="00A51B01">
        <w:rPr>
          <w:color w:val="auto"/>
        </w:rPr>
        <w:t xml:space="preserve"> on </w:t>
      </w:r>
      <w:r w:rsidRPr="00FC47E1">
        <w:rPr>
          <w:color w:val="auto"/>
        </w:rPr>
        <w:t xml:space="preserve">described programming.  See </w:t>
      </w:r>
      <w:hyperlink r:id="rId4" w:history="1">
        <w:r w:rsidRPr="00FC47E1">
          <w:rPr>
            <w:rStyle w:val="Hyperlink0"/>
            <w:color w:val="auto"/>
          </w:rPr>
          <w:t>https://docs.fcc.gov/public/attachments/DA-14-945A1.doc</w:t>
        </w:r>
      </w:hyperlink>
      <w:r w:rsidRPr="00FC47E1">
        <w:rPr>
          <w:color w:val="auto"/>
        </w:rPr>
        <w:t xml:space="preserve">, and further in the 2016 Notice of Proposed Rulemaking (FCC 16-37, paras. 31-32) noting </w:t>
      </w:r>
      <w:r w:rsidRPr="005B54EE" w:rsidR="00FC7D97">
        <w:rPr>
          <w:color w:val="auto"/>
        </w:rPr>
        <w:t xml:space="preserve">concerns </w:t>
      </w:r>
      <w:r w:rsidRPr="00FC47E1" w:rsidR="00FC7D97">
        <w:rPr>
          <w:color w:val="auto"/>
        </w:rPr>
        <w:t xml:space="preserve">raised </w:t>
      </w:r>
      <w:r w:rsidRPr="00FC47E1" w:rsidR="003F1D32">
        <w:rPr>
          <w:color w:val="auto"/>
        </w:rPr>
        <w:t xml:space="preserve">by commenters </w:t>
      </w:r>
      <w:r w:rsidRPr="00FC47E1">
        <w:rPr>
          <w:color w:val="auto"/>
        </w:rPr>
        <w:t xml:space="preserve">about fragmented described television program information and difficulty in finding information in programming guides). </w:t>
      </w:r>
      <w:hyperlink r:id="rId5" w:history="1">
        <w:r w:rsidRPr="00FC47E1">
          <w:rPr>
            <w:rStyle w:val="Hyperlink0"/>
            <w:color w:val="auto"/>
          </w:rPr>
          <w:t>https://docs.fcc.gov/public/attachments/FCC-16-37A1.docx.</w:t>
        </w:r>
      </w:hyperlink>
    </w:p>
    <w:p w:rsidR="001620B5" w:rsidRPr="00FC47E1" w14:paraId="1A6A5952" w14:textId="77777777">
      <w:pPr>
        <w:pStyle w:val="BodyA"/>
        <w:spacing w:after="0"/>
        <w:rPr>
          <w:rStyle w:val="None"/>
          <w:rFonts w:ascii="Times New Roman" w:eastAsia="Times New Roman" w:hAnsi="Times New Roman" w:cs="Times New Roman"/>
          <w:sz w:val="24"/>
          <w:szCs w:val="24"/>
          <w:lang w:val="en-US"/>
        </w:rPr>
      </w:pPr>
    </w:p>
    <w:p w:rsidR="001620B5" w:rsidRPr="00FC47E1" w14:paraId="7CF15CE7" w14:textId="0DD72BC2">
      <w:pPr>
        <w:pStyle w:val="ListParagraph"/>
        <w:numPr>
          <w:ilvl w:val="0"/>
          <w:numId w:val="2"/>
        </w:numPr>
      </w:pPr>
      <w:r w:rsidRPr="00FC47E1">
        <w:t>WHEREAS, both consumers and video program providers would benefit from reliable and easier to find information about programs that include audio description including scheduled air times.  Unfortunately, consumers of audio description report difficulty in fin</w:t>
      </w:r>
      <w:r w:rsidRPr="005B54EE">
        <w:t>ding such information noting that electronic program guides do not consistently display which shows are described, while industry members report that they are able to find audio described programming through their standard program listings platforms. Furth</w:t>
      </w:r>
      <w:r w:rsidRPr="00FC47E1">
        <w:t xml:space="preserve">er, consumers assert that individuals must search multiple network websites, browse a third-party website, or call into a phone system to find a schedule of audio described programs. </w:t>
      </w:r>
    </w:p>
    <w:p w:rsidR="001620B5" w:rsidRPr="00FC47E1" w14:paraId="5285FA03" w14:textId="77777777">
      <w:pPr>
        <w:pStyle w:val="BodyA"/>
        <w:spacing w:after="0"/>
        <w:rPr>
          <w:rStyle w:val="None"/>
          <w:rFonts w:ascii="Times New Roman" w:eastAsia="Times New Roman" w:hAnsi="Times New Roman" w:cs="Times New Roman"/>
          <w:sz w:val="24"/>
          <w:szCs w:val="24"/>
          <w:lang w:val="en-US"/>
        </w:rPr>
      </w:pPr>
    </w:p>
    <w:p w:rsidR="001620B5" w:rsidRPr="00FC47E1" w14:paraId="78D514BC" w14:textId="77777777">
      <w:pPr>
        <w:pStyle w:val="ListParagraph"/>
        <w:numPr>
          <w:ilvl w:val="0"/>
          <w:numId w:val="2"/>
        </w:numPr>
      </w:pPr>
      <w:r w:rsidRPr="00FC47E1">
        <w:t>WHEREAS, a reliable source of information about programs with audio description would allow video program providers to efficiently demonstrate the hours and nature of such accessible content they provide.</w:t>
      </w:r>
    </w:p>
    <w:p w:rsidR="001620B5" w:rsidRPr="00FC47E1" w14:paraId="218973B9" w14:textId="77777777">
      <w:pPr>
        <w:pStyle w:val="BodyA"/>
        <w:spacing w:after="0"/>
        <w:rPr>
          <w:rStyle w:val="None"/>
          <w:rFonts w:ascii="Times New Roman" w:eastAsia="Times New Roman" w:hAnsi="Times New Roman" w:cs="Times New Roman"/>
          <w:sz w:val="24"/>
          <w:szCs w:val="24"/>
          <w:lang w:val="en-US"/>
        </w:rPr>
      </w:pPr>
    </w:p>
    <w:p w:rsidR="001620B5" w:rsidRPr="00FC47E1" w14:paraId="31294AC3" w14:textId="77777777">
      <w:pPr>
        <w:pStyle w:val="BodyA"/>
        <w:spacing w:after="0"/>
        <w:rPr>
          <w:rStyle w:val="None"/>
          <w:rFonts w:ascii="Times New Roman" w:eastAsia="Times New Roman" w:hAnsi="Times New Roman" w:cs="Times New Roman"/>
          <w:sz w:val="24"/>
          <w:szCs w:val="24"/>
          <w:lang w:val="en-US"/>
        </w:rPr>
      </w:pPr>
      <w:r w:rsidRPr="00FC47E1">
        <w:rPr>
          <w:rStyle w:val="None"/>
          <w:rFonts w:ascii="Times New Roman" w:hAnsi="Times New Roman"/>
          <w:sz w:val="24"/>
          <w:szCs w:val="24"/>
          <w:lang w:val="en-US"/>
        </w:rPr>
        <w:t>NOW, THEREFORE, IT IS --</w:t>
      </w:r>
    </w:p>
    <w:p w:rsidR="001620B5" w:rsidRPr="00FC47E1" w14:paraId="1825EA6B" w14:textId="77777777">
      <w:pPr>
        <w:pStyle w:val="BodyA"/>
        <w:spacing w:after="0"/>
        <w:rPr>
          <w:rStyle w:val="None"/>
          <w:rFonts w:ascii="Times New Roman" w:eastAsia="Times New Roman" w:hAnsi="Times New Roman" w:cs="Times New Roman"/>
          <w:sz w:val="24"/>
          <w:szCs w:val="24"/>
          <w:lang w:val="en-US"/>
        </w:rPr>
      </w:pPr>
    </w:p>
    <w:p w:rsidR="001620B5" w:rsidRPr="00FC47E1" w14:paraId="019EBA9B" w14:textId="77777777">
      <w:pPr>
        <w:pStyle w:val="ListParagraph"/>
        <w:numPr>
          <w:ilvl w:val="0"/>
          <w:numId w:val="4"/>
        </w:numPr>
      </w:pPr>
      <w:r w:rsidRPr="00FC47E1">
        <w:t>RECOMMENDED that the Commission, as soon as practicable, use the term “audio description” to re</w:t>
      </w:r>
      <w:r w:rsidRPr="005B54EE">
        <w:t xml:space="preserve">fer to described video programs when discussing or listing audio described programming and that the Commission encourage other entities to do the same as a best practice.  </w:t>
      </w:r>
    </w:p>
    <w:p w:rsidR="001620B5" w:rsidRPr="00FC47E1" w14:paraId="41697478" w14:textId="77777777">
      <w:pPr>
        <w:pStyle w:val="BodyA"/>
        <w:spacing w:after="0"/>
        <w:rPr>
          <w:rStyle w:val="None"/>
          <w:rFonts w:ascii="Times New Roman" w:eastAsia="Times New Roman" w:hAnsi="Times New Roman" w:cs="Times New Roman"/>
          <w:sz w:val="24"/>
          <w:szCs w:val="24"/>
          <w:lang w:val="en-US"/>
        </w:rPr>
      </w:pPr>
    </w:p>
    <w:p w:rsidR="001620B5" w:rsidRPr="00CE26B3" w14:paraId="05A6073A" w14:textId="555805E3">
      <w:pPr>
        <w:pStyle w:val="ListParagraph"/>
        <w:numPr>
          <w:ilvl w:val="0"/>
          <w:numId w:val="4"/>
        </w:numPr>
      </w:pPr>
      <w:r w:rsidRPr="00CE26B3">
        <w:t xml:space="preserve">RECOMMENDED that the Commission, as soon as practicable, use the publicly available logo created by the National Endowment for the Arts and the Graphic Artists Guild and that the Commission encourage other entities to </w:t>
      </w:r>
      <w:r w:rsidRPr="00CE26B3" w:rsidR="00741D65">
        <w:t xml:space="preserve">consider adding </w:t>
      </w:r>
      <w:r w:rsidRPr="00CE26B3">
        <w:t>the logo as a best practice</w:t>
      </w:r>
      <w:r w:rsidRPr="00CE26B3" w:rsidR="00741D65">
        <w:t xml:space="preserve"> when feasible</w:t>
      </w:r>
      <w:r w:rsidRPr="00CE26B3">
        <w:t>.</w:t>
      </w:r>
    </w:p>
    <w:p w:rsidR="001620B5" w:rsidRPr="00FC47E1" w14:paraId="4D6FDCAA" w14:textId="77777777">
      <w:pPr>
        <w:pStyle w:val="BodyA"/>
        <w:spacing w:after="0"/>
        <w:rPr>
          <w:rStyle w:val="None"/>
          <w:rFonts w:ascii="Times New Roman" w:eastAsia="Times New Roman" w:hAnsi="Times New Roman" w:cs="Times New Roman"/>
          <w:sz w:val="24"/>
          <w:szCs w:val="24"/>
          <w:lang w:val="en-US"/>
        </w:rPr>
      </w:pPr>
    </w:p>
    <w:p w:rsidR="001620B5" w:rsidRPr="00FC47E1" w14:paraId="5771401F" w14:textId="61175F42">
      <w:pPr>
        <w:pStyle w:val="ListParagraph"/>
        <w:numPr>
          <w:ilvl w:val="0"/>
          <w:numId w:val="4"/>
        </w:numPr>
      </w:pPr>
      <w:r w:rsidRPr="00FC47E1">
        <w:t xml:space="preserve">RECOMMENDED that the Commission encourage greater uniformity and consistency in the </w:t>
      </w:r>
      <w:r w:rsidRPr="005B54EE">
        <w:t xml:space="preserve">provision of information </w:t>
      </w:r>
      <w:r w:rsidR="001D4977">
        <w:t xml:space="preserve">in accessible form </w:t>
      </w:r>
      <w:r w:rsidRPr="005B54EE">
        <w:t>regarding the availability of audio described programming, including:</w:t>
      </w:r>
    </w:p>
    <w:p w:rsidR="001620B5" w:rsidRPr="00FC47E1" w14:paraId="2EB5C15A" w14:textId="7A8E90BF">
      <w:pPr>
        <w:pStyle w:val="ListParagraph"/>
        <w:numPr>
          <w:ilvl w:val="1"/>
          <w:numId w:val="4"/>
        </w:numPr>
      </w:pPr>
      <w:r w:rsidRPr="00FC47E1">
        <w:t>the Commission maintain up to date links on its audio description webpage to websites where audio description program</w:t>
      </w:r>
      <w:r w:rsidR="002F55B3">
        <w:t>m</w:t>
      </w:r>
      <w:r w:rsidRPr="00FC47E1">
        <w:t xml:space="preserve">ing information can be found; and </w:t>
      </w:r>
    </w:p>
    <w:p w:rsidR="001620B5" w:rsidRPr="00FC47E1" w14:paraId="0DC7563E" w14:textId="419A9AF3">
      <w:pPr>
        <w:pStyle w:val="ListParagraph"/>
        <w:numPr>
          <w:ilvl w:val="1"/>
          <w:numId w:val="4"/>
        </w:numPr>
      </w:pPr>
      <w:r w:rsidRPr="00FC47E1">
        <w:t xml:space="preserve">the Commission encourage broadcast and non-broadcast networks to include information and links on their websites to provide information about audio description and </w:t>
      </w:r>
      <w:r w:rsidR="00741D65">
        <w:t xml:space="preserve">when </w:t>
      </w:r>
      <w:r w:rsidRPr="00FC47E1">
        <w:t>audio described programs</w:t>
      </w:r>
      <w:r w:rsidR="00741D65">
        <w:t xml:space="preserve"> are airing</w:t>
      </w:r>
      <w:r w:rsidRPr="00FC47E1">
        <w:t>, including, but not limited to, links to the FCC audio description webpage and other third-party audio description listing sites; and</w:t>
      </w:r>
    </w:p>
    <w:p w:rsidR="001620B5" w:rsidRPr="00FC47E1" w14:paraId="33443302" w14:textId="77777777">
      <w:pPr>
        <w:pStyle w:val="ListParagraph"/>
        <w:numPr>
          <w:ilvl w:val="1"/>
          <w:numId w:val="4"/>
        </w:numPr>
      </w:pPr>
      <w:r w:rsidRPr="00FC47E1">
        <w:t xml:space="preserve">the Commission encourage Cable, Satellite, Fiber, and Streaming video programming services to develop methods to filter, search, or discover programs that are audio described in their electronic program guides.  If not achievable, that the Cable, Satellite, Fiber, and streaming video programming services provide prominent links to sites where this information can be found. </w:t>
      </w:r>
    </w:p>
    <w:p w:rsidR="001620B5" w:rsidRPr="00FC47E1" w14:paraId="5A65AD31" w14:textId="77777777">
      <w:pPr>
        <w:pStyle w:val="BodyA"/>
        <w:spacing w:after="0"/>
        <w:rPr>
          <w:rStyle w:val="None"/>
          <w:rFonts w:ascii="Times New Roman" w:eastAsia="Times New Roman" w:hAnsi="Times New Roman" w:cs="Times New Roman"/>
          <w:sz w:val="24"/>
          <w:szCs w:val="24"/>
          <w:lang w:val="en-US"/>
        </w:rPr>
      </w:pPr>
    </w:p>
    <w:p w:rsidR="001620B5" w:rsidRPr="00FC47E1" w14:paraId="09B205FF" w14:textId="272FECEC">
      <w:pPr>
        <w:pStyle w:val="ListParagraph"/>
        <w:numPr>
          <w:ilvl w:val="0"/>
          <w:numId w:val="4"/>
        </w:numPr>
      </w:pPr>
      <w:r w:rsidRPr="00FC47E1">
        <w:t xml:space="preserve">RECOMMENDED that the Commission encourage all networks, channels, cable, satellite, fiber, streaming, and other services </w:t>
      </w:r>
      <w:r w:rsidRPr="00FC47E1" w:rsidR="003F1D32">
        <w:t xml:space="preserve">that provide </w:t>
      </w:r>
      <w:r w:rsidRPr="00FC47E1">
        <w:t>video program</w:t>
      </w:r>
      <w:r w:rsidR="002F55B3">
        <w:t>m</w:t>
      </w:r>
      <w:r w:rsidRPr="00FC47E1">
        <w:t xml:space="preserve">ing with audio description </w:t>
      </w:r>
      <w:r w:rsidRPr="00EE4317">
        <w:t xml:space="preserve">to provide timely, accurate program listings </w:t>
      </w:r>
      <w:r w:rsidR="001D4977">
        <w:t xml:space="preserve">in accessible form, </w:t>
      </w:r>
      <w:r w:rsidRPr="00EE4317">
        <w:t>including, to the extent feasible and/or within their control, on aggregator services, on their o</w:t>
      </w:r>
      <w:r w:rsidRPr="005B54EE">
        <w:t xml:space="preserve">wn websites, and in program guides. </w:t>
      </w:r>
    </w:p>
    <w:p w:rsidR="00504CE5" w:rsidRPr="00FC47E1" w:rsidP="00504CE5" w14:paraId="46B444D3" w14:textId="1B93833D"/>
    <w:p w:rsidR="00504CE5" w:rsidRPr="00FC47E1" w:rsidP="00504CE5" w14:paraId="6B253084" w14:textId="7F92DA1C"/>
    <w:sectPr>
      <w:headerReference w:type="default" r:id="rId6"/>
      <w:footerReference w:type="default" r:id="rI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0B5" w14:paraId="35B1C32E" w14:textId="77777777">
    <w:pPr>
      <w:pStyle w:val="HeaderFooter"/>
      <w:rPr>
        <w:rFonts w:hint="eastAsia"/>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0B5" w14:paraId="326E428C" w14:textId="7777777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220793"/>
    <w:multiLevelType w:val="hybridMultilevel"/>
    <w:tmpl w:val="F15AB3C2"/>
    <w:numStyleLink w:val="ImportedStyle2"/>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
    <w:nsid w:val="0EB31004"/>
    <w:multiLevelType w:val="hybridMultilevel"/>
    <w:tmpl w:val="297AB0A2"/>
    <w:numStyleLink w:val="ImportedStyle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75BB6AC9"/>
    <w:multiLevelType w:val="hybridMultilevel"/>
    <w:tmpl w:val="F15AB3C2"/>
    <w:styleLink w:val="ImportedStyle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D7C442C"/>
    <w:multiLevelType w:val="hybridMultilevel"/>
    <w:tmpl w:val="297AB0A2"/>
    <w:styleLink w:val="ImportedStyle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B5"/>
    <w:rsid w:val="00034FAB"/>
    <w:rsid w:val="00081271"/>
    <w:rsid w:val="001620B5"/>
    <w:rsid w:val="001D4977"/>
    <w:rsid w:val="001E5CF5"/>
    <w:rsid w:val="001F4D28"/>
    <w:rsid w:val="002F55B3"/>
    <w:rsid w:val="003F1D32"/>
    <w:rsid w:val="004870E6"/>
    <w:rsid w:val="004C2B2C"/>
    <w:rsid w:val="00504CE5"/>
    <w:rsid w:val="00592B6E"/>
    <w:rsid w:val="00594874"/>
    <w:rsid w:val="005B54EE"/>
    <w:rsid w:val="005C3A80"/>
    <w:rsid w:val="007002E3"/>
    <w:rsid w:val="00741D65"/>
    <w:rsid w:val="007C72B4"/>
    <w:rsid w:val="008B4B50"/>
    <w:rsid w:val="0096515A"/>
    <w:rsid w:val="00A1432F"/>
    <w:rsid w:val="00A37D5A"/>
    <w:rsid w:val="00A51B01"/>
    <w:rsid w:val="00A704E7"/>
    <w:rsid w:val="00AE3E15"/>
    <w:rsid w:val="00B43331"/>
    <w:rsid w:val="00BD59E0"/>
    <w:rsid w:val="00C86D18"/>
    <w:rsid w:val="00CE26B3"/>
    <w:rsid w:val="00D463E2"/>
    <w:rsid w:val="00DD3001"/>
    <w:rsid w:val="00E43B0B"/>
    <w:rsid w:val="00EE4317"/>
    <w:rsid w:val="00F010F2"/>
    <w:rsid w:val="00FC47E1"/>
    <w:rsid w:val="00FC7D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D4894FA-ED34-43C5-A719-2C4C2B0F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Arial" w:hAnsi="Arial" w:cs="Arial Unicode MS"/>
      <w:color w:val="000000"/>
      <w:sz w:val="28"/>
      <w:szCs w:val="28"/>
      <w:u w:color="000000"/>
      <w:lang w:val="de-DE"/>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563C1"/>
      <w:u w:val="single" w:color="0563C1"/>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0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4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4CE5"/>
    <w:rPr>
      <w:b/>
      <w:bCs/>
    </w:rPr>
  </w:style>
  <w:style w:type="character" w:customStyle="1" w:styleId="CommentSubjectChar">
    <w:name w:val="Comment Subject Char"/>
    <w:basedOn w:val="CommentTextChar"/>
    <w:link w:val="CommentSubject"/>
    <w:uiPriority w:val="99"/>
    <w:semiHidden/>
    <w:rsid w:val="00504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docs.fcc.gov/public/attachments/DA-14-945A1.doc" TargetMode="External" /><Relationship Id="rId5" Type="http://schemas.openxmlformats.org/officeDocument/2006/relationships/hyperlink" Target="https://docs.fcc.gov/public/attachments/FCC-16-37A1.docx."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