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F12C8" w:rsidP="00314630" w14:paraId="36DB5570" w14:textId="77777777">
      <w:pPr>
        <w:spacing w:after="0" w:line="240" w:lineRule="auto"/>
        <w:jc w:val="center"/>
        <w:rPr>
          <w:rFonts w:ascii="Times New Roman" w:hAnsi="Times New Roman" w:cs="Times New Roman"/>
          <w:b/>
          <w:bCs/>
          <w:sz w:val="24"/>
          <w:szCs w:val="24"/>
        </w:rPr>
      </w:pPr>
      <w:bookmarkStart w:id="0" w:name="_GoBack"/>
      <w:bookmarkEnd w:id="0"/>
      <w:r w:rsidRPr="004F12C8">
        <w:rPr>
          <w:rFonts w:ascii="Times New Roman" w:hAnsi="Times New Roman" w:cs="Times New Roman"/>
          <w:b/>
          <w:bCs/>
          <w:sz w:val="24"/>
          <w:szCs w:val="24"/>
        </w:rPr>
        <w:t xml:space="preserve">REMARKS OF </w:t>
      </w:r>
    </w:p>
    <w:p w:rsidR="007D636C" w:rsidRPr="004F12C8" w:rsidP="00314630" w14:paraId="29D667CE" w14:textId="3D09AA69">
      <w:pPr>
        <w:spacing w:after="0" w:line="240" w:lineRule="auto"/>
        <w:jc w:val="center"/>
        <w:rPr>
          <w:rFonts w:ascii="Times New Roman" w:hAnsi="Times New Roman" w:cs="Times New Roman"/>
          <w:b/>
          <w:bCs/>
          <w:sz w:val="24"/>
          <w:szCs w:val="24"/>
        </w:rPr>
      </w:pPr>
      <w:r w:rsidRPr="004F12C8">
        <w:rPr>
          <w:rFonts w:ascii="Times New Roman" w:hAnsi="Times New Roman" w:cs="Times New Roman"/>
          <w:b/>
          <w:bCs/>
          <w:sz w:val="24"/>
          <w:szCs w:val="24"/>
        </w:rPr>
        <w:t>COMMISSIONER GEOFFREY STARKS</w:t>
      </w:r>
    </w:p>
    <w:p w:rsidR="00314630" w:rsidRPr="004F12C8" w:rsidP="00314630" w14:paraId="5646EF7D" w14:textId="43AB9D73">
      <w:pPr>
        <w:spacing w:after="0" w:line="240" w:lineRule="auto"/>
        <w:jc w:val="center"/>
        <w:rPr>
          <w:rFonts w:ascii="Times New Roman" w:hAnsi="Times New Roman" w:cs="Times New Roman"/>
          <w:b/>
          <w:bCs/>
          <w:sz w:val="24"/>
          <w:szCs w:val="24"/>
        </w:rPr>
      </w:pPr>
      <w:r w:rsidRPr="004F12C8">
        <w:rPr>
          <w:rFonts w:ascii="Times New Roman" w:hAnsi="Times New Roman" w:cs="Times New Roman"/>
          <w:b/>
          <w:bCs/>
          <w:sz w:val="24"/>
          <w:szCs w:val="24"/>
        </w:rPr>
        <w:t>MEDIA INSTITUTE FREE SPEECH AMERICA GALA</w:t>
      </w:r>
    </w:p>
    <w:p w:rsidR="004F12C8" w:rsidP="00314630" w14:paraId="65F0ECE2" w14:textId="0FF66D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WASHINGTON, DC</w:t>
      </w:r>
    </w:p>
    <w:p w:rsidR="00314630" w:rsidRPr="004F12C8" w:rsidP="00314630" w14:paraId="3E87DE86" w14:textId="29C42CA1">
      <w:pPr>
        <w:spacing w:after="0" w:line="240" w:lineRule="auto"/>
        <w:jc w:val="center"/>
        <w:rPr>
          <w:rFonts w:ascii="Times New Roman" w:hAnsi="Times New Roman" w:cs="Times New Roman"/>
          <w:b/>
          <w:bCs/>
          <w:sz w:val="24"/>
          <w:szCs w:val="24"/>
        </w:rPr>
      </w:pPr>
      <w:r w:rsidRPr="004F12C8">
        <w:rPr>
          <w:rFonts w:ascii="Times New Roman" w:hAnsi="Times New Roman" w:cs="Times New Roman"/>
          <w:b/>
          <w:bCs/>
          <w:sz w:val="24"/>
          <w:szCs w:val="24"/>
        </w:rPr>
        <w:t>OCTOBER 7, 2019</w:t>
      </w:r>
    </w:p>
    <w:p w:rsidR="00314630" w:rsidRPr="004F12C8" w:rsidP="00314630" w14:paraId="7D2A3BFB" w14:textId="5F1532D0">
      <w:pPr>
        <w:rPr>
          <w:rFonts w:ascii="Times New Roman" w:hAnsi="Times New Roman" w:cs="Times New Roman"/>
          <w:b/>
          <w:bCs/>
          <w:sz w:val="24"/>
          <w:szCs w:val="24"/>
        </w:rPr>
      </w:pPr>
    </w:p>
    <w:p w:rsidR="000A5906" w:rsidRPr="004F12C8" w:rsidP="00756389" w14:paraId="3C831E66" w14:textId="4BEF5D8E">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 xml:space="preserve">Thank you, Chairman Wiley, for that thoughtful introduction.  </w:t>
      </w:r>
      <w:r w:rsidRPr="004F12C8" w:rsidR="00633700">
        <w:rPr>
          <w:rFonts w:ascii="Times New Roman" w:hAnsi="Times New Roman" w:cs="Times New Roman"/>
          <w:sz w:val="24"/>
          <w:szCs w:val="24"/>
        </w:rPr>
        <w:t>And thank you,</w:t>
      </w:r>
      <w:r w:rsidRPr="004F12C8">
        <w:rPr>
          <w:rFonts w:ascii="Times New Roman" w:hAnsi="Times New Roman" w:cs="Times New Roman"/>
          <w:sz w:val="24"/>
          <w:szCs w:val="24"/>
        </w:rPr>
        <w:t xml:space="preserve"> Rick</w:t>
      </w:r>
      <w:r w:rsidRPr="004F12C8" w:rsidR="00633700">
        <w:rPr>
          <w:rFonts w:ascii="Times New Roman" w:hAnsi="Times New Roman" w:cs="Times New Roman"/>
          <w:sz w:val="24"/>
          <w:szCs w:val="24"/>
        </w:rPr>
        <w:t>,</w:t>
      </w:r>
      <w:r w:rsidRPr="004F12C8">
        <w:rPr>
          <w:rFonts w:ascii="Times New Roman" w:hAnsi="Times New Roman" w:cs="Times New Roman"/>
          <w:sz w:val="24"/>
          <w:szCs w:val="24"/>
        </w:rPr>
        <w:t xml:space="preserve"> for hosting me here this evening</w:t>
      </w:r>
      <w:r w:rsidRPr="004F12C8" w:rsidR="00633700">
        <w:rPr>
          <w:rFonts w:ascii="Times New Roman" w:hAnsi="Times New Roman" w:cs="Times New Roman"/>
          <w:sz w:val="24"/>
          <w:szCs w:val="24"/>
        </w:rPr>
        <w:t>.  And a hearty</w:t>
      </w:r>
      <w:r w:rsidRPr="004F12C8">
        <w:rPr>
          <w:rFonts w:ascii="Times New Roman" w:hAnsi="Times New Roman" w:cs="Times New Roman"/>
          <w:sz w:val="24"/>
          <w:szCs w:val="24"/>
        </w:rPr>
        <w:t xml:space="preserve"> congratulat</w:t>
      </w:r>
      <w:r w:rsidRPr="004F12C8" w:rsidR="00633700">
        <w:rPr>
          <w:rFonts w:ascii="Times New Roman" w:hAnsi="Times New Roman" w:cs="Times New Roman"/>
          <w:sz w:val="24"/>
          <w:szCs w:val="24"/>
        </w:rPr>
        <w:t>ions to</w:t>
      </w:r>
      <w:r w:rsidRPr="004F12C8">
        <w:rPr>
          <w:rFonts w:ascii="Times New Roman" w:hAnsi="Times New Roman" w:cs="Times New Roman"/>
          <w:sz w:val="24"/>
          <w:szCs w:val="24"/>
        </w:rPr>
        <w:t xml:space="preserve"> Fred Ryan and Caroline Beasley on their well-deserved awards</w:t>
      </w:r>
      <w:r w:rsidRPr="004F12C8" w:rsidR="008E426A">
        <w:rPr>
          <w:rFonts w:ascii="Times New Roman" w:hAnsi="Times New Roman" w:cs="Times New Roman"/>
          <w:sz w:val="24"/>
          <w:szCs w:val="24"/>
        </w:rPr>
        <w:t xml:space="preserve"> for </w:t>
      </w:r>
      <w:r w:rsidRPr="004F12C8" w:rsidR="00016B16">
        <w:rPr>
          <w:rFonts w:ascii="Times New Roman" w:hAnsi="Times New Roman" w:cs="Times New Roman"/>
          <w:sz w:val="24"/>
          <w:szCs w:val="24"/>
        </w:rPr>
        <w:t>their impressive and important</w:t>
      </w:r>
      <w:r w:rsidRPr="004F12C8" w:rsidR="008E426A">
        <w:rPr>
          <w:rFonts w:ascii="Times New Roman" w:hAnsi="Times New Roman" w:cs="Times New Roman"/>
          <w:sz w:val="24"/>
          <w:szCs w:val="24"/>
        </w:rPr>
        <w:t xml:space="preserve"> achievement</w:t>
      </w:r>
      <w:r w:rsidRPr="004F12C8" w:rsidR="00016B16">
        <w:rPr>
          <w:rFonts w:ascii="Times New Roman" w:hAnsi="Times New Roman" w:cs="Times New Roman"/>
          <w:sz w:val="24"/>
          <w:szCs w:val="24"/>
        </w:rPr>
        <w:t>s</w:t>
      </w:r>
      <w:r w:rsidRPr="004F12C8">
        <w:rPr>
          <w:rFonts w:ascii="Times New Roman" w:hAnsi="Times New Roman" w:cs="Times New Roman"/>
          <w:sz w:val="24"/>
          <w:szCs w:val="24"/>
        </w:rPr>
        <w:t>.  I am honored to have been invited to speak tonight as the Media Institute celebrates</w:t>
      </w:r>
      <w:r w:rsidRPr="004F12C8" w:rsidR="00B14D9C">
        <w:rPr>
          <w:rFonts w:ascii="Times New Roman" w:hAnsi="Times New Roman" w:cs="Times New Roman"/>
          <w:sz w:val="24"/>
          <w:szCs w:val="24"/>
        </w:rPr>
        <w:t xml:space="preserve"> some of</w:t>
      </w:r>
      <w:r w:rsidRPr="004F12C8">
        <w:rPr>
          <w:rFonts w:ascii="Times New Roman" w:hAnsi="Times New Roman" w:cs="Times New Roman"/>
          <w:sz w:val="24"/>
          <w:szCs w:val="24"/>
        </w:rPr>
        <w:t xml:space="preserve"> the standard-bearers of the First Amendment in our time.</w:t>
      </w:r>
      <w:r w:rsidRPr="004F12C8" w:rsidR="003D410C">
        <w:rPr>
          <w:rFonts w:ascii="Times New Roman" w:hAnsi="Times New Roman" w:cs="Times New Roman"/>
          <w:sz w:val="24"/>
          <w:szCs w:val="24"/>
        </w:rPr>
        <w:t xml:space="preserve">  And I’m particularly honored to be doing so this year, as the Media Institute celebrates its 40th birthday.</w:t>
      </w:r>
    </w:p>
    <w:p w:rsidR="00D20B48" w:rsidRPr="004F12C8" w:rsidP="00756389" w14:paraId="4DB9610C" w14:textId="101C5878">
      <w:pPr>
        <w:spacing w:after="120"/>
        <w:rPr>
          <w:rFonts w:ascii="Times New Roman" w:hAnsi="Times New Roman" w:cs="Times New Roman"/>
          <w:b/>
          <w:bCs/>
          <w:sz w:val="24"/>
          <w:szCs w:val="24"/>
        </w:rPr>
      </w:pPr>
      <w:r w:rsidRPr="004F12C8">
        <w:rPr>
          <w:rFonts w:ascii="Times New Roman" w:hAnsi="Times New Roman" w:cs="Times New Roman"/>
          <w:b/>
          <w:bCs/>
          <w:sz w:val="24"/>
          <w:szCs w:val="24"/>
        </w:rPr>
        <w:t xml:space="preserve">The First Amendment </w:t>
      </w:r>
    </w:p>
    <w:p w:rsidR="00CF1D64" w:rsidRPr="004F12C8" w:rsidP="00756389" w14:paraId="54D9B787" w14:textId="5210207E">
      <w:pPr>
        <w:pStyle w:val="PlainText"/>
        <w:spacing w:after="120"/>
        <w:ind w:firstLine="720"/>
        <w:rPr>
          <w:rFonts w:ascii="Times New Roman" w:hAnsi="Times New Roman" w:cs="Times New Roman"/>
          <w:sz w:val="24"/>
          <w:szCs w:val="24"/>
          <w:lang w:val="en"/>
        </w:rPr>
      </w:pPr>
      <w:r w:rsidRPr="004F12C8">
        <w:rPr>
          <w:rFonts w:ascii="Times New Roman" w:hAnsi="Times New Roman" w:cs="Times New Roman"/>
          <w:sz w:val="24"/>
          <w:szCs w:val="24"/>
        </w:rPr>
        <w:t>The need has always been clear</w:t>
      </w:r>
      <w:r w:rsidR="00F0268D">
        <w:rPr>
          <w:rFonts w:ascii="Times New Roman" w:hAnsi="Times New Roman" w:cs="Times New Roman"/>
          <w:sz w:val="24"/>
          <w:szCs w:val="24"/>
        </w:rPr>
        <w:t xml:space="preserve"> – </w:t>
      </w:r>
      <w:r w:rsidRPr="004F12C8">
        <w:rPr>
          <w:rFonts w:ascii="Times New Roman" w:hAnsi="Times New Roman" w:cs="Times New Roman"/>
          <w:sz w:val="24"/>
          <w:szCs w:val="24"/>
        </w:rPr>
        <w:t>for free men and women</w:t>
      </w:r>
      <w:r w:rsidRPr="004F12C8" w:rsidR="00F80C7C">
        <w:rPr>
          <w:rFonts w:ascii="Times New Roman" w:hAnsi="Times New Roman" w:cs="Times New Roman"/>
          <w:sz w:val="24"/>
          <w:szCs w:val="24"/>
        </w:rPr>
        <w:t xml:space="preserve"> </w:t>
      </w:r>
      <w:r w:rsidRPr="004F12C8" w:rsidR="00016B16">
        <w:rPr>
          <w:rFonts w:ascii="Times New Roman" w:hAnsi="Times New Roman" w:cs="Times New Roman"/>
          <w:sz w:val="24"/>
          <w:szCs w:val="24"/>
        </w:rPr>
        <w:t>to</w:t>
      </w:r>
      <w:r w:rsidRPr="004F12C8" w:rsidR="00DD1B3B">
        <w:rPr>
          <w:rFonts w:ascii="Times New Roman" w:hAnsi="Times New Roman" w:cs="Times New Roman"/>
          <w:sz w:val="24"/>
          <w:szCs w:val="24"/>
        </w:rPr>
        <w:t xml:space="preserve"> </w:t>
      </w:r>
      <w:r w:rsidRPr="004F12C8">
        <w:rPr>
          <w:rFonts w:ascii="Times New Roman" w:hAnsi="Times New Roman" w:cs="Times New Roman"/>
          <w:sz w:val="24"/>
          <w:szCs w:val="24"/>
        </w:rPr>
        <w:t xml:space="preserve">commit </w:t>
      </w:r>
      <w:r w:rsidRPr="004F12C8" w:rsidR="00DD1B3B">
        <w:rPr>
          <w:rFonts w:ascii="Times New Roman" w:hAnsi="Times New Roman" w:cs="Times New Roman"/>
          <w:sz w:val="24"/>
          <w:szCs w:val="24"/>
        </w:rPr>
        <w:t>to</w:t>
      </w:r>
      <w:r w:rsidRPr="004F12C8" w:rsidR="00016B16">
        <w:rPr>
          <w:rFonts w:ascii="Times New Roman" w:hAnsi="Times New Roman" w:cs="Times New Roman"/>
          <w:sz w:val="24"/>
          <w:szCs w:val="24"/>
        </w:rPr>
        <w:t xml:space="preserve"> the</w:t>
      </w:r>
      <w:r w:rsidRPr="004F12C8" w:rsidR="00DD1B3B">
        <w:rPr>
          <w:rFonts w:ascii="Times New Roman" w:hAnsi="Times New Roman" w:cs="Times New Roman"/>
          <w:sz w:val="24"/>
          <w:szCs w:val="24"/>
        </w:rPr>
        <w:t xml:space="preserve"> </w:t>
      </w:r>
      <w:r w:rsidRPr="004F12C8">
        <w:rPr>
          <w:rFonts w:ascii="Times New Roman" w:hAnsi="Times New Roman" w:cs="Times New Roman"/>
          <w:sz w:val="24"/>
          <w:szCs w:val="24"/>
        </w:rPr>
        <w:t>ideal</w:t>
      </w:r>
      <w:r w:rsidRPr="004F12C8" w:rsidR="00DD1B3B">
        <w:rPr>
          <w:rFonts w:ascii="Times New Roman" w:hAnsi="Times New Roman" w:cs="Times New Roman"/>
          <w:sz w:val="24"/>
          <w:szCs w:val="24"/>
        </w:rPr>
        <w:t>s</w:t>
      </w:r>
      <w:r w:rsidRPr="004F12C8">
        <w:rPr>
          <w:rFonts w:ascii="Times New Roman" w:hAnsi="Times New Roman" w:cs="Times New Roman"/>
          <w:sz w:val="24"/>
          <w:szCs w:val="24"/>
        </w:rPr>
        <w:t xml:space="preserve"> of liberty and self-determination, they must be well</w:t>
      </w:r>
      <w:r w:rsidR="00446124">
        <w:rPr>
          <w:rFonts w:ascii="Times New Roman" w:hAnsi="Times New Roman" w:cs="Times New Roman"/>
          <w:sz w:val="24"/>
          <w:szCs w:val="24"/>
        </w:rPr>
        <w:t>-</w:t>
      </w:r>
      <w:r w:rsidRPr="004F12C8">
        <w:rPr>
          <w:rFonts w:ascii="Times New Roman" w:hAnsi="Times New Roman" w:cs="Times New Roman"/>
          <w:sz w:val="24"/>
          <w:szCs w:val="24"/>
        </w:rPr>
        <w:t xml:space="preserve">informed.  </w:t>
      </w:r>
      <w:r w:rsidRPr="004F12C8" w:rsidR="00DD1B3B">
        <w:rPr>
          <w:rFonts w:ascii="Times New Roman" w:hAnsi="Times New Roman" w:cs="Times New Roman"/>
          <w:sz w:val="24"/>
          <w:szCs w:val="24"/>
        </w:rPr>
        <w:t>A free</w:t>
      </w:r>
      <w:r w:rsidRPr="004F12C8">
        <w:rPr>
          <w:rFonts w:ascii="Times New Roman" w:hAnsi="Times New Roman" w:cs="Times New Roman"/>
          <w:sz w:val="24"/>
          <w:szCs w:val="24"/>
        </w:rPr>
        <w:t xml:space="preserve"> press</w:t>
      </w:r>
      <w:r w:rsidRPr="004F12C8" w:rsidR="00DD1B3B">
        <w:rPr>
          <w:rFonts w:ascii="Times New Roman" w:hAnsi="Times New Roman" w:cs="Times New Roman"/>
          <w:sz w:val="24"/>
          <w:szCs w:val="24"/>
        </w:rPr>
        <w:t xml:space="preserve"> is the</w:t>
      </w:r>
      <w:r w:rsidRPr="004F12C8" w:rsidR="002459FA">
        <w:rPr>
          <w:rFonts w:ascii="Times New Roman" w:hAnsi="Times New Roman" w:cs="Times New Roman"/>
          <w:sz w:val="24"/>
          <w:szCs w:val="24"/>
        </w:rPr>
        <w:t xml:space="preserve"> sentinel of</w:t>
      </w:r>
      <w:r w:rsidRPr="004F12C8">
        <w:rPr>
          <w:rFonts w:ascii="Times New Roman" w:hAnsi="Times New Roman" w:cs="Times New Roman"/>
          <w:sz w:val="24"/>
          <w:szCs w:val="24"/>
        </w:rPr>
        <w:t xml:space="preserve"> our democracy.  On this score, perhaps the greatest observer, and the greatest account, is Alexis de Tocqueville</w:t>
      </w:r>
      <w:r w:rsidR="00C64F8D">
        <w:rPr>
          <w:rFonts w:ascii="Times New Roman" w:hAnsi="Times New Roman" w:cs="Times New Roman"/>
          <w:sz w:val="24"/>
          <w:szCs w:val="24"/>
        </w:rPr>
        <w:t xml:space="preserve"> in</w:t>
      </w:r>
      <w:r w:rsidRPr="004F12C8">
        <w:rPr>
          <w:rFonts w:ascii="Times New Roman" w:hAnsi="Times New Roman" w:cs="Times New Roman"/>
          <w:sz w:val="24"/>
          <w:szCs w:val="24"/>
        </w:rPr>
        <w:t xml:space="preserve"> </w:t>
      </w:r>
      <w:r w:rsidRPr="004F12C8">
        <w:rPr>
          <w:rFonts w:ascii="Times New Roman" w:hAnsi="Times New Roman" w:cs="Times New Roman"/>
          <w:sz w:val="24"/>
          <w:szCs w:val="24"/>
          <w:u w:val="single"/>
        </w:rPr>
        <w:t>Democracy in America</w:t>
      </w:r>
      <w:r w:rsidRPr="004F12C8">
        <w:rPr>
          <w:rFonts w:ascii="Times New Roman" w:hAnsi="Times New Roman" w:cs="Times New Roman"/>
          <w:sz w:val="24"/>
          <w:szCs w:val="24"/>
        </w:rPr>
        <w:t xml:space="preserve">. </w:t>
      </w:r>
      <w:r w:rsidRPr="004F12C8" w:rsidR="00016B16">
        <w:rPr>
          <w:rFonts w:ascii="Times New Roman" w:hAnsi="Times New Roman" w:cs="Times New Roman"/>
          <w:sz w:val="24"/>
          <w:szCs w:val="24"/>
        </w:rPr>
        <w:t xml:space="preserve"> </w:t>
      </w:r>
      <w:r w:rsidRPr="004F12C8">
        <w:rPr>
          <w:rFonts w:ascii="Times New Roman" w:hAnsi="Times New Roman" w:cs="Times New Roman"/>
          <w:sz w:val="24"/>
          <w:szCs w:val="24"/>
        </w:rPr>
        <w:t xml:space="preserve">He writes: </w:t>
      </w:r>
      <w:r w:rsidRPr="004F12C8">
        <w:rPr>
          <w:rFonts w:ascii="Times New Roman" w:hAnsi="Times New Roman" w:cs="Times New Roman"/>
          <w:sz w:val="24"/>
          <w:szCs w:val="24"/>
          <w:lang w:val="en"/>
        </w:rPr>
        <w:t>“The sovereignty of the people and the liberty of the press may therefore be looked upon as correlative institutions; just as the censorship of the press and universal suffrage are two things which are irreconcilably opposed, and which cannot long be retained among the institutions of the same people.”</w:t>
      </w:r>
    </w:p>
    <w:p w:rsidR="00CF1D64" w:rsidRPr="004F12C8" w:rsidP="00756389" w14:paraId="7A51F68B" w14:textId="38EF35DA">
      <w:pPr>
        <w:pStyle w:val="PlainText"/>
        <w:spacing w:after="120"/>
        <w:ind w:firstLine="720"/>
        <w:rPr>
          <w:rFonts w:ascii="Times New Roman" w:hAnsi="Times New Roman" w:cs="Times New Roman"/>
          <w:sz w:val="24"/>
          <w:szCs w:val="24"/>
        </w:rPr>
      </w:pPr>
      <w:r w:rsidRPr="004F12C8">
        <w:rPr>
          <w:rFonts w:ascii="Times New Roman" w:hAnsi="Times New Roman" w:cs="Times New Roman"/>
          <w:sz w:val="24"/>
          <w:szCs w:val="24"/>
        </w:rPr>
        <w:t>In our current moment</w:t>
      </w:r>
      <w:r w:rsidRPr="004F12C8">
        <w:rPr>
          <w:rFonts w:ascii="Times New Roman" w:hAnsi="Times New Roman" w:cs="Times New Roman"/>
          <w:sz w:val="24"/>
          <w:szCs w:val="24"/>
        </w:rPr>
        <w:t xml:space="preserve">, perhaps more than ever, the need for a robust, independent free press has never been more critical.  </w:t>
      </w:r>
      <w:r w:rsidRPr="004F12C8" w:rsidR="007553C7">
        <w:rPr>
          <w:rFonts w:ascii="Times New Roman" w:hAnsi="Times New Roman" w:cs="Times New Roman"/>
          <w:sz w:val="24"/>
          <w:szCs w:val="24"/>
        </w:rPr>
        <w:t>Today</w:t>
      </w:r>
      <w:r w:rsidRPr="004F12C8">
        <w:rPr>
          <w:rFonts w:ascii="Times New Roman" w:hAnsi="Times New Roman" w:cs="Times New Roman"/>
          <w:sz w:val="24"/>
          <w:szCs w:val="24"/>
        </w:rPr>
        <w:t>, there is an overload of information.  It can be difficult to d</w:t>
      </w:r>
      <w:r w:rsidRPr="004F12C8">
        <w:rPr>
          <w:rFonts w:ascii="Times New Roman" w:hAnsi="Times New Roman" w:cs="Times New Roman"/>
          <w:sz w:val="24"/>
          <w:szCs w:val="24"/>
        </w:rPr>
        <w:t>iscern</w:t>
      </w:r>
      <w:r w:rsidRPr="004F12C8">
        <w:rPr>
          <w:rFonts w:ascii="Times New Roman" w:hAnsi="Times New Roman" w:cs="Times New Roman"/>
          <w:sz w:val="24"/>
          <w:szCs w:val="24"/>
        </w:rPr>
        <w:t xml:space="preserve"> what is true, what is not; what are facts, and what are not; what is worthy to be called news, and</w:t>
      </w:r>
      <w:r w:rsidRPr="004F12C8">
        <w:rPr>
          <w:rFonts w:ascii="Times New Roman" w:hAnsi="Times New Roman" w:cs="Times New Roman"/>
          <w:sz w:val="24"/>
          <w:szCs w:val="24"/>
        </w:rPr>
        <w:t xml:space="preserve"> </w:t>
      </w:r>
      <w:r w:rsidRPr="004F12C8">
        <w:rPr>
          <w:rFonts w:ascii="Times New Roman" w:hAnsi="Times New Roman" w:cs="Times New Roman"/>
          <w:sz w:val="24"/>
          <w:szCs w:val="24"/>
        </w:rPr>
        <w:t xml:space="preserve">what is not.  </w:t>
      </w:r>
      <w:r w:rsidRPr="004F12C8">
        <w:rPr>
          <w:rFonts w:ascii="Times New Roman" w:hAnsi="Times New Roman" w:cs="Times New Roman"/>
          <w:bCs/>
          <w:sz w:val="24"/>
          <w:szCs w:val="24"/>
        </w:rPr>
        <w:t xml:space="preserve">And just as the promise of the First Amendment supported the free exchange of ideas in the age of typewriters and telegraphs, it continues to do so in today’s era of broadband and network broadcasting.  </w:t>
      </w:r>
      <w:r w:rsidRPr="004F12C8">
        <w:rPr>
          <w:rFonts w:ascii="Times New Roman" w:hAnsi="Times New Roman" w:cs="Times New Roman"/>
          <w:sz w:val="24"/>
          <w:szCs w:val="24"/>
        </w:rPr>
        <w:t xml:space="preserve">Social media, deep fakes, and the barrage of information that comes to each of us through the </w:t>
      </w:r>
      <w:r w:rsidR="00197300">
        <w:rPr>
          <w:rFonts w:ascii="Times New Roman" w:hAnsi="Times New Roman" w:cs="Times New Roman"/>
          <w:sz w:val="24"/>
          <w:szCs w:val="24"/>
        </w:rPr>
        <w:t>i</w:t>
      </w:r>
      <w:r w:rsidRPr="004F12C8">
        <w:rPr>
          <w:rFonts w:ascii="Times New Roman" w:hAnsi="Times New Roman" w:cs="Times New Roman"/>
          <w:sz w:val="24"/>
          <w:szCs w:val="24"/>
        </w:rPr>
        <w:t>nternet</w:t>
      </w:r>
      <w:r w:rsidRPr="004F12C8">
        <w:rPr>
          <w:rFonts w:ascii="Times New Roman" w:hAnsi="Times New Roman" w:cs="Times New Roman"/>
          <w:sz w:val="24"/>
          <w:szCs w:val="24"/>
        </w:rPr>
        <w:t xml:space="preserve"> are potent new influences upon </w:t>
      </w:r>
      <w:r w:rsidRPr="004F12C8" w:rsidR="00AC4888">
        <w:rPr>
          <w:rFonts w:ascii="Times New Roman" w:hAnsi="Times New Roman" w:cs="Times New Roman"/>
          <w:sz w:val="24"/>
          <w:szCs w:val="24"/>
        </w:rPr>
        <w:t>our</w:t>
      </w:r>
      <w:r w:rsidRPr="004F12C8">
        <w:rPr>
          <w:rFonts w:ascii="Times New Roman" w:hAnsi="Times New Roman" w:cs="Times New Roman"/>
          <w:sz w:val="24"/>
          <w:szCs w:val="24"/>
        </w:rPr>
        <w:t xml:space="preserve"> democra</w:t>
      </w:r>
      <w:r w:rsidRPr="004F12C8" w:rsidR="00AC4888">
        <w:rPr>
          <w:rFonts w:ascii="Times New Roman" w:hAnsi="Times New Roman" w:cs="Times New Roman"/>
          <w:sz w:val="24"/>
          <w:szCs w:val="24"/>
        </w:rPr>
        <w:t>cy that</w:t>
      </w:r>
      <w:r w:rsidRPr="004F12C8">
        <w:rPr>
          <w:rFonts w:ascii="Times New Roman" w:hAnsi="Times New Roman" w:cs="Times New Roman"/>
          <w:sz w:val="24"/>
          <w:szCs w:val="24"/>
        </w:rPr>
        <w:t xml:space="preserve"> </w:t>
      </w:r>
      <w:r w:rsidRPr="004F12C8" w:rsidR="00AC4888">
        <w:rPr>
          <w:rFonts w:ascii="Times New Roman" w:hAnsi="Times New Roman" w:cs="Times New Roman"/>
          <w:sz w:val="24"/>
          <w:szCs w:val="24"/>
        </w:rPr>
        <w:t>admonish us to</w:t>
      </w:r>
      <w:r w:rsidRPr="004F12C8">
        <w:rPr>
          <w:rFonts w:ascii="Times New Roman" w:hAnsi="Times New Roman" w:cs="Times New Roman"/>
          <w:sz w:val="24"/>
          <w:szCs w:val="24"/>
        </w:rPr>
        <w:t xml:space="preserve"> develop new</w:t>
      </w:r>
      <w:r w:rsidRPr="004F12C8" w:rsidR="001977E3">
        <w:rPr>
          <w:rFonts w:ascii="Times New Roman" w:hAnsi="Times New Roman" w:cs="Times New Roman"/>
          <w:sz w:val="24"/>
          <w:szCs w:val="24"/>
        </w:rPr>
        <w:t xml:space="preserve"> responsive</w:t>
      </w:r>
      <w:r w:rsidRPr="004F12C8">
        <w:rPr>
          <w:rFonts w:ascii="Times New Roman" w:hAnsi="Times New Roman" w:cs="Times New Roman"/>
          <w:sz w:val="24"/>
          <w:szCs w:val="24"/>
        </w:rPr>
        <w:t xml:space="preserve"> </w:t>
      </w:r>
      <w:r w:rsidRPr="004F12C8" w:rsidR="00AC4888">
        <w:rPr>
          <w:rFonts w:ascii="Times New Roman" w:hAnsi="Times New Roman" w:cs="Times New Roman"/>
          <w:sz w:val="24"/>
          <w:szCs w:val="24"/>
        </w:rPr>
        <w:t xml:space="preserve">interpretive </w:t>
      </w:r>
      <w:r w:rsidRPr="004F12C8">
        <w:rPr>
          <w:rFonts w:ascii="Times New Roman" w:hAnsi="Times New Roman" w:cs="Times New Roman"/>
          <w:sz w:val="24"/>
          <w:szCs w:val="24"/>
        </w:rPr>
        <w:t>muscles.</w:t>
      </w:r>
    </w:p>
    <w:p w:rsidR="00CF1D64" w:rsidRPr="004F12C8" w:rsidP="00756389" w14:paraId="104F8C78" w14:textId="15021C0C">
      <w:pPr>
        <w:pStyle w:val="PlainText"/>
        <w:spacing w:after="120"/>
        <w:ind w:firstLine="720"/>
        <w:rPr>
          <w:rFonts w:ascii="Times New Roman" w:hAnsi="Times New Roman" w:cs="Times New Roman"/>
          <w:sz w:val="24"/>
          <w:szCs w:val="24"/>
        </w:rPr>
      </w:pPr>
      <w:r w:rsidRPr="004F12C8">
        <w:rPr>
          <w:rFonts w:ascii="Times New Roman" w:hAnsi="Times New Roman" w:cs="Times New Roman"/>
          <w:sz w:val="24"/>
          <w:szCs w:val="24"/>
        </w:rPr>
        <w:t>But part of this hearkens back to</w:t>
      </w:r>
      <w:r w:rsidRPr="004F12C8" w:rsidR="001977E3">
        <w:rPr>
          <w:rFonts w:ascii="Times New Roman" w:hAnsi="Times New Roman" w:cs="Times New Roman"/>
          <w:sz w:val="24"/>
          <w:szCs w:val="24"/>
        </w:rPr>
        <w:t xml:space="preserve"> the era of</w:t>
      </w:r>
      <w:r w:rsidRPr="004F12C8">
        <w:rPr>
          <w:rFonts w:ascii="Times New Roman" w:hAnsi="Times New Roman" w:cs="Times New Roman"/>
          <w:sz w:val="24"/>
          <w:szCs w:val="24"/>
        </w:rPr>
        <w:t xml:space="preserve"> our Nation’s founding.  </w:t>
      </w:r>
      <w:r w:rsidRPr="004F12C8" w:rsidR="001977E3">
        <w:rPr>
          <w:rFonts w:ascii="Times New Roman" w:hAnsi="Times New Roman" w:cs="Times New Roman"/>
          <w:sz w:val="24"/>
          <w:szCs w:val="24"/>
        </w:rPr>
        <w:t>I</w:t>
      </w:r>
      <w:r w:rsidRPr="004F12C8">
        <w:rPr>
          <w:rFonts w:ascii="Times New Roman" w:hAnsi="Times New Roman" w:cs="Times New Roman"/>
          <w:sz w:val="24"/>
          <w:szCs w:val="24"/>
        </w:rPr>
        <w:t xml:space="preserve">n the 1830s, Tocqueville wrote that “[t]he </w:t>
      </w:r>
      <w:r w:rsidRPr="004F12C8">
        <w:rPr>
          <w:rFonts w:ascii="Times New Roman" w:hAnsi="Times New Roman" w:cs="Times New Roman"/>
          <w:sz w:val="24"/>
          <w:szCs w:val="24"/>
        </w:rPr>
        <w:t>number</w:t>
      </w:r>
      <w:r w:rsidRPr="004F12C8">
        <w:rPr>
          <w:rFonts w:ascii="Times New Roman" w:hAnsi="Times New Roman" w:cs="Times New Roman"/>
          <w:sz w:val="24"/>
          <w:szCs w:val="24"/>
        </w:rPr>
        <w:t xml:space="preserve"> of periodical and occasional publications in the United States actually surpasses belief.”  The American people have</w:t>
      </w:r>
      <w:r w:rsidR="00197300">
        <w:rPr>
          <w:rFonts w:ascii="Times New Roman" w:hAnsi="Times New Roman" w:cs="Times New Roman"/>
          <w:sz w:val="24"/>
          <w:szCs w:val="24"/>
        </w:rPr>
        <w:t xml:space="preserve"> a</w:t>
      </w:r>
      <w:r w:rsidRPr="004F12C8">
        <w:rPr>
          <w:rFonts w:ascii="Times New Roman" w:hAnsi="Times New Roman" w:cs="Times New Roman"/>
          <w:sz w:val="24"/>
          <w:szCs w:val="24"/>
        </w:rPr>
        <w:t xml:space="preserve"> deeply ingrained</w:t>
      </w:r>
      <w:r w:rsidRPr="004F12C8" w:rsidR="001977E3">
        <w:rPr>
          <w:rFonts w:ascii="Times New Roman" w:hAnsi="Times New Roman" w:cs="Times New Roman"/>
          <w:sz w:val="24"/>
          <w:szCs w:val="24"/>
        </w:rPr>
        <w:t xml:space="preserve"> urge to seek out and </w:t>
      </w:r>
      <w:r w:rsidRPr="004F12C8">
        <w:rPr>
          <w:rFonts w:ascii="Times New Roman" w:hAnsi="Times New Roman" w:cs="Times New Roman"/>
          <w:sz w:val="24"/>
          <w:szCs w:val="24"/>
        </w:rPr>
        <w:t>wad</w:t>
      </w:r>
      <w:r w:rsidRPr="004F12C8" w:rsidR="001977E3">
        <w:rPr>
          <w:rFonts w:ascii="Times New Roman" w:hAnsi="Times New Roman" w:cs="Times New Roman"/>
          <w:sz w:val="24"/>
          <w:szCs w:val="24"/>
        </w:rPr>
        <w:t>e</w:t>
      </w:r>
      <w:r w:rsidRPr="004F12C8">
        <w:rPr>
          <w:rFonts w:ascii="Times New Roman" w:hAnsi="Times New Roman" w:cs="Times New Roman"/>
          <w:sz w:val="24"/>
          <w:szCs w:val="24"/>
        </w:rPr>
        <w:t xml:space="preserve"> through what the Supreme Court has called a “multiplicity of information.”  </w:t>
      </w:r>
      <w:r w:rsidRPr="004F12C8" w:rsidR="001977E3">
        <w:rPr>
          <w:rFonts w:ascii="Times New Roman" w:hAnsi="Times New Roman" w:cs="Times New Roman"/>
          <w:sz w:val="24"/>
          <w:szCs w:val="24"/>
        </w:rPr>
        <w:t xml:space="preserve">That’s a good thing because </w:t>
      </w:r>
      <w:r w:rsidRPr="004F12C8">
        <w:rPr>
          <w:rFonts w:ascii="Times New Roman" w:hAnsi="Times New Roman" w:cs="Times New Roman"/>
          <w:sz w:val="24"/>
          <w:szCs w:val="24"/>
        </w:rPr>
        <w:t>it is essential to our democracy that the American people go through the process of hearing from a wide range of sources, ide</w:t>
      </w:r>
      <w:r w:rsidRPr="004F12C8" w:rsidR="00BC512C">
        <w:rPr>
          <w:rFonts w:ascii="Times New Roman" w:hAnsi="Times New Roman" w:cs="Times New Roman"/>
          <w:sz w:val="24"/>
          <w:szCs w:val="24"/>
        </w:rPr>
        <w:t>o</w:t>
      </w:r>
      <w:r w:rsidRPr="004F12C8">
        <w:rPr>
          <w:rFonts w:ascii="Times New Roman" w:hAnsi="Times New Roman" w:cs="Times New Roman"/>
          <w:sz w:val="24"/>
          <w:szCs w:val="24"/>
        </w:rPr>
        <w:t>logies</w:t>
      </w:r>
      <w:r w:rsidR="00197300">
        <w:rPr>
          <w:rFonts w:ascii="Times New Roman" w:hAnsi="Times New Roman" w:cs="Times New Roman"/>
          <w:sz w:val="24"/>
          <w:szCs w:val="24"/>
        </w:rPr>
        <w:t>,</w:t>
      </w:r>
      <w:r w:rsidRPr="004F12C8">
        <w:rPr>
          <w:rFonts w:ascii="Times New Roman" w:hAnsi="Times New Roman" w:cs="Times New Roman"/>
          <w:sz w:val="24"/>
          <w:szCs w:val="24"/>
        </w:rPr>
        <w:t xml:space="preserve"> and viewpoints.</w:t>
      </w:r>
      <w:r w:rsidRPr="004F12C8" w:rsidR="001977E3">
        <w:rPr>
          <w:rFonts w:ascii="Times New Roman" w:hAnsi="Times New Roman" w:cs="Times New Roman"/>
          <w:sz w:val="24"/>
          <w:szCs w:val="24"/>
        </w:rPr>
        <w:t xml:space="preserve">  </w:t>
      </w:r>
      <w:r w:rsidRPr="004F12C8">
        <w:rPr>
          <w:rFonts w:ascii="Times New Roman" w:hAnsi="Times New Roman" w:cs="Times New Roman"/>
          <w:sz w:val="24"/>
          <w:szCs w:val="24"/>
        </w:rPr>
        <w:t>The fabric</w:t>
      </w:r>
      <w:r w:rsidRPr="004F12C8" w:rsidR="001977E3">
        <w:rPr>
          <w:rFonts w:ascii="Times New Roman" w:hAnsi="Times New Roman" w:cs="Times New Roman"/>
          <w:sz w:val="24"/>
          <w:szCs w:val="24"/>
        </w:rPr>
        <w:t xml:space="preserve"> of our </w:t>
      </w:r>
      <w:r w:rsidRPr="004F12C8">
        <w:rPr>
          <w:rFonts w:ascii="Times New Roman" w:hAnsi="Times New Roman" w:cs="Times New Roman"/>
          <w:sz w:val="24"/>
          <w:szCs w:val="24"/>
        </w:rPr>
        <w:t xml:space="preserve">shared </w:t>
      </w:r>
      <w:r w:rsidRPr="004F12C8" w:rsidR="001977E3">
        <w:rPr>
          <w:rFonts w:ascii="Times New Roman" w:hAnsi="Times New Roman" w:cs="Times New Roman"/>
          <w:sz w:val="24"/>
          <w:szCs w:val="24"/>
        </w:rPr>
        <w:t xml:space="preserve">culture </w:t>
      </w:r>
      <w:r w:rsidRPr="004F12C8">
        <w:rPr>
          <w:rFonts w:ascii="Times New Roman" w:hAnsi="Times New Roman" w:cs="Times New Roman"/>
          <w:sz w:val="24"/>
          <w:szCs w:val="24"/>
        </w:rPr>
        <w:t>has long understood how to make decisions in</w:t>
      </w:r>
      <w:r w:rsidRPr="004F12C8" w:rsidR="001977E3">
        <w:rPr>
          <w:rFonts w:ascii="Times New Roman" w:hAnsi="Times New Roman" w:cs="Times New Roman"/>
          <w:sz w:val="24"/>
          <w:szCs w:val="24"/>
        </w:rPr>
        <w:t xml:space="preserve"> the </w:t>
      </w:r>
      <w:r w:rsidRPr="004F12C8">
        <w:rPr>
          <w:rFonts w:ascii="Times New Roman" w:hAnsi="Times New Roman" w:cs="Times New Roman"/>
          <w:sz w:val="24"/>
          <w:szCs w:val="24"/>
        </w:rPr>
        <w:t>midst</w:t>
      </w:r>
      <w:r w:rsidRPr="004F12C8" w:rsidR="001977E3">
        <w:rPr>
          <w:rFonts w:ascii="Times New Roman" w:hAnsi="Times New Roman" w:cs="Times New Roman"/>
          <w:sz w:val="24"/>
          <w:szCs w:val="24"/>
        </w:rPr>
        <w:t xml:space="preserve"> of </w:t>
      </w:r>
      <w:r w:rsidRPr="004F12C8" w:rsidR="00016B16">
        <w:rPr>
          <w:rFonts w:ascii="Times New Roman" w:hAnsi="Times New Roman" w:cs="Times New Roman"/>
          <w:sz w:val="24"/>
          <w:szCs w:val="24"/>
        </w:rPr>
        <w:t xml:space="preserve">this </w:t>
      </w:r>
      <w:r w:rsidRPr="004F12C8">
        <w:rPr>
          <w:rFonts w:ascii="Times New Roman" w:hAnsi="Times New Roman" w:cs="Times New Roman"/>
          <w:sz w:val="24"/>
          <w:szCs w:val="24"/>
        </w:rPr>
        <w:t>fog.</w:t>
      </w:r>
      <w:r w:rsidRPr="004F12C8" w:rsidR="00985AB9">
        <w:rPr>
          <w:rFonts w:ascii="Times New Roman" w:hAnsi="Times New Roman" w:cs="Times New Roman"/>
          <w:sz w:val="24"/>
          <w:szCs w:val="24"/>
        </w:rPr>
        <w:t xml:space="preserve">  Democracy is inherently curious and competitive, which is why we often speak of our culture as the product of a marketplace of ideas.</w:t>
      </w:r>
    </w:p>
    <w:p w:rsidR="00D20B48" w:rsidRPr="004F12C8" w:rsidP="00756389" w14:paraId="5F48E0C8" w14:textId="0AE09CEA">
      <w:pPr>
        <w:pStyle w:val="PlainText"/>
        <w:spacing w:after="120"/>
        <w:ind w:firstLine="720"/>
        <w:rPr>
          <w:rFonts w:ascii="Times New Roman" w:hAnsi="Times New Roman" w:cs="Times New Roman"/>
          <w:sz w:val="24"/>
          <w:szCs w:val="24"/>
        </w:rPr>
      </w:pPr>
      <w:r w:rsidRPr="004F12C8">
        <w:rPr>
          <w:rFonts w:ascii="Times New Roman" w:hAnsi="Times New Roman" w:cs="Times New Roman"/>
          <w:sz w:val="24"/>
          <w:szCs w:val="24"/>
        </w:rPr>
        <w:t>Like all markets, the one of ideas rises and fall</w:t>
      </w:r>
      <w:r w:rsidRPr="004F12C8" w:rsidR="00985AB9">
        <w:rPr>
          <w:rFonts w:ascii="Times New Roman" w:hAnsi="Times New Roman" w:cs="Times New Roman"/>
          <w:sz w:val="24"/>
          <w:szCs w:val="24"/>
        </w:rPr>
        <w:t>s</w:t>
      </w:r>
      <w:r w:rsidRPr="004F12C8">
        <w:rPr>
          <w:rFonts w:ascii="Times New Roman" w:hAnsi="Times New Roman" w:cs="Times New Roman"/>
          <w:sz w:val="24"/>
          <w:szCs w:val="24"/>
        </w:rPr>
        <w:t xml:space="preserve"> upon the quality and depth of information.</w:t>
      </w:r>
      <w:r w:rsidRPr="004F12C8" w:rsidR="00A46DEA">
        <w:rPr>
          <w:rFonts w:ascii="Times New Roman" w:hAnsi="Times New Roman" w:cs="Times New Roman"/>
          <w:sz w:val="24"/>
          <w:szCs w:val="24"/>
        </w:rPr>
        <w:t xml:space="preserve">  As they say, “Garbage in, garbage out.”</w:t>
      </w:r>
      <w:r w:rsidRPr="004F12C8">
        <w:rPr>
          <w:rFonts w:ascii="Times New Roman" w:hAnsi="Times New Roman" w:cs="Times New Roman"/>
          <w:sz w:val="24"/>
          <w:szCs w:val="24"/>
        </w:rPr>
        <w:t xml:space="preserve">  W</w:t>
      </w:r>
      <w:r w:rsidRPr="004F12C8" w:rsidR="004A1E89">
        <w:rPr>
          <w:rFonts w:ascii="Times New Roman" w:hAnsi="Times New Roman" w:cs="Times New Roman"/>
          <w:sz w:val="24"/>
          <w:szCs w:val="24"/>
        </w:rPr>
        <w:t xml:space="preserve">hat </w:t>
      </w:r>
      <w:r w:rsidRPr="004F12C8" w:rsidR="00CF1D64">
        <w:rPr>
          <w:rFonts w:ascii="Times New Roman" w:hAnsi="Times New Roman" w:cs="Times New Roman"/>
          <w:sz w:val="24"/>
          <w:szCs w:val="24"/>
        </w:rPr>
        <w:t>we need</w:t>
      </w:r>
      <w:r w:rsidRPr="004F12C8" w:rsidR="00A46DEA">
        <w:rPr>
          <w:rFonts w:ascii="Times New Roman" w:hAnsi="Times New Roman" w:cs="Times New Roman"/>
          <w:sz w:val="24"/>
          <w:szCs w:val="24"/>
        </w:rPr>
        <w:t>, then,</w:t>
      </w:r>
      <w:r w:rsidRPr="004F12C8" w:rsidR="00CF1D64">
        <w:rPr>
          <w:rFonts w:ascii="Times New Roman" w:hAnsi="Times New Roman" w:cs="Times New Roman"/>
          <w:sz w:val="24"/>
          <w:szCs w:val="24"/>
        </w:rPr>
        <w:t xml:space="preserve"> is a press that </w:t>
      </w:r>
      <w:r w:rsidRPr="004F12C8" w:rsidR="00DD3DA5">
        <w:rPr>
          <w:rFonts w:ascii="Times New Roman" w:hAnsi="Times New Roman" w:cs="Times New Roman"/>
          <w:sz w:val="24"/>
          <w:szCs w:val="24"/>
        </w:rPr>
        <w:t xml:space="preserve">pursues </w:t>
      </w:r>
      <w:r w:rsidRPr="004F12C8" w:rsidR="00CF1D64">
        <w:rPr>
          <w:rFonts w:ascii="Times New Roman" w:hAnsi="Times New Roman" w:cs="Times New Roman"/>
          <w:sz w:val="24"/>
          <w:szCs w:val="24"/>
        </w:rPr>
        <w:t>unvarnished facts and</w:t>
      </w:r>
      <w:r w:rsidR="0043456C">
        <w:rPr>
          <w:rFonts w:ascii="Times New Roman" w:hAnsi="Times New Roman" w:cs="Times New Roman"/>
          <w:sz w:val="24"/>
          <w:szCs w:val="24"/>
        </w:rPr>
        <w:t>,</w:t>
      </w:r>
      <w:r w:rsidRPr="004F12C8" w:rsidR="00CF1D64">
        <w:rPr>
          <w:rFonts w:ascii="Times New Roman" w:hAnsi="Times New Roman" w:cs="Times New Roman"/>
          <w:sz w:val="24"/>
          <w:szCs w:val="24"/>
        </w:rPr>
        <w:t xml:space="preserve"> above all else, truth.</w:t>
      </w:r>
    </w:p>
    <w:p w:rsidR="009965A3" w:rsidRPr="004F12C8" w:rsidP="004F12C8" w14:paraId="0E7AD681" w14:textId="7BE5AE9D">
      <w:pPr>
        <w:keepNext/>
        <w:spacing w:after="120"/>
        <w:rPr>
          <w:rFonts w:ascii="Times New Roman" w:hAnsi="Times New Roman" w:cs="Times New Roman"/>
          <w:b/>
          <w:bCs/>
          <w:sz w:val="24"/>
          <w:szCs w:val="24"/>
        </w:rPr>
      </w:pPr>
      <w:r w:rsidRPr="004F12C8">
        <w:rPr>
          <w:rFonts w:ascii="Times New Roman" w:hAnsi="Times New Roman" w:cs="Times New Roman"/>
          <w:b/>
          <w:bCs/>
          <w:sz w:val="24"/>
          <w:szCs w:val="24"/>
        </w:rPr>
        <w:t>Media</w:t>
      </w:r>
      <w:r w:rsidRPr="004F12C8" w:rsidR="00AF47B1">
        <w:rPr>
          <w:rFonts w:ascii="Times New Roman" w:hAnsi="Times New Roman" w:cs="Times New Roman"/>
          <w:b/>
          <w:bCs/>
          <w:sz w:val="24"/>
          <w:szCs w:val="24"/>
        </w:rPr>
        <w:t xml:space="preserve"> Diversity</w:t>
      </w:r>
    </w:p>
    <w:p w:rsidR="00CF1D64" w:rsidRPr="004F12C8" w:rsidP="004F12C8" w14:paraId="1BFFCEB9" w14:textId="2DEBBD71">
      <w:pPr>
        <w:keepNext/>
        <w:spacing w:after="120"/>
        <w:ind w:firstLine="720"/>
        <w:rPr>
          <w:rFonts w:ascii="Times New Roman" w:hAnsi="Times New Roman" w:cs="Times New Roman"/>
          <w:bCs/>
          <w:sz w:val="24"/>
          <w:szCs w:val="24"/>
        </w:rPr>
      </w:pPr>
      <w:r w:rsidRPr="004F12C8">
        <w:rPr>
          <w:rFonts w:ascii="Times New Roman" w:hAnsi="Times New Roman" w:cs="Times New Roman"/>
          <w:bCs/>
          <w:sz w:val="24"/>
          <w:szCs w:val="24"/>
        </w:rPr>
        <w:t>The rights enshrined in the First Amendment, including freedom of speech and freedom of the press, guide the Federal Communications Commission’s public interest standard</w:t>
      </w:r>
      <w:r w:rsidRPr="004F12C8" w:rsidR="00DE084C">
        <w:rPr>
          <w:rFonts w:ascii="Times New Roman" w:hAnsi="Times New Roman" w:cs="Times New Roman"/>
          <w:bCs/>
          <w:sz w:val="24"/>
          <w:szCs w:val="24"/>
        </w:rPr>
        <w:t>,</w:t>
      </w:r>
      <w:r w:rsidRPr="004F12C8">
        <w:rPr>
          <w:rFonts w:ascii="Times New Roman" w:hAnsi="Times New Roman" w:cs="Times New Roman"/>
          <w:bCs/>
          <w:sz w:val="24"/>
          <w:szCs w:val="24"/>
        </w:rPr>
        <w:t xml:space="preserve"> which </w:t>
      </w:r>
      <w:r w:rsidRPr="004F12C8" w:rsidR="00DE084C">
        <w:rPr>
          <w:rFonts w:ascii="Times New Roman" w:hAnsi="Times New Roman" w:cs="Times New Roman"/>
          <w:bCs/>
          <w:sz w:val="24"/>
          <w:szCs w:val="24"/>
        </w:rPr>
        <w:t xml:space="preserve">must inform </w:t>
      </w:r>
      <w:r w:rsidRPr="004F12C8">
        <w:rPr>
          <w:rFonts w:ascii="Times New Roman" w:hAnsi="Times New Roman" w:cs="Times New Roman"/>
          <w:bCs/>
          <w:sz w:val="24"/>
          <w:szCs w:val="24"/>
        </w:rPr>
        <w:t xml:space="preserve">everything that we do.  But the fact that those celebrated words were written into the Bill of Rights does not, in and of itself, guarantee that it will work as intended.  The First Amendment is not self-executing.  Preserving its guarantees requires the vigilance of regulators, </w:t>
      </w:r>
      <w:r w:rsidRPr="004F12C8" w:rsidR="002007A7">
        <w:rPr>
          <w:rFonts w:ascii="Times New Roman" w:hAnsi="Times New Roman" w:cs="Times New Roman"/>
          <w:bCs/>
          <w:sz w:val="24"/>
          <w:szCs w:val="24"/>
        </w:rPr>
        <w:t>the media</w:t>
      </w:r>
      <w:r w:rsidRPr="004F12C8">
        <w:rPr>
          <w:rFonts w:ascii="Times New Roman" w:hAnsi="Times New Roman" w:cs="Times New Roman"/>
          <w:bCs/>
          <w:sz w:val="24"/>
          <w:szCs w:val="24"/>
        </w:rPr>
        <w:t xml:space="preserve">, and the public alike. </w:t>
      </w:r>
    </w:p>
    <w:p w:rsidR="00B767E1" w:rsidRPr="004F12C8" w:rsidP="00756389" w14:paraId="019EE17F" w14:textId="15EB9ACC">
      <w:pPr>
        <w:spacing w:after="120"/>
        <w:ind w:firstLine="720"/>
        <w:rPr>
          <w:rFonts w:ascii="Times New Roman" w:hAnsi="Times New Roman" w:cs="Times New Roman"/>
          <w:sz w:val="24"/>
          <w:szCs w:val="24"/>
        </w:rPr>
      </w:pPr>
      <w:r w:rsidRPr="004F12C8">
        <w:rPr>
          <w:rFonts w:ascii="Times New Roman" w:hAnsi="Times New Roman" w:cs="Times New Roman"/>
          <w:bCs/>
          <w:sz w:val="24"/>
          <w:szCs w:val="24"/>
        </w:rPr>
        <w:t xml:space="preserve">Ida B. Wells once said: “The people must know before they can act, and there is no educator to compare with the press.”  </w:t>
      </w:r>
      <w:r w:rsidRPr="004F12C8" w:rsidR="00CF1D64">
        <w:rPr>
          <w:rFonts w:ascii="Times New Roman" w:hAnsi="Times New Roman" w:cs="Times New Roman"/>
          <w:bCs/>
          <w:sz w:val="24"/>
          <w:szCs w:val="24"/>
        </w:rPr>
        <w:t xml:space="preserve">For its part, the FCC has an incredibly important role to play in supporting the First Amendment and preserving the freedoms it </w:t>
      </w:r>
      <w:r w:rsidRPr="004F12C8" w:rsidR="00DE084C">
        <w:rPr>
          <w:rFonts w:ascii="Times New Roman" w:hAnsi="Times New Roman" w:cs="Times New Roman"/>
          <w:bCs/>
          <w:sz w:val="24"/>
          <w:szCs w:val="24"/>
        </w:rPr>
        <w:t>affirms</w:t>
      </w:r>
      <w:r w:rsidRPr="004F12C8" w:rsidR="00CF1D64">
        <w:rPr>
          <w:rFonts w:ascii="Times New Roman" w:hAnsi="Times New Roman" w:cs="Times New Roman"/>
          <w:bCs/>
          <w:sz w:val="24"/>
          <w:szCs w:val="24"/>
        </w:rPr>
        <w:t xml:space="preserve">.  Namely, the FCC, by statute, is tasked with facilitating greater diversity in our national discourse.  </w:t>
      </w:r>
      <w:r w:rsidRPr="004F12C8">
        <w:rPr>
          <w:rFonts w:ascii="Times New Roman" w:hAnsi="Times New Roman" w:cs="Times New Roman"/>
          <w:sz w:val="24"/>
          <w:szCs w:val="24"/>
        </w:rPr>
        <w:t>As the Supreme Court has stated, when considering the First Amendment, “the widest possible dissemination of information from diverse and antagonistic sources is essential to the welfare of the public.”</w:t>
      </w:r>
    </w:p>
    <w:p w:rsidR="00534536" w:rsidRPr="004F12C8" w:rsidP="00756389" w14:paraId="40CABF1B" w14:textId="73EC79F8">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T</w:t>
      </w:r>
      <w:r w:rsidRPr="004F12C8" w:rsidR="0017507A">
        <w:rPr>
          <w:rFonts w:ascii="Times New Roman" w:hAnsi="Times New Roman" w:cs="Times New Roman"/>
          <w:sz w:val="24"/>
          <w:szCs w:val="24"/>
        </w:rPr>
        <w:t>hose in t</w:t>
      </w:r>
      <w:r w:rsidRPr="004F12C8">
        <w:rPr>
          <w:rFonts w:ascii="Times New Roman" w:hAnsi="Times New Roman" w:cs="Times New Roman"/>
          <w:sz w:val="24"/>
          <w:szCs w:val="24"/>
        </w:rPr>
        <w:t>he media</w:t>
      </w:r>
      <w:r w:rsidRPr="004F12C8" w:rsidR="00D67684">
        <w:rPr>
          <w:rFonts w:ascii="Times New Roman" w:hAnsi="Times New Roman" w:cs="Times New Roman"/>
          <w:sz w:val="24"/>
          <w:szCs w:val="24"/>
        </w:rPr>
        <w:t xml:space="preserve"> are </w:t>
      </w:r>
      <w:r w:rsidRPr="004F12C8" w:rsidR="00DE084C">
        <w:rPr>
          <w:rFonts w:ascii="Times New Roman" w:hAnsi="Times New Roman" w:cs="Times New Roman"/>
          <w:sz w:val="24"/>
          <w:szCs w:val="24"/>
        </w:rPr>
        <w:t>both the beneficiaries and the guarantors</w:t>
      </w:r>
      <w:r w:rsidRPr="004F12C8" w:rsidR="00D67684">
        <w:rPr>
          <w:rFonts w:ascii="Times New Roman" w:hAnsi="Times New Roman" w:cs="Times New Roman"/>
          <w:sz w:val="24"/>
          <w:szCs w:val="24"/>
        </w:rPr>
        <w:t xml:space="preserve"> of </w:t>
      </w:r>
      <w:r w:rsidRPr="004F12C8" w:rsidR="002007A7">
        <w:rPr>
          <w:rFonts w:ascii="Times New Roman" w:hAnsi="Times New Roman" w:cs="Times New Roman"/>
          <w:sz w:val="24"/>
          <w:szCs w:val="24"/>
        </w:rPr>
        <w:t xml:space="preserve">our </w:t>
      </w:r>
      <w:r w:rsidRPr="004F12C8" w:rsidR="00D67684">
        <w:rPr>
          <w:rFonts w:ascii="Times New Roman" w:hAnsi="Times New Roman" w:cs="Times New Roman"/>
          <w:sz w:val="24"/>
          <w:szCs w:val="24"/>
        </w:rPr>
        <w:t>First Amendment</w:t>
      </w:r>
      <w:r w:rsidRPr="004F12C8" w:rsidR="00DE084C">
        <w:rPr>
          <w:rFonts w:ascii="Times New Roman" w:hAnsi="Times New Roman" w:cs="Times New Roman"/>
          <w:sz w:val="24"/>
          <w:szCs w:val="24"/>
        </w:rPr>
        <w:t xml:space="preserve"> rights</w:t>
      </w:r>
      <w:r w:rsidRPr="004F12C8" w:rsidR="00D67684">
        <w:rPr>
          <w:rFonts w:ascii="Times New Roman" w:hAnsi="Times New Roman" w:cs="Times New Roman"/>
          <w:sz w:val="24"/>
          <w:szCs w:val="24"/>
        </w:rPr>
        <w:t xml:space="preserve">. </w:t>
      </w:r>
      <w:r w:rsidRPr="004F12C8" w:rsidR="00B14D9C">
        <w:rPr>
          <w:rFonts w:ascii="Times New Roman" w:hAnsi="Times New Roman" w:cs="Times New Roman"/>
          <w:sz w:val="24"/>
          <w:szCs w:val="24"/>
        </w:rPr>
        <w:t xml:space="preserve"> </w:t>
      </w:r>
      <w:r w:rsidRPr="004F12C8" w:rsidR="00DD0371">
        <w:rPr>
          <w:rFonts w:ascii="Times New Roman" w:hAnsi="Times New Roman" w:cs="Times New Roman"/>
          <w:sz w:val="24"/>
          <w:szCs w:val="24"/>
        </w:rPr>
        <w:t>They have the power to inform, to</w:t>
      </w:r>
      <w:r w:rsidRPr="004F12C8">
        <w:rPr>
          <w:rFonts w:ascii="Times New Roman" w:hAnsi="Times New Roman" w:cs="Times New Roman"/>
          <w:sz w:val="24"/>
          <w:szCs w:val="24"/>
        </w:rPr>
        <w:t xml:space="preserve"> </w:t>
      </w:r>
      <w:r w:rsidRPr="004F12C8" w:rsidR="00DD0371">
        <w:rPr>
          <w:rFonts w:ascii="Times New Roman" w:hAnsi="Times New Roman" w:cs="Times New Roman"/>
          <w:sz w:val="24"/>
          <w:szCs w:val="24"/>
        </w:rPr>
        <w:t xml:space="preserve">educate, and to impact the way we view ourselves and the world. </w:t>
      </w:r>
      <w:r w:rsidRPr="004F12C8" w:rsidR="00B14D9C">
        <w:rPr>
          <w:rFonts w:ascii="Times New Roman" w:hAnsi="Times New Roman" w:cs="Times New Roman"/>
          <w:sz w:val="24"/>
          <w:szCs w:val="24"/>
        </w:rPr>
        <w:t xml:space="preserve"> </w:t>
      </w:r>
      <w:r w:rsidRPr="004F12C8" w:rsidR="003C6EF5">
        <w:rPr>
          <w:rFonts w:ascii="Times New Roman" w:hAnsi="Times New Roman" w:cs="Times New Roman"/>
          <w:sz w:val="24"/>
          <w:szCs w:val="24"/>
        </w:rPr>
        <w:t xml:space="preserve">Where we strengthen </w:t>
      </w:r>
      <w:r w:rsidRPr="004F12C8" w:rsidR="00232D03">
        <w:rPr>
          <w:rFonts w:ascii="Times New Roman" w:hAnsi="Times New Roman" w:cs="Times New Roman"/>
          <w:sz w:val="24"/>
          <w:szCs w:val="24"/>
        </w:rPr>
        <w:t>our</w:t>
      </w:r>
      <w:r w:rsidRPr="004F12C8" w:rsidR="003C6EF5">
        <w:rPr>
          <w:rFonts w:ascii="Times New Roman" w:hAnsi="Times New Roman" w:cs="Times New Roman"/>
          <w:sz w:val="24"/>
          <w:szCs w:val="24"/>
        </w:rPr>
        <w:t xml:space="preserve"> media, we strengthen</w:t>
      </w:r>
      <w:r w:rsidRPr="004F12C8" w:rsidR="00AF7B7F">
        <w:rPr>
          <w:rFonts w:ascii="Times New Roman" w:hAnsi="Times New Roman" w:cs="Times New Roman"/>
          <w:sz w:val="24"/>
          <w:szCs w:val="24"/>
        </w:rPr>
        <w:t xml:space="preserve"> our national conversation and </w:t>
      </w:r>
      <w:r w:rsidRPr="004F12C8" w:rsidR="006C601A">
        <w:rPr>
          <w:rFonts w:ascii="Times New Roman" w:hAnsi="Times New Roman" w:cs="Times New Roman"/>
          <w:sz w:val="24"/>
          <w:szCs w:val="24"/>
        </w:rPr>
        <w:t>reaffirm</w:t>
      </w:r>
      <w:r w:rsidRPr="004F12C8" w:rsidR="00F261F2">
        <w:rPr>
          <w:rFonts w:ascii="Times New Roman" w:hAnsi="Times New Roman" w:cs="Times New Roman"/>
          <w:sz w:val="24"/>
          <w:szCs w:val="24"/>
        </w:rPr>
        <w:t xml:space="preserve"> our</w:t>
      </w:r>
      <w:r w:rsidRPr="004F12C8" w:rsidR="003C6EF5">
        <w:rPr>
          <w:rFonts w:ascii="Times New Roman" w:hAnsi="Times New Roman" w:cs="Times New Roman"/>
          <w:sz w:val="24"/>
          <w:szCs w:val="24"/>
        </w:rPr>
        <w:t xml:space="preserve"> freedom of speech at the same time.</w:t>
      </w:r>
    </w:p>
    <w:p w:rsidR="00372D5A" w:rsidRPr="004F12C8" w:rsidP="00756389" w14:paraId="2536D4CB" w14:textId="688A387D">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The FCC, which governs our communications networks, has a critical role to play in</w:t>
      </w:r>
      <w:r w:rsidRPr="004F12C8" w:rsidR="00DE084C">
        <w:rPr>
          <w:rFonts w:ascii="Times New Roman" w:hAnsi="Times New Roman" w:cs="Times New Roman"/>
          <w:sz w:val="24"/>
          <w:szCs w:val="24"/>
        </w:rPr>
        <w:t xml:space="preserve"> securing and protecting</w:t>
      </w:r>
      <w:r w:rsidRPr="004F12C8">
        <w:rPr>
          <w:rFonts w:ascii="Times New Roman" w:hAnsi="Times New Roman" w:cs="Times New Roman"/>
          <w:sz w:val="24"/>
          <w:szCs w:val="24"/>
        </w:rPr>
        <w:t xml:space="preserve"> public access to information.</w:t>
      </w:r>
      <w:r w:rsidRPr="004F12C8" w:rsidR="001D14A4">
        <w:rPr>
          <w:rFonts w:ascii="Times New Roman" w:hAnsi="Times New Roman" w:cs="Times New Roman"/>
          <w:sz w:val="24"/>
          <w:szCs w:val="24"/>
        </w:rPr>
        <w:t xml:space="preserve"> </w:t>
      </w:r>
      <w:r w:rsidRPr="004F12C8">
        <w:rPr>
          <w:rFonts w:ascii="Times New Roman" w:hAnsi="Times New Roman" w:cs="Times New Roman"/>
          <w:sz w:val="24"/>
          <w:szCs w:val="24"/>
        </w:rPr>
        <w:t xml:space="preserve"> </w:t>
      </w:r>
      <w:r w:rsidRPr="004F12C8" w:rsidR="006B5C42">
        <w:rPr>
          <w:rFonts w:ascii="Times New Roman" w:hAnsi="Times New Roman" w:cs="Times New Roman"/>
          <w:sz w:val="24"/>
          <w:szCs w:val="24"/>
        </w:rPr>
        <w:t>One of</w:t>
      </w:r>
      <w:r w:rsidRPr="004F12C8" w:rsidR="00CA6A60">
        <w:rPr>
          <w:rFonts w:ascii="Times New Roman" w:hAnsi="Times New Roman" w:cs="Times New Roman"/>
          <w:sz w:val="24"/>
          <w:szCs w:val="24"/>
        </w:rPr>
        <w:t xml:space="preserve"> the many roles the law </w:t>
      </w:r>
      <w:r w:rsidRPr="004F12C8" w:rsidR="008A0699">
        <w:rPr>
          <w:rFonts w:ascii="Times New Roman" w:hAnsi="Times New Roman" w:cs="Times New Roman"/>
          <w:sz w:val="24"/>
          <w:szCs w:val="24"/>
        </w:rPr>
        <w:t>assigns to the Commission</w:t>
      </w:r>
      <w:r w:rsidRPr="004F12C8" w:rsidR="006B5C42">
        <w:rPr>
          <w:rFonts w:ascii="Times New Roman" w:hAnsi="Times New Roman" w:cs="Times New Roman"/>
          <w:sz w:val="24"/>
          <w:szCs w:val="24"/>
        </w:rPr>
        <w:t xml:space="preserve"> is</w:t>
      </w:r>
      <w:r w:rsidRPr="004F12C8" w:rsidR="00CA6A60">
        <w:rPr>
          <w:rFonts w:ascii="Times New Roman" w:hAnsi="Times New Roman" w:cs="Times New Roman"/>
          <w:sz w:val="24"/>
          <w:szCs w:val="24"/>
        </w:rPr>
        <w:t xml:space="preserve"> </w:t>
      </w:r>
      <w:r w:rsidRPr="004F12C8" w:rsidR="00682A70">
        <w:rPr>
          <w:rFonts w:ascii="Times New Roman" w:hAnsi="Times New Roman" w:cs="Times New Roman"/>
          <w:sz w:val="24"/>
          <w:szCs w:val="24"/>
        </w:rPr>
        <w:t>licensing broadcasters</w:t>
      </w:r>
      <w:r w:rsidRPr="004F12C8">
        <w:rPr>
          <w:rFonts w:ascii="Times New Roman" w:hAnsi="Times New Roman" w:cs="Times New Roman"/>
          <w:sz w:val="24"/>
          <w:szCs w:val="24"/>
        </w:rPr>
        <w:t xml:space="preserve"> to use our public airwaves</w:t>
      </w:r>
      <w:r w:rsidRPr="004F12C8" w:rsidR="00CA6A60">
        <w:rPr>
          <w:rFonts w:ascii="Times New Roman" w:hAnsi="Times New Roman" w:cs="Times New Roman"/>
          <w:sz w:val="24"/>
          <w:szCs w:val="24"/>
        </w:rPr>
        <w:t>.</w:t>
      </w:r>
      <w:r w:rsidRPr="004F12C8" w:rsidR="008A0699">
        <w:rPr>
          <w:rFonts w:ascii="Times New Roman" w:hAnsi="Times New Roman" w:cs="Times New Roman"/>
          <w:sz w:val="24"/>
          <w:szCs w:val="24"/>
        </w:rPr>
        <w:t xml:space="preserve"> </w:t>
      </w:r>
      <w:r w:rsidRPr="004F12C8" w:rsidR="00B14D9C">
        <w:rPr>
          <w:rFonts w:ascii="Times New Roman" w:hAnsi="Times New Roman" w:cs="Times New Roman"/>
          <w:sz w:val="24"/>
          <w:szCs w:val="24"/>
        </w:rPr>
        <w:t xml:space="preserve"> </w:t>
      </w:r>
      <w:r w:rsidRPr="004F12C8">
        <w:rPr>
          <w:rFonts w:ascii="Times New Roman" w:hAnsi="Times New Roman" w:cs="Times New Roman"/>
          <w:sz w:val="24"/>
          <w:szCs w:val="24"/>
        </w:rPr>
        <w:t>In doing so</w:t>
      </w:r>
      <w:r w:rsidRPr="004F12C8" w:rsidR="00FA309E">
        <w:rPr>
          <w:rFonts w:ascii="Times New Roman" w:hAnsi="Times New Roman" w:cs="Times New Roman"/>
          <w:sz w:val="24"/>
          <w:szCs w:val="24"/>
        </w:rPr>
        <w:t xml:space="preserve">, our </w:t>
      </w:r>
      <w:r w:rsidRPr="004F12C8" w:rsidR="004C5A56">
        <w:rPr>
          <w:rFonts w:ascii="Times New Roman" w:hAnsi="Times New Roman" w:cs="Times New Roman"/>
          <w:sz w:val="24"/>
          <w:szCs w:val="24"/>
        </w:rPr>
        <w:t xml:space="preserve">controlling statute demands that we distribute these licenses in </w:t>
      </w:r>
      <w:r w:rsidRPr="004F12C8" w:rsidR="004C6C74">
        <w:rPr>
          <w:rFonts w:ascii="Times New Roman" w:hAnsi="Times New Roman" w:cs="Times New Roman"/>
          <w:sz w:val="24"/>
          <w:szCs w:val="24"/>
        </w:rPr>
        <w:t xml:space="preserve">a </w:t>
      </w:r>
      <w:r w:rsidRPr="004F12C8" w:rsidR="004C5A56">
        <w:rPr>
          <w:rFonts w:ascii="Times New Roman" w:hAnsi="Times New Roman" w:cs="Times New Roman"/>
          <w:sz w:val="24"/>
          <w:szCs w:val="24"/>
        </w:rPr>
        <w:t>way that</w:t>
      </w:r>
      <w:r w:rsidRPr="004F12C8" w:rsidR="00DE084C">
        <w:rPr>
          <w:rFonts w:ascii="Times New Roman" w:hAnsi="Times New Roman" w:cs="Times New Roman"/>
          <w:sz w:val="24"/>
          <w:szCs w:val="24"/>
        </w:rPr>
        <w:t xml:space="preserve"> prevents</w:t>
      </w:r>
      <w:r w:rsidRPr="004F12C8" w:rsidR="004C5A56">
        <w:rPr>
          <w:rFonts w:ascii="Times New Roman" w:hAnsi="Times New Roman" w:cs="Times New Roman"/>
          <w:sz w:val="24"/>
          <w:szCs w:val="24"/>
        </w:rPr>
        <w:t xml:space="preserve"> too many </w:t>
      </w:r>
      <w:r w:rsidRPr="004F12C8" w:rsidR="00DE084C">
        <w:rPr>
          <w:rFonts w:ascii="Times New Roman" w:hAnsi="Times New Roman" w:cs="Times New Roman"/>
          <w:sz w:val="24"/>
          <w:szCs w:val="24"/>
        </w:rPr>
        <w:t>from</w:t>
      </w:r>
      <w:r w:rsidRPr="004F12C8" w:rsidR="004C5A56">
        <w:rPr>
          <w:rFonts w:ascii="Times New Roman" w:hAnsi="Times New Roman" w:cs="Times New Roman"/>
          <w:sz w:val="24"/>
          <w:szCs w:val="24"/>
        </w:rPr>
        <w:t xml:space="preserve"> winding up in the same hands and</w:t>
      </w:r>
      <w:r w:rsidRPr="004F12C8" w:rsidR="00DE084C">
        <w:rPr>
          <w:rFonts w:ascii="Times New Roman" w:hAnsi="Times New Roman" w:cs="Times New Roman"/>
          <w:sz w:val="24"/>
          <w:szCs w:val="24"/>
        </w:rPr>
        <w:t xml:space="preserve"> </w:t>
      </w:r>
      <w:r w:rsidRPr="004F12C8" w:rsidR="004C5A56">
        <w:rPr>
          <w:rFonts w:ascii="Times New Roman" w:hAnsi="Times New Roman" w:cs="Times New Roman"/>
          <w:sz w:val="24"/>
          <w:szCs w:val="24"/>
        </w:rPr>
        <w:t>promote</w:t>
      </w:r>
      <w:r w:rsidRPr="004F12C8" w:rsidR="00DE084C">
        <w:rPr>
          <w:rFonts w:ascii="Times New Roman" w:hAnsi="Times New Roman" w:cs="Times New Roman"/>
          <w:sz w:val="24"/>
          <w:szCs w:val="24"/>
        </w:rPr>
        <w:t>s</w:t>
      </w:r>
      <w:r w:rsidRPr="004F12C8" w:rsidR="004C5A56">
        <w:rPr>
          <w:rFonts w:ascii="Times New Roman" w:hAnsi="Times New Roman" w:cs="Times New Roman"/>
          <w:sz w:val="24"/>
          <w:szCs w:val="24"/>
        </w:rPr>
        <w:t xml:space="preserve"> ownership by women and people of color</w:t>
      </w:r>
      <w:r w:rsidRPr="004F12C8" w:rsidR="003C6EF5">
        <w:rPr>
          <w:rFonts w:ascii="Times New Roman" w:hAnsi="Times New Roman" w:cs="Times New Roman"/>
          <w:sz w:val="24"/>
          <w:szCs w:val="24"/>
        </w:rPr>
        <w:t>.</w:t>
      </w:r>
      <w:r w:rsidRPr="004F12C8" w:rsidR="004C5A56">
        <w:rPr>
          <w:rFonts w:ascii="Times New Roman" w:hAnsi="Times New Roman" w:cs="Times New Roman"/>
          <w:sz w:val="24"/>
          <w:szCs w:val="24"/>
        </w:rPr>
        <w:t xml:space="preserve">  This is important.</w:t>
      </w:r>
      <w:r w:rsidRPr="004F12C8" w:rsidR="003C6EF5">
        <w:rPr>
          <w:rFonts w:ascii="Times New Roman" w:hAnsi="Times New Roman" w:cs="Times New Roman"/>
          <w:sz w:val="24"/>
          <w:szCs w:val="24"/>
        </w:rPr>
        <w:t xml:space="preserve"> </w:t>
      </w:r>
      <w:r w:rsidRPr="004F12C8" w:rsidR="00966A2D">
        <w:rPr>
          <w:rFonts w:ascii="Times New Roman" w:hAnsi="Times New Roman" w:cs="Times New Roman"/>
          <w:sz w:val="24"/>
          <w:szCs w:val="24"/>
        </w:rPr>
        <w:t xml:space="preserve"> </w:t>
      </w:r>
      <w:r w:rsidRPr="004F12C8">
        <w:rPr>
          <w:rFonts w:ascii="Times New Roman" w:hAnsi="Times New Roman" w:cs="Times New Roman"/>
          <w:sz w:val="24"/>
          <w:szCs w:val="24"/>
        </w:rPr>
        <w:t>The</w:t>
      </w:r>
      <w:r w:rsidRPr="004F12C8" w:rsidR="00B20CF9">
        <w:rPr>
          <w:rFonts w:ascii="Times New Roman" w:hAnsi="Times New Roman" w:cs="Times New Roman"/>
          <w:sz w:val="24"/>
          <w:szCs w:val="24"/>
        </w:rPr>
        <w:t xml:space="preserve"> capacity</w:t>
      </w:r>
      <w:r w:rsidRPr="004F12C8">
        <w:rPr>
          <w:rFonts w:ascii="Times New Roman" w:hAnsi="Times New Roman" w:cs="Times New Roman"/>
          <w:sz w:val="24"/>
          <w:szCs w:val="24"/>
        </w:rPr>
        <w:t xml:space="preserve"> of broadcast media to empower and inform is indisputable</w:t>
      </w:r>
      <w:r w:rsidRPr="004F12C8" w:rsidR="00DE084C">
        <w:rPr>
          <w:rFonts w:ascii="Times New Roman" w:hAnsi="Times New Roman" w:cs="Times New Roman"/>
          <w:sz w:val="24"/>
          <w:szCs w:val="24"/>
        </w:rPr>
        <w:t>,</w:t>
      </w:r>
      <w:r w:rsidRPr="004F12C8" w:rsidR="004C5A56">
        <w:rPr>
          <w:rFonts w:ascii="Times New Roman" w:hAnsi="Times New Roman" w:cs="Times New Roman"/>
          <w:sz w:val="24"/>
          <w:szCs w:val="24"/>
        </w:rPr>
        <w:t xml:space="preserve"> and it is critical that those exercising this power represent all of us</w:t>
      </w:r>
      <w:r w:rsidRPr="004F12C8" w:rsidR="00FE0E2E">
        <w:rPr>
          <w:rFonts w:ascii="Times New Roman" w:hAnsi="Times New Roman" w:cs="Times New Roman"/>
          <w:sz w:val="24"/>
          <w:szCs w:val="24"/>
        </w:rPr>
        <w:t xml:space="preserve">, not </w:t>
      </w:r>
      <w:r w:rsidRPr="004F12C8" w:rsidR="000344A7">
        <w:rPr>
          <w:rFonts w:ascii="Times New Roman" w:hAnsi="Times New Roman" w:cs="Times New Roman"/>
          <w:sz w:val="24"/>
          <w:szCs w:val="24"/>
        </w:rPr>
        <w:t>a mere</w:t>
      </w:r>
      <w:r w:rsidRPr="004F12C8" w:rsidR="00FE0E2E">
        <w:rPr>
          <w:rFonts w:ascii="Times New Roman" w:hAnsi="Times New Roman" w:cs="Times New Roman"/>
          <w:sz w:val="24"/>
          <w:szCs w:val="24"/>
        </w:rPr>
        <w:t xml:space="preserve"> privileged or anointed few</w:t>
      </w:r>
      <w:r w:rsidRPr="004F12C8">
        <w:rPr>
          <w:rFonts w:ascii="Times New Roman" w:hAnsi="Times New Roman" w:cs="Times New Roman"/>
          <w:sz w:val="24"/>
          <w:szCs w:val="24"/>
        </w:rPr>
        <w:t xml:space="preserve">.  Eighty-six percent of Americans get their </w:t>
      </w:r>
      <w:r w:rsidRPr="004F12C8" w:rsidR="00EA0F85">
        <w:rPr>
          <w:rFonts w:ascii="Times New Roman" w:hAnsi="Times New Roman" w:cs="Times New Roman"/>
          <w:sz w:val="24"/>
          <w:szCs w:val="24"/>
        </w:rPr>
        <w:t xml:space="preserve">local </w:t>
      </w:r>
      <w:r w:rsidRPr="004F12C8">
        <w:rPr>
          <w:rFonts w:ascii="Times New Roman" w:hAnsi="Times New Roman" w:cs="Times New Roman"/>
          <w:sz w:val="24"/>
          <w:szCs w:val="24"/>
        </w:rPr>
        <w:t xml:space="preserve">news from local TV stations, while only </w:t>
      </w:r>
      <w:r w:rsidRPr="004F12C8" w:rsidR="00E20B5E">
        <w:rPr>
          <w:rFonts w:ascii="Times New Roman" w:hAnsi="Times New Roman" w:cs="Times New Roman"/>
          <w:sz w:val="24"/>
          <w:szCs w:val="24"/>
        </w:rPr>
        <w:t>twenty-three</w:t>
      </w:r>
      <w:r w:rsidRPr="004F12C8">
        <w:rPr>
          <w:rFonts w:ascii="Times New Roman" w:hAnsi="Times New Roman" w:cs="Times New Roman"/>
          <w:sz w:val="24"/>
          <w:szCs w:val="24"/>
        </w:rPr>
        <w:t xml:space="preserve"> percent get their local news from sources that are </w:t>
      </w:r>
      <w:r w:rsidRPr="004F12C8" w:rsidR="002304DF">
        <w:rPr>
          <w:rFonts w:ascii="Times New Roman" w:hAnsi="Times New Roman" w:cs="Times New Roman"/>
          <w:sz w:val="24"/>
          <w:szCs w:val="24"/>
        </w:rPr>
        <w:t>exclusively</w:t>
      </w:r>
      <w:r w:rsidRPr="004F12C8">
        <w:rPr>
          <w:rFonts w:ascii="Times New Roman" w:hAnsi="Times New Roman" w:cs="Times New Roman"/>
          <w:sz w:val="24"/>
          <w:szCs w:val="24"/>
        </w:rPr>
        <w:t xml:space="preserve"> online.</w:t>
      </w:r>
      <w:r w:rsidRPr="004F12C8" w:rsidR="000308AF">
        <w:rPr>
          <w:rFonts w:ascii="Times New Roman" w:hAnsi="Times New Roman" w:cs="Times New Roman"/>
          <w:sz w:val="24"/>
          <w:szCs w:val="24"/>
        </w:rPr>
        <w:t xml:space="preserve">  And numerous studies suggest that most of the news consumed online is originated by traditional sources, like broadcasters or newspapers.</w:t>
      </w:r>
    </w:p>
    <w:p w:rsidR="000175D8" w:rsidRPr="004F12C8" w:rsidP="00756389" w14:paraId="1A3D1515" w14:textId="531B68AD">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O</w:t>
      </w:r>
      <w:r w:rsidRPr="004F12C8" w:rsidR="00A303BB">
        <w:rPr>
          <w:rFonts w:ascii="Times New Roman" w:hAnsi="Times New Roman" w:cs="Times New Roman"/>
          <w:sz w:val="24"/>
          <w:szCs w:val="24"/>
        </w:rPr>
        <w:t>f particular concern</w:t>
      </w:r>
      <w:r w:rsidRPr="004F12C8" w:rsidR="00B14D9C">
        <w:rPr>
          <w:rFonts w:ascii="Times New Roman" w:hAnsi="Times New Roman" w:cs="Times New Roman"/>
          <w:sz w:val="24"/>
          <w:szCs w:val="24"/>
        </w:rPr>
        <w:t xml:space="preserve"> to me</w:t>
      </w:r>
      <w:r w:rsidRPr="004F12C8" w:rsidR="00D67350">
        <w:rPr>
          <w:rFonts w:ascii="Times New Roman" w:hAnsi="Times New Roman" w:cs="Times New Roman"/>
          <w:sz w:val="24"/>
          <w:szCs w:val="24"/>
        </w:rPr>
        <w:t>, then,</w:t>
      </w:r>
      <w:r w:rsidRPr="004F12C8" w:rsidR="00147E09">
        <w:rPr>
          <w:rFonts w:ascii="Times New Roman" w:hAnsi="Times New Roman" w:cs="Times New Roman"/>
          <w:sz w:val="24"/>
          <w:szCs w:val="24"/>
        </w:rPr>
        <w:t xml:space="preserve"> is the</w:t>
      </w:r>
      <w:r w:rsidRPr="004F12C8" w:rsidR="000344A7">
        <w:rPr>
          <w:rFonts w:ascii="Times New Roman" w:hAnsi="Times New Roman" w:cs="Times New Roman"/>
          <w:sz w:val="24"/>
          <w:szCs w:val="24"/>
        </w:rPr>
        <w:t xml:space="preserve"> persistent</w:t>
      </w:r>
      <w:r w:rsidRPr="004F12C8" w:rsidR="00147E09">
        <w:rPr>
          <w:rFonts w:ascii="Times New Roman" w:hAnsi="Times New Roman" w:cs="Times New Roman"/>
          <w:sz w:val="24"/>
          <w:szCs w:val="24"/>
        </w:rPr>
        <w:t xml:space="preserve"> lack of diversity </w:t>
      </w:r>
      <w:r w:rsidRPr="004F12C8" w:rsidR="00452234">
        <w:rPr>
          <w:rFonts w:ascii="Times New Roman" w:hAnsi="Times New Roman" w:cs="Times New Roman"/>
          <w:sz w:val="24"/>
          <w:szCs w:val="24"/>
        </w:rPr>
        <w:t xml:space="preserve">in </w:t>
      </w:r>
      <w:r w:rsidRPr="004F12C8" w:rsidR="00372D5A">
        <w:rPr>
          <w:rFonts w:ascii="Times New Roman" w:hAnsi="Times New Roman" w:cs="Times New Roman"/>
          <w:sz w:val="24"/>
          <w:szCs w:val="24"/>
        </w:rPr>
        <w:t xml:space="preserve">broadcast </w:t>
      </w:r>
      <w:r w:rsidRPr="004F12C8" w:rsidR="00452234">
        <w:rPr>
          <w:rFonts w:ascii="Times New Roman" w:hAnsi="Times New Roman" w:cs="Times New Roman"/>
          <w:sz w:val="24"/>
          <w:szCs w:val="24"/>
        </w:rPr>
        <w:t>media ownership</w:t>
      </w:r>
      <w:r w:rsidR="006B6936">
        <w:rPr>
          <w:rFonts w:ascii="Times New Roman" w:hAnsi="Times New Roman" w:cs="Times New Roman"/>
          <w:sz w:val="24"/>
          <w:szCs w:val="24"/>
        </w:rPr>
        <w:t>,</w:t>
      </w:r>
      <w:r w:rsidRPr="004F12C8" w:rsidR="00452234">
        <w:rPr>
          <w:rFonts w:ascii="Times New Roman" w:hAnsi="Times New Roman" w:cs="Times New Roman"/>
          <w:sz w:val="24"/>
          <w:szCs w:val="24"/>
        </w:rPr>
        <w:t xml:space="preserve"> and among its rank and file</w:t>
      </w:r>
      <w:r w:rsidRPr="004F12C8" w:rsidR="00317254">
        <w:rPr>
          <w:rFonts w:ascii="Times New Roman" w:hAnsi="Times New Roman" w:cs="Times New Roman"/>
          <w:sz w:val="24"/>
          <w:szCs w:val="24"/>
        </w:rPr>
        <w:t>.</w:t>
      </w:r>
      <w:r w:rsidRPr="004F12C8" w:rsidR="00147E09">
        <w:rPr>
          <w:rFonts w:ascii="Times New Roman" w:hAnsi="Times New Roman" w:cs="Times New Roman"/>
          <w:sz w:val="24"/>
          <w:szCs w:val="24"/>
        </w:rPr>
        <w:t xml:space="preserve"> </w:t>
      </w:r>
      <w:r w:rsidRPr="004F12C8" w:rsidR="00B14D9C">
        <w:rPr>
          <w:rFonts w:ascii="Times New Roman" w:hAnsi="Times New Roman" w:cs="Times New Roman"/>
          <w:sz w:val="24"/>
          <w:szCs w:val="24"/>
        </w:rPr>
        <w:t xml:space="preserve"> </w:t>
      </w:r>
      <w:r w:rsidRPr="004F12C8" w:rsidR="00D8606F">
        <w:rPr>
          <w:rFonts w:ascii="Times New Roman" w:hAnsi="Times New Roman" w:cs="Times New Roman"/>
          <w:sz w:val="24"/>
          <w:szCs w:val="24"/>
        </w:rPr>
        <w:t>America’s broadcast</w:t>
      </w:r>
      <w:r w:rsidRPr="004F12C8" w:rsidR="000344A7">
        <w:rPr>
          <w:rFonts w:ascii="Times New Roman" w:hAnsi="Times New Roman" w:cs="Times New Roman"/>
          <w:sz w:val="24"/>
          <w:szCs w:val="24"/>
        </w:rPr>
        <w:t>ers</w:t>
      </w:r>
      <w:r w:rsidRPr="004F12C8" w:rsidR="00D8606F">
        <w:rPr>
          <w:rFonts w:ascii="Times New Roman" w:hAnsi="Times New Roman" w:cs="Times New Roman"/>
          <w:sz w:val="24"/>
          <w:szCs w:val="24"/>
        </w:rPr>
        <w:t xml:space="preserve"> should look like America.  </w:t>
      </w:r>
      <w:r w:rsidRPr="004F12C8" w:rsidR="00147E09">
        <w:rPr>
          <w:rFonts w:ascii="Times New Roman" w:hAnsi="Times New Roman" w:cs="Times New Roman"/>
          <w:sz w:val="24"/>
          <w:szCs w:val="24"/>
        </w:rPr>
        <w:t>Ownership sets the tone</w:t>
      </w:r>
      <w:r w:rsidRPr="004F12C8" w:rsidR="00FE0445">
        <w:rPr>
          <w:rFonts w:ascii="Times New Roman" w:hAnsi="Times New Roman" w:cs="Times New Roman"/>
          <w:sz w:val="24"/>
          <w:szCs w:val="24"/>
        </w:rPr>
        <w:t xml:space="preserve"> for a</w:t>
      </w:r>
      <w:r w:rsidRPr="004F12C8" w:rsidR="00F33559">
        <w:rPr>
          <w:rFonts w:ascii="Times New Roman" w:hAnsi="Times New Roman" w:cs="Times New Roman"/>
          <w:sz w:val="24"/>
          <w:szCs w:val="24"/>
        </w:rPr>
        <w:t xml:space="preserve"> media</w:t>
      </w:r>
      <w:r w:rsidRPr="004F12C8" w:rsidR="00FE0445">
        <w:rPr>
          <w:rFonts w:ascii="Times New Roman" w:hAnsi="Times New Roman" w:cs="Times New Roman"/>
          <w:sz w:val="24"/>
          <w:szCs w:val="24"/>
        </w:rPr>
        <w:t xml:space="preserve"> outlet</w:t>
      </w:r>
      <w:r w:rsidRPr="004F12C8" w:rsidR="002007A7">
        <w:rPr>
          <w:rFonts w:ascii="Times New Roman" w:hAnsi="Times New Roman" w:cs="Times New Roman"/>
          <w:sz w:val="24"/>
          <w:szCs w:val="24"/>
        </w:rPr>
        <w:t>, and</w:t>
      </w:r>
      <w:r w:rsidRPr="004F12C8" w:rsidR="009F147A">
        <w:rPr>
          <w:rFonts w:ascii="Times New Roman" w:hAnsi="Times New Roman" w:cs="Times New Roman"/>
          <w:sz w:val="24"/>
          <w:szCs w:val="24"/>
        </w:rPr>
        <w:t xml:space="preserve"> </w:t>
      </w:r>
      <w:r w:rsidRPr="004F12C8" w:rsidR="00FE0445">
        <w:rPr>
          <w:rFonts w:ascii="Times New Roman" w:hAnsi="Times New Roman" w:cs="Times New Roman"/>
          <w:sz w:val="24"/>
          <w:szCs w:val="24"/>
        </w:rPr>
        <w:t>employees</w:t>
      </w:r>
      <w:r w:rsidRPr="004F12C8" w:rsidR="004C5A56">
        <w:rPr>
          <w:rFonts w:ascii="Times New Roman" w:hAnsi="Times New Roman" w:cs="Times New Roman"/>
          <w:sz w:val="24"/>
          <w:szCs w:val="24"/>
        </w:rPr>
        <w:t xml:space="preserve"> manage </w:t>
      </w:r>
      <w:r w:rsidRPr="004F12C8" w:rsidR="000344A7">
        <w:rPr>
          <w:rFonts w:ascii="Times New Roman" w:hAnsi="Times New Roman" w:cs="Times New Roman"/>
          <w:sz w:val="24"/>
          <w:szCs w:val="24"/>
        </w:rPr>
        <w:t xml:space="preserve">its </w:t>
      </w:r>
      <w:r w:rsidRPr="004F12C8" w:rsidR="004C5A56">
        <w:rPr>
          <w:rFonts w:ascii="Times New Roman" w:hAnsi="Times New Roman" w:cs="Times New Roman"/>
          <w:sz w:val="24"/>
          <w:szCs w:val="24"/>
        </w:rPr>
        <w:t>day-to-day operations and</w:t>
      </w:r>
      <w:r w:rsidRPr="004F12C8" w:rsidR="00FE0445">
        <w:rPr>
          <w:rFonts w:ascii="Times New Roman" w:hAnsi="Times New Roman" w:cs="Times New Roman"/>
          <w:sz w:val="24"/>
          <w:szCs w:val="24"/>
        </w:rPr>
        <w:t xml:space="preserve"> provide its public face. </w:t>
      </w:r>
      <w:r w:rsidRPr="004F12C8" w:rsidR="00B14D9C">
        <w:rPr>
          <w:rFonts w:ascii="Times New Roman" w:hAnsi="Times New Roman" w:cs="Times New Roman"/>
          <w:sz w:val="24"/>
          <w:szCs w:val="24"/>
        </w:rPr>
        <w:t xml:space="preserve"> </w:t>
      </w:r>
      <w:r w:rsidRPr="004F12C8" w:rsidR="00375E49">
        <w:rPr>
          <w:rFonts w:ascii="Times New Roman" w:hAnsi="Times New Roman" w:cs="Times New Roman"/>
          <w:sz w:val="24"/>
          <w:szCs w:val="24"/>
        </w:rPr>
        <w:t>Given the crucial role</w:t>
      </w:r>
      <w:r w:rsidRPr="004F12C8" w:rsidR="000344A7">
        <w:rPr>
          <w:rFonts w:ascii="Times New Roman" w:hAnsi="Times New Roman" w:cs="Times New Roman"/>
          <w:sz w:val="24"/>
          <w:szCs w:val="24"/>
        </w:rPr>
        <w:t xml:space="preserve"> our media </w:t>
      </w:r>
      <w:r w:rsidRPr="004F12C8" w:rsidR="00375E49">
        <w:rPr>
          <w:rFonts w:ascii="Times New Roman" w:hAnsi="Times New Roman" w:cs="Times New Roman"/>
          <w:sz w:val="24"/>
          <w:szCs w:val="24"/>
        </w:rPr>
        <w:t>play</w:t>
      </w:r>
      <w:r w:rsidR="006B6936">
        <w:rPr>
          <w:rFonts w:ascii="Times New Roman" w:hAnsi="Times New Roman" w:cs="Times New Roman"/>
          <w:sz w:val="24"/>
          <w:szCs w:val="24"/>
        </w:rPr>
        <w:t>s</w:t>
      </w:r>
      <w:r w:rsidRPr="004F12C8" w:rsidR="00375E49">
        <w:rPr>
          <w:rFonts w:ascii="Times New Roman" w:hAnsi="Times New Roman" w:cs="Times New Roman"/>
          <w:sz w:val="24"/>
          <w:szCs w:val="24"/>
        </w:rPr>
        <w:t xml:space="preserve"> in informing the public, </w:t>
      </w:r>
      <w:r w:rsidRPr="004F12C8" w:rsidR="0011251C">
        <w:rPr>
          <w:rFonts w:ascii="Times New Roman" w:hAnsi="Times New Roman" w:cs="Times New Roman"/>
          <w:sz w:val="24"/>
          <w:szCs w:val="24"/>
        </w:rPr>
        <w:t xml:space="preserve">it is critical </w:t>
      </w:r>
      <w:r w:rsidRPr="004F12C8">
        <w:rPr>
          <w:rFonts w:ascii="Times New Roman" w:hAnsi="Times New Roman" w:cs="Times New Roman"/>
          <w:sz w:val="24"/>
          <w:szCs w:val="24"/>
        </w:rPr>
        <w:t xml:space="preserve">that </w:t>
      </w:r>
      <w:r w:rsidRPr="004F12C8" w:rsidR="000344A7">
        <w:rPr>
          <w:rFonts w:ascii="Times New Roman" w:hAnsi="Times New Roman" w:cs="Times New Roman"/>
          <w:sz w:val="24"/>
          <w:szCs w:val="24"/>
        </w:rPr>
        <w:t>it</w:t>
      </w:r>
      <w:r w:rsidRPr="004F12C8">
        <w:rPr>
          <w:rFonts w:ascii="Times New Roman" w:hAnsi="Times New Roman" w:cs="Times New Roman"/>
          <w:sz w:val="24"/>
          <w:szCs w:val="24"/>
        </w:rPr>
        <w:t xml:space="preserve"> reflect the nation at large</w:t>
      </w:r>
      <w:r w:rsidRPr="004F12C8" w:rsidR="00D3650F">
        <w:rPr>
          <w:rFonts w:ascii="Times New Roman" w:hAnsi="Times New Roman" w:cs="Times New Roman"/>
          <w:sz w:val="24"/>
          <w:szCs w:val="24"/>
        </w:rPr>
        <w:t>, both behind</w:t>
      </w:r>
      <w:r w:rsidRPr="004F12C8" w:rsidR="003D12C0">
        <w:rPr>
          <w:rFonts w:ascii="Times New Roman" w:hAnsi="Times New Roman" w:cs="Times New Roman"/>
          <w:sz w:val="24"/>
          <w:szCs w:val="24"/>
        </w:rPr>
        <w:t xml:space="preserve"> and in front of</w:t>
      </w:r>
      <w:r w:rsidRPr="004F12C8" w:rsidR="00D3650F">
        <w:rPr>
          <w:rFonts w:ascii="Times New Roman" w:hAnsi="Times New Roman" w:cs="Times New Roman"/>
          <w:sz w:val="24"/>
          <w:szCs w:val="24"/>
        </w:rPr>
        <w:t xml:space="preserve"> the camera</w:t>
      </w:r>
      <w:r w:rsidRPr="004F12C8" w:rsidR="00B14D9C">
        <w:rPr>
          <w:rFonts w:ascii="Times New Roman" w:hAnsi="Times New Roman" w:cs="Times New Roman"/>
          <w:sz w:val="24"/>
          <w:szCs w:val="24"/>
        </w:rPr>
        <w:t>, and</w:t>
      </w:r>
      <w:r w:rsidRPr="004F12C8" w:rsidR="000344A7">
        <w:rPr>
          <w:rFonts w:ascii="Times New Roman" w:hAnsi="Times New Roman" w:cs="Times New Roman"/>
          <w:sz w:val="24"/>
          <w:szCs w:val="24"/>
        </w:rPr>
        <w:t xml:space="preserve"> that</w:t>
      </w:r>
      <w:r w:rsidRPr="004F12C8" w:rsidR="00B14D9C">
        <w:rPr>
          <w:rFonts w:ascii="Times New Roman" w:hAnsi="Times New Roman" w:cs="Times New Roman"/>
          <w:sz w:val="24"/>
          <w:szCs w:val="24"/>
        </w:rPr>
        <w:t xml:space="preserve"> our local media </w:t>
      </w:r>
      <w:r w:rsidRPr="004F12C8" w:rsidR="000344A7">
        <w:rPr>
          <w:rFonts w:ascii="Times New Roman" w:hAnsi="Times New Roman" w:cs="Times New Roman"/>
          <w:sz w:val="24"/>
          <w:szCs w:val="24"/>
        </w:rPr>
        <w:t>also</w:t>
      </w:r>
      <w:r w:rsidRPr="004F12C8" w:rsidR="00B14D9C">
        <w:rPr>
          <w:rFonts w:ascii="Times New Roman" w:hAnsi="Times New Roman" w:cs="Times New Roman"/>
          <w:sz w:val="24"/>
          <w:szCs w:val="24"/>
        </w:rPr>
        <w:t xml:space="preserve"> be reflective of the local communities it is bound to serve</w:t>
      </w:r>
      <w:r w:rsidRPr="004F12C8">
        <w:rPr>
          <w:rFonts w:ascii="Times New Roman" w:hAnsi="Times New Roman" w:cs="Times New Roman"/>
          <w:sz w:val="24"/>
          <w:szCs w:val="24"/>
        </w:rPr>
        <w:t>.</w:t>
      </w:r>
      <w:r w:rsidRPr="004F12C8" w:rsidR="00B14D9C">
        <w:rPr>
          <w:rFonts w:ascii="Times New Roman" w:hAnsi="Times New Roman" w:cs="Times New Roman"/>
          <w:sz w:val="24"/>
          <w:szCs w:val="24"/>
        </w:rPr>
        <w:t xml:space="preserve"> </w:t>
      </w:r>
      <w:r w:rsidRPr="004F12C8">
        <w:rPr>
          <w:rFonts w:ascii="Times New Roman" w:hAnsi="Times New Roman" w:cs="Times New Roman"/>
          <w:sz w:val="24"/>
          <w:szCs w:val="24"/>
        </w:rPr>
        <w:t xml:space="preserve"> </w:t>
      </w:r>
      <w:r w:rsidRPr="004F12C8" w:rsidR="000344A7">
        <w:rPr>
          <w:rFonts w:ascii="Times New Roman" w:hAnsi="Times New Roman" w:cs="Times New Roman"/>
          <w:sz w:val="24"/>
          <w:szCs w:val="24"/>
        </w:rPr>
        <w:t>These institutions</w:t>
      </w:r>
      <w:r w:rsidRPr="004F12C8">
        <w:rPr>
          <w:rFonts w:ascii="Times New Roman" w:hAnsi="Times New Roman" w:cs="Times New Roman"/>
          <w:sz w:val="24"/>
          <w:szCs w:val="24"/>
        </w:rPr>
        <w:t xml:space="preserve"> should mirror the </w:t>
      </w:r>
      <w:r w:rsidRPr="004F12C8" w:rsidR="00375E49">
        <w:rPr>
          <w:rFonts w:ascii="Times New Roman" w:hAnsi="Times New Roman" w:cs="Times New Roman"/>
          <w:sz w:val="24"/>
          <w:szCs w:val="24"/>
        </w:rPr>
        <w:t>richness</w:t>
      </w:r>
      <w:r w:rsidRPr="004F12C8">
        <w:rPr>
          <w:rFonts w:ascii="Times New Roman" w:hAnsi="Times New Roman" w:cs="Times New Roman"/>
          <w:sz w:val="24"/>
          <w:szCs w:val="24"/>
        </w:rPr>
        <w:t xml:space="preserve"> of our </w:t>
      </w:r>
      <w:r w:rsidRPr="004F12C8" w:rsidR="00B14D9C">
        <w:rPr>
          <w:rFonts w:ascii="Times New Roman" w:hAnsi="Times New Roman" w:cs="Times New Roman"/>
          <w:sz w:val="24"/>
          <w:szCs w:val="24"/>
        </w:rPr>
        <w:t>population and</w:t>
      </w:r>
      <w:r w:rsidRPr="004F12C8" w:rsidR="0054775D">
        <w:rPr>
          <w:rFonts w:ascii="Times New Roman" w:hAnsi="Times New Roman" w:cs="Times New Roman"/>
          <w:sz w:val="24"/>
          <w:szCs w:val="24"/>
        </w:rPr>
        <w:t xml:space="preserve"> give </w:t>
      </w:r>
      <w:r w:rsidRPr="004F12C8" w:rsidR="00D6001C">
        <w:rPr>
          <w:rFonts w:ascii="Times New Roman" w:hAnsi="Times New Roman" w:cs="Times New Roman"/>
          <w:sz w:val="24"/>
          <w:szCs w:val="24"/>
        </w:rPr>
        <w:t>expression</w:t>
      </w:r>
      <w:r w:rsidRPr="004F12C8" w:rsidR="0054775D">
        <w:rPr>
          <w:rFonts w:ascii="Times New Roman" w:hAnsi="Times New Roman" w:cs="Times New Roman"/>
          <w:sz w:val="24"/>
          <w:szCs w:val="24"/>
        </w:rPr>
        <w:t xml:space="preserve"> to </w:t>
      </w:r>
      <w:r w:rsidRPr="004F12C8" w:rsidR="00D6001C">
        <w:rPr>
          <w:rFonts w:ascii="Times New Roman" w:hAnsi="Times New Roman" w:cs="Times New Roman"/>
          <w:sz w:val="24"/>
          <w:szCs w:val="24"/>
        </w:rPr>
        <w:t xml:space="preserve">its </w:t>
      </w:r>
      <w:r w:rsidRPr="004F12C8" w:rsidR="0054775D">
        <w:rPr>
          <w:rFonts w:ascii="Times New Roman" w:hAnsi="Times New Roman" w:cs="Times New Roman"/>
          <w:sz w:val="24"/>
          <w:szCs w:val="24"/>
        </w:rPr>
        <w:t>di</w:t>
      </w:r>
      <w:r w:rsidRPr="004F12C8" w:rsidR="000344A7">
        <w:rPr>
          <w:rFonts w:ascii="Times New Roman" w:hAnsi="Times New Roman" w:cs="Times New Roman"/>
          <w:sz w:val="24"/>
          <w:szCs w:val="24"/>
        </w:rPr>
        <w:t>verse</w:t>
      </w:r>
      <w:r w:rsidRPr="004F12C8" w:rsidR="0054775D">
        <w:rPr>
          <w:rFonts w:ascii="Times New Roman" w:hAnsi="Times New Roman" w:cs="Times New Roman"/>
          <w:sz w:val="24"/>
          <w:szCs w:val="24"/>
        </w:rPr>
        <w:t xml:space="preserve"> </w:t>
      </w:r>
      <w:r w:rsidRPr="004F12C8" w:rsidR="00D6001C">
        <w:rPr>
          <w:rFonts w:ascii="Times New Roman" w:hAnsi="Times New Roman" w:cs="Times New Roman"/>
          <w:sz w:val="24"/>
          <w:szCs w:val="24"/>
        </w:rPr>
        <w:t>voices.</w:t>
      </w:r>
    </w:p>
    <w:p w:rsidR="004A06B6" w:rsidRPr="004F12C8" w:rsidP="00756389" w14:paraId="753C53BD" w14:textId="4832EEA2">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The need for</w:t>
      </w:r>
      <w:r w:rsidRPr="004F12C8" w:rsidR="00FC6915">
        <w:rPr>
          <w:rFonts w:ascii="Times New Roman" w:hAnsi="Times New Roman" w:cs="Times New Roman"/>
          <w:sz w:val="24"/>
          <w:szCs w:val="24"/>
        </w:rPr>
        <w:t xml:space="preserve"> a greater focus on</w:t>
      </w:r>
      <w:r w:rsidRPr="004F12C8">
        <w:rPr>
          <w:rFonts w:ascii="Times New Roman" w:hAnsi="Times New Roman" w:cs="Times New Roman"/>
          <w:sz w:val="24"/>
          <w:szCs w:val="24"/>
        </w:rPr>
        <w:t xml:space="preserve"> </w:t>
      </w:r>
      <w:r w:rsidRPr="004F12C8" w:rsidR="004F1CC0">
        <w:rPr>
          <w:rFonts w:ascii="Times New Roman" w:hAnsi="Times New Roman" w:cs="Times New Roman"/>
          <w:sz w:val="24"/>
          <w:szCs w:val="24"/>
        </w:rPr>
        <w:t xml:space="preserve">diversity and </w:t>
      </w:r>
      <w:r w:rsidRPr="004F12C8">
        <w:rPr>
          <w:rFonts w:ascii="Times New Roman" w:hAnsi="Times New Roman" w:cs="Times New Roman"/>
          <w:sz w:val="24"/>
          <w:szCs w:val="24"/>
        </w:rPr>
        <w:t>i</w:t>
      </w:r>
      <w:r w:rsidRPr="004F12C8" w:rsidR="008640AD">
        <w:rPr>
          <w:rFonts w:ascii="Times New Roman" w:hAnsi="Times New Roman" w:cs="Times New Roman"/>
          <w:sz w:val="24"/>
          <w:szCs w:val="24"/>
        </w:rPr>
        <w:t xml:space="preserve">nclusion has never been more </w:t>
      </w:r>
      <w:r w:rsidRPr="004F12C8" w:rsidR="00FC6915">
        <w:rPr>
          <w:rFonts w:ascii="Times New Roman" w:hAnsi="Times New Roman" w:cs="Times New Roman"/>
          <w:sz w:val="24"/>
          <w:szCs w:val="24"/>
        </w:rPr>
        <w:t>apparent</w:t>
      </w:r>
      <w:r w:rsidRPr="004F12C8" w:rsidR="004F1CC0">
        <w:rPr>
          <w:rFonts w:ascii="Times New Roman" w:hAnsi="Times New Roman" w:cs="Times New Roman"/>
          <w:sz w:val="24"/>
          <w:szCs w:val="24"/>
        </w:rPr>
        <w:t xml:space="preserve">, and the Commission has, </w:t>
      </w:r>
      <w:r w:rsidRPr="004F12C8">
        <w:rPr>
          <w:rFonts w:ascii="Times New Roman" w:hAnsi="Times New Roman" w:cs="Times New Roman"/>
          <w:sz w:val="24"/>
          <w:szCs w:val="24"/>
        </w:rPr>
        <w:t xml:space="preserve">largely and over many decades, failed in meeting its statutory goals and obligations </w:t>
      </w:r>
      <w:r w:rsidRPr="004F12C8" w:rsidR="00C939FB">
        <w:rPr>
          <w:rFonts w:ascii="Times New Roman" w:hAnsi="Times New Roman" w:cs="Times New Roman"/>
          <w:sz w:val="24"/>
          <w:szCs w:val="24"/>
        </w:rPr>
        <w:t>in this regard</w:t>
      </w:r>
      <w:r w:rsidRPr="004F12C8">
        <w:rPr>
          <w:rFonts w:ascii="Times New Roman" w:hAnsi="Times New Roman" w:cs="Times New Roman"/>
          <w:sz w:val="24"/>
          <w:szCs w:val="24"/>
        </w:rPr>
        <w:t>.</w:t>
      </w:r>
      <w:r w:rsidRPr="004F12C8" w:rsidR="00854601">
        <w:rPr>
          <w:rFonts w:ascii="Times New Roman" w:hAnsi="Times New Roman" w:cs="Times New Roman"/>
          <w:sz w:val="24"/>
          <w:szCs w:val="24"/>
        </w:rPr>
        <w:t xml:space="preserve">  This isn’t</w:t>
      </w:r>
      <w:r w:rsidRPr="004F12C8" w:rsidR="00345032">
        <w:rPr>
          <w:rFonts w:ascii="Times New Roman" w:hAnsi="Times New Roman" w:cs="Times New Roman"/>
          <w:sz w:val="24"/>
          <w:szCs w:val="24"/>
        </w:rPr>
        <w:t xml:space="preserve"> conjecture or political posturing.  It isn’t even an opinion.  It is a fact borne out by our data.  The FCC’s numbers on broadcast ownership are collected every two years.  The latest dataset was released in 2017.  According to our most recent data, there are </w:t>
      </w:r>
      <w:r w:rsidRPr="004F12C8" w:rsidR="00345032">
        <w:rPr>
          <w:rFonts w:ascii="Times New Roman" w:hAnsi="Times New Roman" w:cs="Times New Roman"/>
          <w:sz w:val="24"/>
          <w:szCs w:val="24"/>
        </w:rPr>
        <w:t>more than 1,300 full power television stations licensed across the country</w:t>
      </w:r>
      <w:r w:rsidRPr="004F12C8" w:rsidR="000344A7">
        <w:rPr>
          <w:rFonts w:ascii="Times New Roman" w:hAnsi="Times New Roman" w:cs="Times New Roman"/>
          <w:sz w:val="24"/>
          <w:szCs w:val="24"/>
        </w:rPr>
        <w:t xml:space="preserve">, with only </w:t>
      </w:r>
      <w:r w:rsidRPr="004F12C8" w:rsidR="00345032">
        <w:rPr>
          <w:rFonts w:ascii="Times New Roman" w:hAnsi="Times New Roman" w:cs="Times New Roman"/>
          <w:sz w:val="24"/>
          <w:szCs w:val="24"/>
        </w:rPr>
        <w:t xml:space="preserve">12 owned by African Americans.  </w:t>
      </w:r>
      <w:r w:rsidRPr="004F12C8" w:rsidR="001714EA">
        <w:rPr>
          <w:rFonts w:ascii="Times New Roman" w:hAnsi="Times New Roman" w:cs="Times New Roman"/>
          <w:sz w:val="24"/>
          <w:szCs w:val="24"/>
        </w:rPr>
        <w:t xml:space="preserve">If you were rounding, that would be closer to </w:t>
      </w:r>
      <w:r w:rsidRPr="004F12C8" w:rsidR="002007A7">
        <w:rPr>
          <w:rFonts w:ascii="Times New Roman" w:hAnsi="Times New Roman" w:cs="Times New Roman"/>
          <w:sz w:val="24"/>
          <w:szCs w:val="24"/>
        </w:rPr>
        <w:t>zero percent</w:t>
      </w:r>
      <w:r w:rsidRPr="004F12C8" w:rsidR="001714EA">
        <w:rPr>
          <w:rFonts w:ascii="Times New Roman" w:hAnsi="Times New Roman" w:cs="Times New Roman"/>
          <w:sz w:val="24"/>
          <w:szCs w:val="24"/>
        </w:rPr>
        <w:t xml:space="preserve"> than </w:t>
      </w:r>
      <w:r w:rsidRPr="004F12C8" w:rsidR="002007A7">
        <w:rPr>
          <w:rFonts w:ascii="Times New Roman" w:hAnsi="Times New Roman" w:cs="Times New Roman"/>
          <w:sz w:val="24"/>
          <w:szCs w:val="24"/>
        </w:rPr>
        <w:t xml:space="preserve">one percent – </w:t>
      </w:r>
      <w:r w:rsidRPr="004F12C8" w:rsidR="000344A7">
        <w:rPr>
          <w:rFonts w:ascii="Times New Roman" w:hAnsi="Times New Roman" w:cs="Times New Roman"/>
          <w:sz w:val="24"/>
          <w:szCs w:val="24"/>
        </w:rPr>
        <w:t>and this has been so</w:t>
      </w:r>
      <w:r w:rsidRPr="004F12C8" w:rsidR="00345032">
        <w:rPr>
          <w:rFonts w:ascii="Times New Roman" w:hAnsi="Times New Roman" w:cs="Times New Roman"/>
          <w:sz w:val="24"/>
          <w:szCs w:val="24"/>
        </w:rPr>
        <w:t xml:space="preserve"> for a long, long time.</w:t>
      </w:r>
    </w:p>
    <w:p w:rsidR="001C0071" w:rsidRPr="004F12C8" w:rsidP="00756389" w14:paraId="1D8BCEF6" w14:textId="65F06A30">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 xml:space="preserve">However, </w:t>
      </w:r>
      <w:r w:rsidRPr="004F12C8" w:rsidR="00B10267">
        <w:rPr>
          <w:rFonts w:ascii="Times New Roman" w:hAnsi="Times New Roman" w:cs="Times New Roman"/>
          <w:sz w:val="24"/>
          <w:szCs w:val="24"/>
        </w:rPr>
        <w:t xml:space="preserve">now </w:t>
      </w:r>
      <w:r w:rsidRPr="004F12C8" w:rsidR="00FE61EE">
        <w:rPr>
          <w:rFonts w:ascii="Times New Roman" w:hAnsi="Times New Roman" w:cs="Times New Roman"/>
          <w:sz w:val="24"/>
          <w:szCs w:val="24"/>
        </w:rPr>
        <w:t>w</w:t>
      </w:r>
      <w:r w:rsidRPr="004F12C8" w:rsidR="00345032">
        <w:rPr>
          <w:rFonts w:ascii="Times New Roman" w:hAnsi="Times New Roman" w:cs="Times New Roman"/>
          <w:sz w:val="24"/>
          <w:szCs w:val="24"/>
        </w:rPr>
        <w:t xml:space="preserve">e </w:t>
      </w:r>
      <w:r w:rsidRPr="004F12C8" w:rsidR="00B10267">
        <w:rPr>
          <w:rFonts w:ascii="Times New Roman" w:hAnsi="Times New Roman" w:cs="Times New Roman"/>
          <w:sz w:val="24"/>
          <w:szCs w:val="24"/>
        </w:rPr>
        <w:t xml:space="preserve">may </w:t>
      </w:r>
      <w:r w:rsidRPr="004F12C8" w:rsidR="00F86D81">
        <w:rPr>
          <w:rFonts w:ascii="Times New Roman" w:hAnsi="Times New Roman" w:cs="Times New Roman"/>
          <w:sz w:val="24"/>
          <w:szCs w:val="24"/>
        </w:rPr>
        <w:t xml:space="preserve">finally </w:t>
      </w:r>
      <w:r w:rsidRPr="004F12C8" w:rsidR="00345032">
        <w:rPr>
          <w:rFonts w:ascii="Times New Roman" w:hAnsi="Times New Roman" w:cs="Times New Roman"/>
          <w:sz w:val="24"/>
          <w:szCs w:val="24"/>
        </w:rPr>
        <w:t>have a chance to get this right.</w:t>
      </w:r>
      <w:r w:rsidRPr="004F12C8">
        <w:rPr>
          <w:rFonts w:ascii="Times New Roman" w:hAnsi="Times New Roman" w:cs="Times New Roman"/>
          <w:sz w:val="24"/>
          <w:szCs w:val="24"/>
        </w:rPr>
        <w:t xml:space="preserve"> </w:t>
      </w:r>
      <w:r w:rsidR="006B6936">
        <w:rPr>
          <w:rFonts w:ascii="Times New Roman" w:hAnsi="Times New Roman" w:cs="Times New Roman"/>
          <w:sz w:val="24"/>
          <w:szCs w:val="24"/>
        </w:rPr>
        <w:t xml:space="preserve"> </w:t>
      </w:r>
      <w:r w:rsidRPr="004F12C8">
        <w:rPr>
          <w:rFonts w:ascii="Times New Roman" w:hAnsi="Times New Roman" w:cs="Times New Roman"/>
          <w:sz w:val="24"/>
          <w:szCs w:val="24"/>
        </w:rPr>
        <w:t xml:space="preserve">The FCC has </w:t>
      </w:r>
      <w:r w:rsidRPr="004F12C8" w:rsidR="004F1CC0">
        <w:rPr>
          <w:rFonts w:ascii="Times New Roman" w:hAnsi="Times New Roman" w:cs="Times New Roman"/>
          <w:sz w:val="24"/>
          <w:szCs w:val="24"/>
        </w:rPr>
        <w:t>been given a golden opportunity to succeed where it has previously fallen flat</w:t>
      </w:r>
      <w:r w:rsidRPr="004F12C8" w:rsidR="008640AD">
        <w:rPr>
          <w:rFonts w:ascii="Times New Roman" w:hAnsi="Times New Roman" w:cs="Times New Roman"/>
          <w:sz w:val="24"/>
          <w:szCs w:val="24"/>
        </w:rPr>
        <w:t>.</w:t>
      </w:r>
      <w:r w:rsidRPr="004F12C8" w:rsidR="00A30F4A">
        <w:rPr>
          <w:rFonts w:ascii="Times New Roman" w:hAnsi="Times New Roman" w:cs="Times New Roman"/>
          <w:sz w:val="24"/>
          <w:szCs w:val="24"/>
        </w:rPr>
        <w:t xml:space="preserve">  </w:t>
      </w:r>
      <w:r w:rsidRPr="004F12C8" w:rsidR="004675A9">
        <w:rPr>
          <w:rFonts w:ascii="Times New Roman" w:hAnsi="Times New Roman" w:cs="Times New Roman"/>
          <w:sz w:val="24"/>
          <w:szCs w:val="24"/>
        </w:rPr>
        <w:t xml:space="preserve">As the </w:t>
      </w:r>
      <w:r w:rsidRPr="004F12C8" w:rsidR="0042570F">
        <w:rPr>
          <w:rFonts w:ascii="Times New Roman" w:hAnsi="Times New Roman" w:cs="Times New Roman"/>
          <w:sz w:val="24"/>
          <w:szCs w:val="24"/>
        </w:rPr>
        <w:t>Third</w:t>
      </w:r>
      <w:r w:rsidRPr="004F12C8" w:rsidR="00FE61EE">
        <w:rPr>
          <w:rFonts w:ascii="Times New Roman" w:hAnsi="Times New Roman" w:cs="Times New Roman"/>
          <w:sz w:val="24"/>
          <w:szCs w:val="24"/>
        </w:rPr>
        <w:t xml:space="preserve"> Circuit</w:t>
      </w:r>
      <w:r w:rsidRPr="004F12C8" w:rsidR="0042570F">
        <w:rPr>
          <w:rFonts w:ascii="Times New Roman" w:hAnsi="Times New Roman" w:cs="Times New Roman"/>
          <w:sz w:val="24"/>
          <w:szCs w:val="24"/>
        </w:rPr>
        <w:t xml:space="preserve"> Court of Appeals</w:t>
      </w:r>
      <w:r w:rsidRPr="004F12C8" w:rsidR="004675A9">
        <w:rPr>
          <w:rFonts w:ascii="Times New Roman" w:hAnsi="Times New Roman" w:cs="Times New Roman"/>
          <w:sz w:val="24"/>
          <w:szCs w:val="24"/>
        </w:rPr>
        <w:t xml:space="preserve"> observed in </w:t>
      </w:r>
      <w:r w:rsidRPr="004F12C8" w:rsidR="00FE61EE">
        <w:rPr>
          <w:rFonts w:ascii="Times New Roman" w:hAnsi="Times New Roman" w:cs="Times New Roman"/>
          <w:sz w:val="24"/>
          <w:szCs w:val="24"/>
        </w:rPr>
        <w:t>its most</w:t>
      </w:r>
      <w:r w:rsidRPr="004F12C8" w:rsidR="004675A9">
        <w:rPr>
          <w:rFonts w:ascii="Times New Roman" w:hAnsi="Times New Roman" w:cs="Times New Roman"/>
          <w:sz w:val="24"/>
          <w:szCs w:val="24"/>
        </w:rPr>
        <w:t xml:space="preserve"> recent </w:t>
      </w:r>
      <w:r w:rsidRPr="004F12C8" w:rsidR="00FE61EE">
        <w:rPr>
          <w:rFonts w:ascii="Times New Roman" w:hAnsi="Times New Roman" w:cs="Times New Roman"/>
          <w:sz w:val="24"/>
          <w:szCs w:val="24"/>
        </w:rPr>
        <w:t>media ownership</w:t>
      </w:r>
      <w:r w:rsidRPr="004F12C8" w:rsidR="004675A9">
        <w:rPr>
          <w:rFonts w:ascii="Times New Roman" w:hAnsi="Times New Roman" w:cs="Times New Roman"/>
          <w:sz w:val="24"/>
          <w:szCs w:val="24"/>
        </w:rPr>
        <w:t xml:space="preserve"> </w:t>
      </w:r>
      <w:r w:rsidRPr="004F12C8" w:rsidR="00FE61EE">
        <w:rPr>
          <w:rFonts w:ascii="Times New Roman" w:hAnsi="Times New Roman" w:cs="Times New Roman"/>
          <w:sz w:val="24"/>
          <w:szCs w:val="24"/>
        </w:rPr>
        <w:t>decision</w:t>
      </w:r>
      <w:r w:rsidRPr="004F12C8" w:rsidR="004675A9">
        <w:rPr>
          <w:rFonts w:ascii="Times New Roman" w:hAnsi="Times New Roman" w:cs="Times New Roman"/>
          <w:sz w:val="24"/>
          <w:szCs w:val="24"/>
        </w:rPr>
        <w:t>,</w:t>
      </w:r>
      <w:r w:rsidRPr="004F12C8" w:rsidR="00FE61EE">
        <w:rPr>
          <w:rFonts w:ascii="Times New Roman" w:hAnsi="Times New Roman" w:cs="Times New Roman"/>
          <w:sz w:val="24"/>
          <w:szCs w:val="24"/>
        </w:rPr>
        <w:t xml:space="preserve"> </w:t>
      </w:r>
      <w:r w:rsidRPr="004F12C8" w:rsidR="00FE61EE">
        <w:rPr>
          <w:rFonts w:ascii="Times New Roman" w:hAnsi="Times New Roman" w:cs="Times New Roman"/>
          <w:i/>
          <w:sz w:val="24"/>
          <w:szCs w:val="24"/>
        </w:rPr>
        <w:t>Prometheus v. FCC</w:t>
      </w:r>
      <w:r w:rsidRPr="004F12C8" w:rsidR="00FE61EE">
        <w:rPr>
          <w:rFonts w:ascii="Times New Roman" w:hAnsi="Times New Roman" w:cs="Times New Roman"/>
          <w:sz w:val="24"/>
          <w:szCs w:val="24"/>
        </w:rPr>
        <w:t>,</w:t>
      </w:r>
      <w:r w:rsidRPr="004F12C8" w:rsidR="004675A9">
        <w:rPr>
          <w:rFonts w:ascii="Times New Roman" w:hAnsi="Times New Roman" w:cs="Times New Roman"/>
          <w:sz w:val="24"/>
          <w:szCs w:val="24"/>
        </w:rPr>
        <w:t xml:space="preserve"> the Commission can and must do better </w:t>
      </w:r>
      <w:r w:rsidRPr="004F12C8" w:rsidR="004E513A">
        <w:rPr>
          <w:rFonts w:ascii="Times New Roman" w:hAnsi="Times New Roman" w:cs="Times New Roman"/>
          <w:sz w:val="24"/>
          <w:szCs w:val="24"/>
        </w:rPr>
        <w:t>in</w:t>
      </w:r>
      <w:r w:rsidRPr="004F12C8" w:rsidR="00EC1DBC">
        <w:rPr>
          <w:rFonts w:ascii="Times New Roman" w:hAnsi="Times New Roman" w:cs="Times New Roman"/>
          <w:sz w:val="24"/>
          <w:szCs w:val="24"/>
        </w:rPr>
        <w:t xml:space="preserve"> </w:t>
      </w:r>
      <w:r w:rsidRPr="004F12C8" w:rsidR="008E611C">
        <w:rPr>
          <w:rFonts w:ascii="Times New Roman" w:hAnsi="Times New Roman" w:cs="Times New Roman"/>
          <w:sz w:val="24"/>
          <w:szCs w:val="24"/>
        </w:rPr>
        <w:t>addressing</w:t>
      </w:r>
      <w:r w:rsidRPr="004F12C8" w:rsidR="004E513A">
        <w:rPr>
          <w:rFonts w:ascii="Times New Roman" w:hAnsi="Times New Roman" w:cs="Times New Roman"/>
          <w:sz w:val="24"/>
          <w:szCs w:val="24"/>
        </w:rPr>
        <w:t xml:space="preserve"> the impact of its regulatory efforts on </w:t>
      </w:r>
      <w:r w:rsidRPr="004F12C8" w:rsidR="007A09F7">
        <w:rPr>
          <w:rFonts w:ascii="Times New Roman" w:hAnsi="Times New Roman" w:cs="Times New Roman"/>
          <w:sz w:val="24"/>
          <w:szCs w:val="24"/>
        </w:rPr>
        <w:t>the ability of women and people of color to own stations</w:t>
      </w:r>
      <w:r w:rsidRPr="004F12C8" w:rsidR="004E513A">
        <w:rPr>
          <w:rFonts w:ascii="Times New Roman" w:hAnsi="Times New Roman" w:cs="Times New Roman"/>
          <w:sz w:val="24"/>
          <w:szCs w:val="24"/>
        </w:rPr>
        <w:t>.</w:t>
      </w:r>
      <w:r w:rsidRPr="004F12C8" w:rsidR="00FC6915">
        <w:rPr>
          <w:rFonts w:ascii="Times New Roman" w:hAnsi="Times New Roman" w:cs="Times New Roman"/>
          <w:sz w:val="24"/>
          <w:szCs w:val="24"/>
        </w:rPr>
        <w:t xml:space="preserve"> </w:t>
      </w:r>
      <w:r w:rsidR="006B6936">
        <w:rPr>
          <w:rFonts w:ascii="Times New Roman" w:hAnsi="Times New Roman" w:cs="Times New Roman"/>
          <w:sz w:val="24"/>
          <w:szCs w:val="24"/>
        </w:rPr>
        <w:t xml:space="preserve"> </w:t>
      </w:r>
      <w:r w:rsidRPr="004F12C8" w:rsidR="00176956">
        <w:rPr>
          <w:rFonts w:ascii="Times New Roman" w:hAnsi="Times New Roman" w:cs="Times New Roman"/>
          <w:sz w:val="24"/>
          <w:szCs w:val="24"/>
        </w:rPr>
        <w:t>No longer can it rely on bad data and analysis</w:t>
      </w:r>
      <w:r w:rsidRPr="004F12C8" w:rsidR="001F0958">
        <w:rPr>
          <w:rFonts w:ascii="Times New Roman" w:hAnsi="Times New Roman" w:cs="Times New Roman"/>
          <w:sz w:val="24"/>
          <w:szCs w:val="24"/>
        </w:rPr>
        <w:t xml:space="preserve"> </w:t>
      </w:r>
      <w:r w:rsidRPr="004F12C8" w:rsidR="00932F23">
        <w:rPr>
          <w:rFonts w:ascii="Times New Roman" w:hAnsi="Times New Roman" w:cs="Times New Roman"/>
          <w:sz w:val="24"/>
          <w:szCs w:val="24"/>
        </w:rPr>
        <w:t>while</w:t>
      </w:r>
      <w:r w:rsidRPr="004F12C8" w:rsidR="001F0958">
        <w:rPr>
          <w:rFonts w:ascii="Times New Roman" w:hAnsi="Times New Roman" w:cs="Times New Roman"/>
          <w:sz w:val="24"/>
          <w:szCs w:val="24"/>
        </w:rPr>
        <w:t xml:space="preserve"> ignoring its obligatio</w:t>
      </w:r>
      <w:r w:rsidRPr="004F12C8" w:rsidR="00A2072B">
        <w:rPr>
          <w:rFonts w:ascii="Times New Roman" w:hAnsi="Times New Roman" w:cs="Times New Roman"/>
          <w:sz w:val="24"/>
          <w:szCs w:val="24"/>
        </w:rPr>
        <w:t>ns</w:t>
      </w:r>
      <w:r w:rsidRPr="004F12C8" w:rsidR="00176956">
        <w:rPr>
          <w:rFonts w:ascii="Times New Roman" w:hAnsi="Times New Roman" w:cs="Times New Roman"/>
          <w:sz w:val="24"/>
          <w:szCs w:val="24"/>
        </w:rPr>
        <w:t xml:space="preserve">. </w:t>
      </w:r>
      <w:r w:rsidRPr="004F12C8" w:rsidR="007A09F7">
        <w:rPr>
          <w:rFonts w:ascii="Times New Roman" w:hAnsi="Times New Roman" w:cs="Times New Roman"/>
          <w:sz w:val="24"/>
          <w:szCs w:val="24"/>
        </w:rPr>
        <w:t xml:space="preserve"> The Court sent back this FCC’s </w:t>
      </w:r>
      <w:r w:rsidRPr="004F12C8" w:rsidR="00C939FB">
        <w:rPr>
          <w:rFonts w:ascii="Times New Roman" w:hAnsi="Times New Roman" w:cs="Times New Roman"/>
          <w:sz w:val="24"/>
          <w:szCs w:val="24"/>
        </w:rPr>
        <w:t>latest deregulatory efforts and demanded that we get the data and perform the analysis necessary to ensure that we are fully meeting our statutory requirements.</w:t>
      </w:r>
    </w:p>
    <w:p w:rsidR="009362CE" w:rsidRPr="004F12C8" w:rsidP="00756389" w14:paraId="71913E45" w14:textId="0C11AB6C">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Beyond ownership, the Commission</w:t>
      </w:r>
      <w:r w:rsidRPr="004F12C8" w:rsidR="008B0F2B">
        <w:rPr>
          <w:rFonts w:ascii="Times New Roman" w:hAnsi="Times New Roman" w:cs="Times New Roman"/>
          <w:sz w:val="24"/>
          <w:szCs w:val="24"/>
        </w:rPr>
        <w:t xml:space="preserve"> must </w:t>
      </w:r>
      <w:r w:rsidRPr="004F12C8" w:rsidR="00635B1A">
        <w:rPr>
          <w:rFonts w:ascii="Times New Roman" w:hAnsi="Times New Roman" w:cs="Times New Roman"/>
          <w:sz w:val="24"/>
          <w:szCs w:val="24"/>
        </w:rPr>
        <w:t xml:space="preserve">redouble its </w:t>
      </w:r>
      <w:r w:rsidRPr="004F12C8" w:rsidR="00062086">
        <w:rPr>
          <w:rFonts w:ascii="Times New Roman" w:hAnsi="Times New Roman" w:cs="Times New Roman"/>
          <w:sz w:val="24"/>
          <w:szCs w:val="24"/>
        </w:rPr>
        <w:t>Equal</w:t>
      </w:r>
      <w:r w:rsidRPr="004F12C8" w:rsidR="00D32619">
        <w:rPr>
          <w:rFonts w:ascii="Times New Roman" w:hAnsi="Times New Roman" w:cs="Times New Roman"/>
          <w:sz w:val="24"/>
          <w:szCs w:val="24"/>
        </w:rPr>
        <w:t xml:space="preserve"> Employment </w:t>
      </w:r>
      <w:r w:rsidRPr="004F12C8" w:rsidR="00062086">
        <w:rPr>
          <w:rFonts w:ascii="Times New Roman" w:hAnsi="Times New Roman" w:cs="Times New Roman"/>
          <w:sz w:val="24"/>
          <w:szCs w:val="24"/>
        </w:rPr>
        <w:t>Opportunity</w:t>
      </w:r>
      <w:r w:rsidRPr="004F12C8" w:rsidR="00D32619">
        <w:rPr>
          <w:rFonts w:ascii="Times New Roman" w:hAnsi="Times New Roman" w:cs="Times New Roman"/>
          <w:sz w:val="24"/>
          <w:szCs w:val="24"/>
        </w:rPr>
        <w:t xml:space="preserve"> </w:t>
      </w:r>
      <w:r w:rsidRPr="004F12C8" w:rsidR="00EA4F13">
        <w:rPr>
          <w:rFonts w:ascii="Times New Roman" w:hAnsi="Times New Roman" w:cs="Times New Roman"/>
          <w:sz w:val="24"/>
          <w:szCs w:val="24"/>
        </w:rPr>
        <w:t xml:space="preserve">efforts to </w:t>
      </w:r>
      <w:r w:rsidRPr="004F12C8" w:rsidR="003D12C0">
        <w:rPr>
          <w:rFonts w:ascii="Times New Roman" w:hAnsi="Times New Roman" w:cs="Times New Roman"/>
          <w:sz w:val="24"/>
          <w:szCs w:val="24"/>
        </w:rPr>
        <w:t>ensure that broadcasters are seeking diverse employees.</w:t>
      </w:r>
      <w:r w:rsidRPr="004F12C8" w:rsidR="00445897">
        <w:rPr>
          <w:rFonts w:ascii="Times New Roman" w:hAnsi="Times New Roman" w:cs="Times New Roman"/>
          <w:sz w:val="24"/>
          <w:szCs w:val="24"/>
        </w:rPr>
        <w:t xml:space="preserve"> </w:t>
      </w:r>
      <w:r w:rsidR="006B6936">
        <w:rPr>
          <w:rFonts w:ascii="Times New Roman" w:hAnsi="Times New Roman" w:cs="Times New Roman"/>
          <w:sz w:val="24"/>
          <w:szCs w:val="24"/>
        </w:rPr>
        <w:t xml:space="preserve"> </w:t>
      </w:r>
      <w:r w:rsidRPr="004F12C8" w:rsidR="00C939FB">
        <w:rPr>
          <w:rFonts w:ascii="Times New Roman" w:hAnsi="Times New Roman" w:cs="Times New Roman"/>
          <w:sz w:val="24"/>
          <w:szCs w:val="24"/>
        </w:rPr>
        <w:t>For 15 years, the Commission has had an open rulemaking proposing to continue a decades old data collection on the diversity of the broadcast workforce</w:t>
      </w:r>
      <w:r w:rsidRPr="004F12C8" w:rsidR="00AB1301">
        <w:rPr>
          <w:rFonts w:ascii="Times New Roman" w:hAnsi="Times New Roman" w:cs="Times New Roman"/>
          <w:sz w:val="24"/>
          <w:szCs w:val="24"/>
        </w:rPr>
        <w:t>.</w:t>
      </w:r>
      <w:r w:rsidRPr="004F12C8" w:rsidR="00C939FB">
        <w:rPr>
          <w:rFonts w:ascii="Times New Roman" w:hAnsi="Times New Roman" w:cs="Times New Roman"/>
          <w:sz w:val="24"/>
          <w:szCs w:val="24"/>
        </w:rPr>
        <w:t xml:space="preserve">  And for 15 years, while we’ve been stuck in neutral, we’ve </w:t>
      </w:r>
      <w:r w:rsidRPr="004F12C8" w:rsidR="00F86D81">
        <w:rPr>
          <w:rFonts w:ascii="Times New Roman" w:hAnsi="Times New Roman" w:cs="Times New Roman"/>
          <w:sz w:val="24"/>
          <w:szCs w:val="24"/>
        </w:rPr>
        <w:t>elicited</w:t>
      </w:r>
      <w:r w:rsidRPr="004F12C8" w:rsidR="00C939FB">
        <w:rPr>
          <w:rFonts w:ascii="Times New Roman" w:hAnsi="Times New Roman" w:cs="Times New Roman"/>
          <w:sz w:val="24"/>
          <w:szCs w:val="24"/>
        </w:rPr>
        <w:t xml:space="preserve"> zero visibility on whether station management and news teams reflect our communities.</w:t>
      </w:r>
      <w:r w:rsidR="006B6936">
        <w:rPr>
          <w:rFonts w:ascii="Times New Roman" w:hAnsi="Times New Roman" w:cs="Times New Roman"/>
          <w:sz w:val="24"/>
          <w:szCs w:val="24"/>
        </w:rPr>
        <w:t xml:space="preserve"> </w:t>
      </w:r>
      <w:r w:rsidRPr="004F12C8" w:rsidR="00AB1301">
        <w:rPr>
          <w:rFonts w:ascii="Times New Roman" w:hAnsi="Times New Roman" w:cs="Times New Roman"/>
          <w:sz w:val="24"/>
          <w:szCs w:val="24"/>
        </w:rPr>
        <w:t xml:space="preserve"> </w:t>
      </w:r>
      <w:r w:rsidRPr="004F12C8" w:rsidR="009914FD">
        <w:rPr>
          <w:rFonts w:ascii="Times New Roman" w:hAnsi="Times New Roman" w:cs="Times New Roman"/>
          <w:sz w:val="24"/>
          <w:szCs w:val="24"/>
        </w:rPr>
        <w:t>We cannot fully engage on this issue when our ability to understand the problem is compromised.</w:t>
      </w:r>
    </w:p>
    <w:p w:rsidR="00C939FB" w:rsidRPr="004F12C8" w:rsidP="00756389" w14:paraId="7BBD3534" w14:textId="704EA461">
      <w:pPr>
        <w:spacing w:after="120"/>
        <w:ind w:firstLine="720"/>
        <w:rPr>
          <w:rFonts w:ascii="Times New Roman" w:hAnsi="Times New Roman" w:cs="Times New Roman"/>
          <w:sz w:val="24"/>
          <w:szCs w:val="24"/>
        </w:rPr>
      </w:pPr>
      <w:r w:rsidRPr="004F12C8">
        <w:rPr>
          <w:rFonts w:ascii="Times New Roman" w:hAnsi="Times New Roman" w:cs="Times New Roman"/>
          <w:sz w:val="24"/>
          <w:szCs w:val="24"/>
        </w:rPr>
        <w:t xml:space="preserve">On both counts, when it comes to ownership and employment, there are those that would argue that collecting data or adopting meaningful policies to promote diversity would </w:t>
      </w:r>
      <w:r w:rsidRPr="004F12C8" w:rsidR="0042570F">
        <w:rPr>
          <w:rFonts w:ascii="Times New Roman" w:hAnsi="Times New Roman" w:cs="Times New Roman"/>
          <w:sz w:val="24"/>
          <w:szCs w:val="24"/>
        </w:rPr>
        <w:t>be unconstitutional.  I couldn’t disagree more.  First, collecting and analyzing data is a core function of an expert agency, and having a better understanding of the industries that we regulate is</w:t>
      </w:r>
      <w:r w:rsidRPr="004F12C8" w:rsidR="00F86D81">
        <w:rPr>
          <w:rFonts w:ascii="Times New Roman" w:hAnsi="Times New Roman" w:cs="Times New Roman"/>
          <w:sz w:val="24"/>
          <w:szCs w:val="24"/>
        </w:rPr>
        <w:t xml:space="preserve"> also just</w:t>
      </w:r>
      <w:r w:rsidRPr="004F12C8" w:rsidR="0042570F">
        <w:rPr>
          <w:rFonts w:ascii="Times New Roman" w:hAnsi="Times New Roman" w:cs="Times New Roman"/>
          <w:sz w:val="24"/>
          <w:szCs w:val="24"/>
        </w:rPr>
        <w:t xml:space="preserve"> common sense.  Second, when it comes to designing programs that would help improve our stagnant and declining ownership numbers, we can target our efforts based on race, ethnicity, and gender, so long as we are careful and provide a well-supported reason for doing so.</w:t>
      </w:r>
      <w:r w:rsidRPr="004F12C8" w:rsidR="005272C9">
        <w:rPr>
          <w:rFonts w:ascii="Times New Roman" w:hAnsi="Times New Roman" w:cs="Times New Roman"/>
          <w:sz w:val="24"/>
          <w:szCs w:val="24"/>
        </w:rPr>
        <w:t xml:space="preserve">  The </w:t>
      </w:r>
      <w:r w:rsidRPr="004F12C8" w:rsidR="002007A7">
        <w:rPr>
          <w:rFonts w:ascii="Times New Roman" w:hAnsi="Times New Roman" w:cs="Times New Roman"/>
          <w:sz w:val="24"/>
          <w:szCs w:val="24"/>
        </w:rPr>
        <w:t xml:space="preserve">Third </w:t>
      </w:r>
      <w:r w:rsidRPr="004F12C8" w:rsidR="005272C9">
        <w:rPr>
          <w:rFonts w:ascii="Times New Roman" w:hAnsi="Times New Roman" w:cs="Times New Roman"/>
          <w:sz w:val="24"/>
          <w:szCs w:val="24"/>
        </w:rPr>
        <w:t>Circuit Court has instructed us to do so.</w:t>
      </w:r>
      <w:r w:rsidRPr="004F12C8" w:rsidR="0042570F">
        <w:rPr>
          <w:rFonts w:ascii="Times New Roman" w:hAnsi="Times New Roman" w:cs="Times New Roman"/>
          <w:sz w:val="24"/>
          <w:szCs w:val="24"/>
        </w:rPr>
        <w:t xml:space="preserve">  Given the historic problems we’ve had with broadcast diversity, new research like disparity studies identifying past discrimination in licensing, could be critical to both addressing the concerns of the Third Circuit and finally making good policy in this space.</w:t>
      </w:r>
    </w:p>
    <w:p w:rsidR="003B7A9D" w:rsidRPr="004F12C8" w:rsidP="00756389" w14:paraId="2F14E855" w14:textId="4E59B693">
      <w:pPr>
        <w:spacing w:after="120"/>
        <w:rPr>
          <w:rFonts w:ascii="Times New Roman" w:hAnsi="Times New Roman" w:cs="Times New Roman"/>
          <w:sz w:val="24"/>
          <w:szCs w:val="24"/>
        </w:rPr>
      </w:pPr>
      <w:r w:rsidRPr="004F12C8">
        <w:rPr>
          <w:rFonts w:ascii="Times New Roman" w:hAnsi="Times New Roman" w:cs="Times New Roman"/>
          <w:sz w:val="24"/>
          <w:szCs w:val="24"/>
        </w:rPr>
        <w:tab/>
      </w:r>
      <w:r w:rsidRPr="004F12C8" w:rsidR="002243E2">
        <w:rPr>
          <w:rFonts w:ascii="Times New Roman" w:hAnsi="Times New Roman" w:cs="Times New Roman"/>
          <w:sz w:val="24"/>
          <w:szCs w:val="24"/>
        </w:rPr>
        <w:t xml:space="preserve"> So, we must get this right.</w:t>
      </w:r>
      <w:r w:rsidR="006B6936">
        <w:rPr>
          <w:rFonts w:ascii="Times New Roman" w:hAnsi="Times New Roman" w:cs="Times New Roman"/>
          <w:sz w:val="24"/>
          <w:szCs w:val="24"/>
        </w:rPr>
        <w:t xml:space="preserve"> </w:t>
      </w:r>
      <w:r w:rsidRPr="004F12C8" w:rsidR="002243E2">
        <w:rPr>
          <w:rFonts w:ascii="Times New Roman" w:hAnsi="Times New Roman" w:cs="Times New Roman"/>
          <w:sz w:val="24"/>
          <w:szCs w:val="24"/>
        </w:rPr>
        <w:t xml:space="preserve"> </w:t>
      </w:r>
      <w:r w:rsidRPr="004F12C8" w:rsidR="00EC1DBC">
        <w:rPr>
          <w:rFonts w:ascii="Times New Roman" w:hAnsi="Times New Roman" w:cs="Times New Roman"/>
          <w:sz w:val="24"/>
          <w:szCs w:val="24"/>
        </w:rPr>
        <w:t>We must do better in fulfilling our statutory obligation to promote diversity in broadcasting</w:t>
      </w:r>
      <w:r w:rsidRPr="004F12C8" w:rsidR="002F6E13">
        <w:rPr>
          <w:rFonts w:ascii="Times New Roman" w:hAnsi="Times New Roman" w:cs="Times New Roman"/>
          <w:sz w:val="24"/>
          <w:szCs w:val="24"/>
        </w:rPr>
        <w:t>.</w:t>
      </w:r>
      <w:r w:rsidRPr="004F12C8" w:rsidR="00B020C6">
        <w:rPr>
          <w:rFonts w:ascii="Times New Roman" w:hAnsi="Times New Roman" w:cs="Times New Roman"/>
          <w:sz w:val="24"/>
          <w:szCs w:val="24"/>
        </w:rPr>
        <w:t xml:space="preserve"> </w:t>
      </w:r>
      <w:r w:rsidR="006B6936">
        <w:rPr>
          <w:rFonts w:ascii="Times New Roman" w:hAnsi="Times New Roman" w:cs="Times New Roman"/>
          <w:sz w:val="24"/>
          <w:szCs w:val="24"/>
        </w:rPr>
        <w:t xml:space="preserve"> </w:t>
      </w:r>
      <w:r w:rsidRPr="004F12C8" w:rsidR="00B020C6">
        <w:rPr>
          <w:rFonts w:ascii="Times New Roman" w:hAnsi="Times New Roman" w:cs="Times New Roman"/>
          <w:sz w:val="24"/>
          <w:szCs w:val="24"/>
        </w:rPr>
        <w:t xml:space="preserve">And we must support the </w:t>
      </w:r>
      <w:r w:rsidRPr="004F12C8" w:rsidR="000D0773">
        <w:rPr>
          <w:rFonts w:ascii="Times New Roman" w:hAnsi="Times New Roman" w:cs="Times New Roman"/>
          <w:sz w:val="24"/>
          <w:szCs w:val="24"/>
        </w:rPr>
        <w:t>inclusion of marginalized voices in the national conversation.</w:t>
      </w:r>
      <w:r w:rsidRPr="004F12C8" w:rsidR="0042570F">
        <w:rPr>
          <w:rFonts w:ascii="Times New Roman" w:hAnsi="Times New Roman" w:cs="Times New Roman"/>
          <w:sz w:val="24"/>
          <w:szCs w:val="24"/>
        </w:rPr>
        <w:t xml:space="preserve">  Only then </w:t>
      </w:r>
      <w:r w:rsidRPr="004F12C8" w:rsidR="00F86D81">
        <w:rPr>
          <w:rFonts w:ascii="Times New Roman" w:hAnsi="Times New Roman" w:cs="Times New Roman"/>
          <w:sz w:val="24"/>
          <w:szCs w:val="24"/>
        </w:rPr>
        <w:t>can</w:t>
      </w:r>
      <w:r w:rsidRPr="004F12C8" w:rsidR="0042570F">
        <w:rPr>
          <w:rFonts w:ascii="Times New Roman" w:hAnsi="Times New Roman" w:cs="Times New Roman"/>
          <w:sz w:val="24"/>
          <w:szCs w:val="24"/>
        </w:rPr>
        <w:t xml:space="preserve"> we</w:t>
      </w:r>
      <w:r w:rsidRPr="004F12C8" w:rsidR="00F86D81">
        <w:rPr>
          <w:rFonts w:ascii="Times New Roman" w:hAnsi="Times New Roman" w:cs="Times New Roman"/>
          <w:sz w:val="24"/>
          <w:szCs w:val="24"/>
        </w:rPr>
        <w:t xml:space="preserve"> claim to</w:t>
      </w:r>
      <w:r w:rsidRPr="004F12C8" w:rsidR="0042570F">
        <w:rPr>
          <w:rFonts w:ascii="Times New Roman" w:hAnsi="Times New Roman" w:cs="Times New Roman"/>
          <w:sz w:val="24"/>
          <w:szCs w:val="24"/>
        </w:rPr>
        <w:t xml:space="preserve"> have upheld our responsibilities under our statute and</w:t>
      </w:r>
      <w:r w:rsidRPr="004F12C8" w:rsidR="00F86D81">
        <w:rPr>
          <w:rFonts w:ascii="Times New Roman" w:hAnsi="Times New Roman" w:cs="Times New Roman"/>
          <w:sz w:val="24"/>
          <w:szCs w:val="24"/>
        </w:rPr>
        <w:t xml:space="preserve"> secured</w:t>
      </w:r>
      <w:r w:rsidRPr="004F12C8" w:rsidR="0042570F">
        <w:rPr>
          <w:rFonts w:ascii="Times New Roman" w:hAnsi="Times New Roman" w:cs="Times New Roman"/>
          <w:sz w:val="24"/>
          <w:szCs w:val="24"/>
        </w:rPr>
        <w:t xml:space="preserve"> the</w:t>
      </w:r>
      <w:r w:rsidRPr="004F12C8" w:rsidR="00F86D81">
        <w:rPr>
          <w:rFonts w:ascii="Times New Roman" w:hAnsi="Times New Roman" w:cs="Times New Roman"/>
          <w:sz w:val="24"/>
          <w:szCs w:val="24"/>
        </w:rPr>
        <w:t xml:space="preserve"> guarantees of</w:t>
      </w:r>
      <w:r w:rsidRPr="004F12C8" w:rsidR="0042570F">
        <w:rPr>
          <w:rFonts w:ascii="Times New Roman" w:hAnsi="Times New Roman" w:cs="Times New Roman"/>
          <w:sz w:val="24"/>
          <w:szCs w:val="24"/>
        </w:rPr>
        <w:t xml:space="preserve"> First Amendment</w:t>
      </w:r>
      <w:r w:rsidRPr="004F12C8" w:rsidR="00F86D81">
        <w:rPr>
          <w:rFonts w:ascii="Times New Roman" w:hAnsi="Times New Roman" w:cs="Times New Roman"/>
          <w:sz w:val="24"/>
          <w:szCs w:val="24"/>
        </w:rPr>
        <w:t xml:space="preserve"> in the field of broadcasting</w:t>
      </w:r>
      <w:r w:rsidRPr="004F12C8" w:rsidR="0042570F">
        <w:rPr>
          <w:rFonts w:ascii="Times New Roman" w:hAnsi="Times New Roman" w:cs="Times New Roman"/>
          <w:sz w:val="24"/>
          <w:szCs w:val="24"/>
        </w:rPr>
        <w:t>.</w:t>
      </w:r>
    </w:p>
    <w:p w:rsidR="00646EF8" w:rsidRPr="004F12C8" w:rsidP="00756389" w14:paraId="5AD289CE" w14:textId="4946739A">
      <w:pPr>
        <w:spacing w:after="120"/>
        <w:rPr>
          <w:rFonts w:ascii="Times New Roman" w:hAnsi="Times New Roman" w:cs="Times New Roman"/>
          <w:b/>
          <w:bCs/>
          <w:sz w:val="24"/>
          <w:szCs w:val="24"/>
        </w:rPr>
      </w:pPr>
      <w:r w:rsidRPr="004F12C8">
        <w:rPr>
          <w:rFonts w:ascii="Times New Roman" w:hAnsi="Times New Roman" w:cs="Times New Roman"/>
          <w:b/>
          <w:bCs/>
          <w:sz w:val="24"/>
          <w:szCs w:val="24"/>
        </w:rPr>
        <w:t>Conclusion</w:t>
      </w:r>
    </w:p>
    <w:p w:rsidR="00C2516A" w:rsidRPr="004F12C8" w:rsidP="00756389" w14:paraId="23F361F8" w14:textId="147D3DFB">
      <w:pPr>
        <w:spacing w:after="120"/>
        <w:ind w:firstLine="720"/>
        <w:rPr>
          <w:rFonts w:ascii="Times New Roman" w:hAnsi="Times New Roman" w:cs="Times New Roman"/>
          <w:bCs/>
          <w:sz w:val="24"/>
          <w:szCs w:val="24"/>
        </w:rPr>
      </w:pPr>
      <w:r w:rsidRPr="004F12C8">
        <w:rPr>
          <w:rFonts w:ascii="Times New Roman" w:hAnsi="Times New Roman" w:cs="Times New Roman"/>
          <w:bCs/>
          <w:sz w:val="24"/>
          <w:szCs w:val="24"/>
        </w:rPr>
        <w:t>And w</w:t>
      </w:r>
      <w:r w:rsidRPr="004F12C8" w:rsidR="00A06061">
        <w:rPr>
          <w:rFonts w:ascii="Times New Roman" w:hAnsi="Times New Roman" w:cs="Times New Roman"/>
          <w:bCs/>
          <w:sz w:val="24"/>
          <w:szCs w:val="24"/>
        </w:rPr>
        <w:t>ith that, I’d like to</w:t>
      </w:r>
      <w:r w:rsidRPr="004F12C8">
        <w:rPr>
          <w:rFonts w:ascii="Times New Roman" w:hAnsi="Times New Roman" w:cs="Times New Roman"/>
          <w:bCs/>
          <w:sz w:val="24"/>
          <w:szCs w:val="24"/>
        </w:rPr>
        <w:t xml:space="preserve"> once again</w:t>
      </w:r>
      <w:r w:rsidRPr="004F12C8" w:rsidR="00A06061">
        <w:rPr>
          <w:rFonts w:ascii="Times New Roman" w:hAnsi="Times New Roman" w:cs="Times New Roman"/>
          <w:bCs/>
          <w:sz w:val="24"/>
          <w:szCs w:val="24"/>
        </w:rPr>
        <w:t xml:space="preserve"> thank Rick and all members of the Media Institute for</w:t>
      </w:r>
      <w:r w:rsidRPr="004F12C8" w:rsidR="00015255">
        <w:rPr>
          <w:rFonts w:ascii="Times New Roman" w:hAnsi="Times New Roman" w:cs="Times New Roman"/>
          <w:bCs/>
          <w:sz w:val="24"/>
          <w:szCs w:val="24"/>
        </w:rPr>
        <w:t xml:space="preserve"> inviting me here this evening.</w:t>
      </w:r>
      <w:r w:rsidRPr="004F12C8" w:rsidR="00A06061">
        <w:rPr>
          <w:rFonts w:ascii="Times New Roman" w:hAnsi="Times New Roman" w:cs="Times New Roman"/>
          <w:bCs/>
          <w:sz w:val="24"/>
          <w:szCs w:val="24"/>
        </w:rPr>
        <w:t xml:space="preserve"> </w:t>
      </w:r>
      <w:r w:rsidRPr="004F12C8" w:rsidR="002007A7">
        <w:rPr>
          <w:rFonts w:ascii="Times New Roman" w:hAnsi="Times New Roman" w:cs="Times New Roman"/>
          <w:bCs/>
          <w:sz w:val="24"/>
          <w:szCs w:val="24"/>
        </w:rPr>
        <w:t xml:space="preserve"> </w:t>
      </w:r>
      <w:r w:rsidRPr="004F12C8" w:rsidR="00424E8A">
        <w:rPr>
          <w:rFonts w:ascii="Times New Roman" w:hAnsi="Times New Roman" w:cs="Times New Roman"/>
          <w:bCs/>
          <w:sz w:val="24"/>
          <w:szCs w:val="24"/>
        </w:rPr>
        <w:t>Thank you</w:t>
      </w:r>
      <w:r w:rsidRPr="004F12C8" w:rsidR="00015255">
        <w:rPr>
          <w:rFonts w:ascii="Times New Roman" w:hAnsi="Times New Roman" w:cs="Times New Roman"/>
          <w:bCs/>
          <w:sz w:val="24"/>
          <w:szCs w:val="24"/>
        </w:rPr>
        <w:t xml:space="preserve"> for the work you do</w:t>
      </w:r>
      <w:r w:rsidRPr="004F12C8">
        <w:rPr>
          <w:rFonts w:ascii="Times New Roman" w:hAnsi="Times New Roman" w:cs="Times New Roman"/>
          <w:bCs/>
          <w:sz w:val="24"/>
          <w:szCs w:val="24"/>
        </w:rPr>
        <w:t>.</w:t>
      </w:r>
    </w:p>
    <w:p w:rsidR="008E426A" w:rsidRPr="004F12C8" w:rsidP="00756389" w14:paraId="5A598B33" w14:textId="383E108C">
      <w:pPr>
        <w:spacing w:after="120"/>
        <w:ind w:firstLine="720"/>
        <w:rPr>
          <w:rFonts w:ascii="Times New Roman" w:hAnsi="Times New Roman" w:cs="Times New Roman"/>
          <w:bCs/>
          <w:sz w:val="24"/>
          <w:szCs w:val="24"/>
        </w:rPr>
      </w:pPr>
    </w:p>
    <w:p w:rsidR="008E426A" w:rsidRPr="004F12C8" w:rsidP="00756389" w14:paraId="400DAFB7" w14:textId="681AC5B0">
      <w:pPr>
        <w:spacing w:after="120"/>
        <w:ind w:firstLine="720"/>
        <w:rPr>
          <w:rFonts w:ascii="Times New Roman" w:hAnsi="Times New Roman" w:cs="Times New Roman"/>
          <w:bCs/>
          <w:sz w:val="24"/>
          <w:szCs w:val="24"/>
        </w:rPr>
      </w:pPr>
    </w:p>
    <w:p w:rsidR="008E426A" w:rsidRPr="004F12C8" w:rsidP="00756389" w14:paraId="4CD512D9" w14:textId="77777777">
      <w:pPr>
        <w:spacing w:after="120"/>
        <w:rPr>
          <w:sz w:val="24"/>
          <w:szCs w:val="24"/>
        </w:rPr>
      </w:pPr>
    </w:p>
    <w:p w:rsidR="008E426A" w:rsidRPr="004F12C8" w:rsidP="004F6AED" w14:paraId="661ED258" w14:textId="77777777">
      <w:pPr>
        <w:ind w:firstLine="720"/>
        <w:rPr>
          <w:rFonts w:ascii="Times New Roman" w:hAnsi="Times New Roman" w:cs="Times New Roman"/>
          <w:bCs/>
          <w:sz w:val="24"/>
          <w:szCs w:val="24"/>
        </w:rPr>
      </w:pPr>
    </w:p>
    <w:sectPr w:rsidSect="0075638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D4491"/>
    <w:multiLevelType w:val="hybridMultilevel"/>
    <w:tmpl w:val="59D22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30"/>
    <w:rsid w:val="000035EA"/>
    <w:rsid w:val="0000695E"/>
    <w:rsid w:val="000073B8"/>
    <w:rsid w:val="0001153D"/>
    <w:rsid w:val="00015255"/>
    <w:rsid w:val="00016B16"/>
    <w:rsid w:val="00017235"/>
    <w:rsid w:val="000175D8"/>
    <w:rsid w:val="00025815"/>
    <w:rsid w:val="000308AF"/>
    <w:rsid w:val="00031818"/>
    <w:rsid w:val="000344A7"/>
    <w:rsid w:val="00055657"/>
    <w:rsid w:val="00055BE9"/>
    <w:rsid w:val="00056BE7"/>
    <w:rsid w:val="0006117E"/>
    <w:rsid w:val="00062086"/>
    <w:rsid w:val="00065C78"/>
    <w:rsid w:val="0008044B"/>
    <w:rsid w:val="00082AB5"/>
    <w:rsid w:val="00086668"/>
    <w:rsid w:val="0009248F"/>
    <w:rsid w:val="000A5906"/>
    <w:rsid w:val="000C0EE9"/>
    <w:rsid w:val="000D0773"/>
    <w:rsid w:val="000D4755"/>
    <w:rsid w:val="000D68F2"/>
    <w:rsid w:val="000D72F1"/>
    <w:rsid w:val="000E19C3"/>
    <w:rsid w:val="000F11BD"/>
    <w:rsid w:val="000F7BBD"/>
    <w:rsid w:val="0011251C"/>
    <w:rsid w:val="00112CB4"/>
    <w:rsid w:val="001136EF"/>
    <w:rsid w:val="00113B52"/>
    <w:rsid w:val="00131DDB"/>
    <w:rsid w:val="001342E0"/>
    <w:rsid w:val="00142606"/>
    <w:rsid w:val="00147E09"/>
    <w:rsid w:val="001559A2"/>
    <w:rsid w:val="00166917"/>
    <w:rsid w:val="00171474"/>
    <w:rsid w:val="001714EA"/>
    <w:rsid w:val="0017507A"/>
    <w:rsid w:val="00176956"/>
    <w:rsid w:val="00195764"/>
    <w:rsid w:val="001960B2"/>
    <w:rsid w:val="00197300"/>
    <w:rsid w:val="001977E3"/>
    <w:rsid w:val="001A1B10"/>
    <w:rsid w:val="001A5491"/>
    <w:rsid w:val="001B2263"/>
    <w:rsid w:val="001C0071"/>
    <w:rsid w:val="001D14A4"/>
    <w:rsid w:val="001D26B9"/>
    <w:rsid w:val="001F0958"/>
    <w:rsid w:val="001F5099"/>
    <w:rsid w:val="002007A7"/>
    <w:rsid w:val="002206BC"/>
    <w:rsid w:val="002243E2"/>
    <w:rsid w:val="002304DF"/>
    <w:rsid w:val="00232D03"/>
    <w:rsid w:val="00236E83"/>
    <w:rsid w:val="002459FA"/>
    <w:rsid w:val="00255BE9"/>
    <w:rsid w:val="00265BB2"/>
    <w:rsid w:val="00266605"/>
    <w:rsid w:val="00280256"/>
    <w:rsid w:val="00281759"/>
    <w:rsid w:val="00292C71"/>
    <w:rsid w:val="00296FB4"/>
    <w:rsid w:val="002A31D1"/>
    <w:rsid w:val="002A7924"/>
    <w:rsid w:val="002B7005"/>
    <w:rsid w:val="002B77FB"/>
    <w:rsid w:val="002C394A"/>
    <w:rsid w:val="002E4134"/>
    <w:rsid w:val="002F321A"/>
    <w:rsid w:val="002F6E13"/>
    <w:rsid w:val="0030093D"/>
    <w:rsid w:val="003046BB"/>
    <w:rsid w:val="00313239"/>
    <w:rsid w:val="00314630"/>
    <w:rsid w:val="00317254"/>
    <w:rsid w:val="003236FB"/>
    <w:rsid w:val="00330D21"/>
    <w:rsid w:val="00331133"/>
    <w:rsid w:val="003415D9"/>
    <w:rsid w:val="00344319"/>
    <w:rsid w:val="00345032"/>
    <w:rsid w:val="00372D5A"/>
    <w:rsid w:val="00375BFF"/>
    <w:rsid w:val="00375E49"/>
    <w:rsid w:val="00377F7B"/>
    <w:rsid w:val="003912E7"/>
    <w:rsid w:val="003928FB"/>
    <w:rsid w:val="003A09CD"/>
    <w:rsid w:val="003A0E43"/>
    <w:rsid w:val="003A4CA2"/>
    <w:rsid w:val="003B7A9D"/>
    <w:rsid w:val="003C0074"/>
    <w:rsid w:val="003C6EF5"/>
    <w:rsid w:val="003D0D27"/>
    <w:rsid w:val="003D12C0"/>
    <w:rsid w:val="003D1E4C"/>
    <w:rsid w:val="003D410C"/>
    <w:rsid w:val="003D67F1"/>
    <w:rsid w:val="00404644"/>
    <w:rsid w:val="00407042"/>
    <w:rsid w:val="00413C79"/>
    <w:rsid w:val="00413E11"/>
    <w:rsid w:val="004179B1"/>
    <w:rsid w:val="00424E8A"/>
    <w:rsid w:val="00425284"/>
    <w:rsid w:val="0042570F"/>
    <w:rsid w:val="00431C67"/>
    <w:rsid w:val="0043456C"/>
    <w:rsid w:val="00445897"/>
    <w:rsid w:val="00446124"/>
    <w:rsid w:val="0044715D"/>
    <w:rsid w:val="00452234"/>
    <w:rsid w:val="00464606"/>
    <w:rsid w:val="004675A9"/>
    <w:rsid w:val="004814A0"/>
    <w:rsid w:val="00486377"/>
    <w:rsid w:val="00495318"/>
    <w:rsid w:val="004967E9"/>
    <w:rsid w:val="004A06B6"/>
    <w:rsid w:val="004A1E89"/>
    <w:rsid w:val="004A717F"/>
    <w:rsid w:val="004B22ED"/>
    <w:rsid w:val="004B491A"/>
    <w:rsid w:val="004C5A56"/>
    <w:rsid w:val="004C6C74"/>
    <w:rsid w:val="004C7115"/>
    <w:rsid w:val="004D4EC1"/>
    <w:rsid w:val="004E513A"/>
    <w:rsid w:val="004F12C8"/>
    <w:rsid w:val="004F1CC0"/>
    <w:rsid w:val="004F6AED"/>
    <w:rsid w:val="00501F71"/>
    <w:rsid w:val="005032E0"/>
    <w:rsid w:val="00512BD0"/>
    <w:rsid w:val="005272C9"/>
    <w:rsid w:val="005307D5"/>
    <w:rsid w:val="00530E75"/>
    <w:rsid w:val="00534536"/>
    <w:rsid w:val="00536C26"/>
    <w:rsid w:val="0054775D"/>
    <w:rsid w:val="00560F03"/>
    <w:rsid w:val="005611E6"/>
    <w:rsid w:val="00562CD1"/>
    <w:rsid w:val="005722EE"/>
    <w:rsid w:val="005932AB"/>
    <w:rsid w:val="005956FE"/>
    <w:rsid w:val="005967E9"/>
    <w:rsid w:val="005A3F95"/>
    <w:rsid w:val="005A7746"/>
    <w:rsid w:val="005B7377"/>
    <w:rsid w:val="005C0564"/>
    <w:rsid w:val="005D6A5D"/>
    <w:rsid w:val="005E153D"/>
    <w:rsid w:val="005F1363"/>
    <w:rsid w:val="0063031E"/>
    <w:rsid w:val="00632AB4"/>
    <w:rsid w:val="00633700"/>
    <w:rsid w:val="00635B1A"/>
    <w:rsid w:val="00642219"/>
    <w:rsid w:val="00646EF8"/>
    <w:rsid w:val="006475A0"/>
    <w:rsid w:val="00655BF0"/>
    <w:rsid w:val="00662548"/>
    <w:rsid w:val="00665089"/>
    <w:rsid w:val="006661AE"/>
    <w:rsid w:val="00682A70"/>
    <w:rsid w:val="00687267"/>
    <w:rsid w:val="006902D9"/>
    <w:rsid w:val="00691B5D"/>
    <w:rsid w:val="00694C4A"/>
    <w:rsid w:val="006A36E2"/>
    <w:rsid w:val="006B0EAE"/>
    <w:rsid w:val="006B5C42"/>
    <w:rsid w:val="006B663B"/>
    <w:rsid w:val="006B6936"/>
    <w:rsid w:val="006C601A"/>
    <w:rsid w:val="006D030E"/>
    <w:rsid w:val="006E2114"/>
    <w:rsid w:val="006E54C9"/>
    <w:rsid w:val="006F15B2"/>
    <w:rsid w:val="007121FF"/>
    <w:rsid w:val="00727E00"/>
    <w:rsid w:val="00734EEC"/>
    <w:rsid w:val="00737E60"/>
    <w:rsid w:val="00744525"/>
    <w:rsid w:val="007462F1"/>
    <w:rsid w:val="00747413"/>
    <w:rsid w:val="007508A1"/>
    <w:rsid w:val="007553C7"/>
    <w:rsid w:val="00756389"/>
    <w:rsid w:val="007649B3"/>
    <w:rsid w:val="00772755"/>
    <w:rsid w:val="00775809"/>
    <w:rsid w:val="00794E99"/>
    <w:rsid w:val="007A09F7"/>
    <w:rsid w:val="007A21A0"/>
    <w:rsid w:val="007B028E"/>
    <w:rsid w:val="007C21D8"/>
    <w:rsid w:val="007C7372"/>
    <w:rsid w:val="007D200A"/>
    <w:rsid w:val="007D5E8F"/>
    <w:rsid w:val="007D636C"/>
    <w:rsid w:val="007D73D6"/>
    <w:rsid w:val="00801B58"/>
    <w:rsid w:val="00802F8B"/>
    <w:rsid w:val="00807E12"/>
    <w:rsid w:val="00814184"/>
    <w:rsid w:val="0083090F"/>
    <w:rsid w:val="00852D3D"/>
    <w:rsid w:val="00852F71"/>
    <w:rsid w:val="00854601"/>
    <w:rsid w:val="00860625"/>
    <w:rsid w:val="008640AD"/>
    <w:rsid w:val="008737CC"/>
    <w:rsid w:val="00880E76"/>
    <w:rsid w:val="008847DA"/>
    <w:rsid w:val="00884FF4"/>
    <w:rsid w:val="00885896"/>
    <w:rsid w:val="00887771"/>
    <w:rsid w:val="008A0699"/>
    <w:rsid w:val="008B0771"/>
    <w:rsid w:val="008B0F2B"/>
    <w:rsid w:val="008C4507"/>
    <w:rsid w:val="008D12CA"/>
    <w:rsid w:val="008D7CDA"/>
    <w:rsid w:val="008E1105"/>
    <w:rsid w:val="008E426A"/>
    <w:rsid w:val="008E611C"/>
    <w:rsid w:val="008F1856"/>
    <w:rsid w:val="008F273D"/>
    <w:rsid w:val="009029D9"/>
    <w:rsid w:val="0090482C"/>
    <w:rsid w:val="00916515"/>
    <w:rsid w:val="00932F23"/>
    <w:rsid w:val="009362CE"/>
    <w:rsid w:val="00946D44"/>
    <w:rsid w:val="00966A2D"/>
    <w:rsid w:val="00976EAE"/>
    <w:rsid w:val="00976F1C"/>
    <w:rsid w:val="00985AB9"/>
    <w:rsid w:val="00985DAB"/>
    <w:rsid w:val="009914FD"/>
    <w:rsid w:val="00995EDD"/>
    <w:rsid w:val="009965A3"/>
    <w:rsid w:val="009B58DB"/>
    <w:rsid w:val="009C5EEC"/>
    <w:rsid w:val="009D1F00"/>
    <w:rsid w:val="009D4F23"/>
    <w:rsid w:val="009F147A"/>
    <w:rsid w:val="009F44AC"/>
    <w:rsid w:val="00A01873"/>
    <w:rsid w:val="00A06061"/>
    <w:rsid w:val="00A06EFB"/>
    <w:rsid w:val="00A13C9E"/>
    <w:rsid w:val="00A2072B"/>
    <w:rsid w:val="00A247AB"/>
    <w:rsid w:val="00A303BB"/>
    <w:rsid w:val="00A30F4A"/>
    <w:rsid w:val="00A40AB0"/>
    <w:rsid w:val="00A42B62"/>
    <w:rsid w:val="00A46DEA"/>
    <w:rsid w:val="00A70BA5"/>
    <w:rsid w:val="00A813C1"/>
    <w:rsid w:val="00A905F7"/>
    <w:rsid w:val="00A97381"/>
    <w:rsid w:val="00AA66AE"/>
    <w:rsid w:val="00AB1301"/>
    <w:rsid w:val="00AB2C8B"/>
    <w:rsid w:val="00AB49E9"/>
    <w:rsid w:val="00AC4888"/>
    <w:rsid w:val="00AC4F7D"/>
    <w:rsid w:val="00AC6FD4"/>
    <w:rsid w:val="00AD0445"/>
    <w:rsid w:val="00AD3BA7"/>
    <w:rsid w:val="00AE295F"/>
    <w:rsid w:val="00AE38DF"/>
    <w:rsid w:val="00AF47B1"/>
    <w:rsid w:val="00AF5F92"/>
    <w:rsid w:val="00AF7B7F"/>
    <w:rsid w:val="00B020C6"/>
    <w:rsid w:val="00B06F86"/>
    <w:rsid w:val="00B10267"/>
    <w:rsid w:val="00B14D9C"/>
    <w:rsid w:val="00B20CF9"/>
    <w:rsid w:val="00B2590F"/>
    <w:rsid w:val="00B43ABA"/>
    <w:rsid w:val="00B5629B"/>
    <w:rsid w:val="00B611AE"/>
    <w:rsid w:val="00B64C5C"/>
    <w:rsid w:val="00B66211"/>
    <w:rsid w:val="00B767E1"/>
    <w:rsid w:val="00B77F8F"/>
    <w:rsid w:val="00B91C33"/>
    <w:rsid w:val="00B944F5"/>
    <w:rsid w:val="00BA3E89"/>
    <w:rsid w:val="00BB001D"/>
    <w:rsid w:val="00BB66BD"/>
    <w:rsid w:val="00BB7968"/>
    <w:rsid w:val="00BC512C"/>
    <w:rsid w:val="00BD5120"/>
    <w:rsid w:val="00BD6637"/>
    <w:rsid w:val="00BE7F95"/>
    <w:rsid w:val="00BF2AD3"/>
    <w:rsid w:val="00BF7ECD"/>
    <w:rsid w:val="00C005FC"/>
    <w:rsid w:val="00C03FD8"/>
    <w:rsid w:val="00C046F2"/>
    <w:rsid w:val="00C07C82"/>
    <w:rsid w:val="00C2516A"/>
    <w:rsid w:val="00C25300"/>
    <w:rsid w:val="00C25EF1"/>
    <w:rsid w:val="00C25FEC"/>
    <w:rsid w:val="00C27734"/>
    <w:rsid w:val="00C30217"/>
    <w:rsid w:val="00C329B8"/>
    <w:rsid w:val="00C47718"/>
    <w:rsid w:val="00C52678"/>
    <w:rsid w:val="00C52689"/>
    <w:rsid w:val="00C60143"/>
    <w:rsid w:val="00C64F8D"/>
    <w:rsid w:val="00C65F3F"/>
    <w:rsid w:val="00C73422"/>
    <w:rsid w:val="00C73777"/>
    <w:rsid w:val="00C75147"/>
    <w:rsid w:val="00C80D5B"/>
    <w:rsid w:val="00C8661D"/>
    <w:rsid w:val="00C9253A"/>
    <w:rsid w:val="00C939FB"/>
    <w:rsid w:val="00CA2B31"/>
    <w:rsid w:val="00CA6A60"/>
    <w:rsid w:val="00CA75C9"/>
    <w:rsid w:val="00CB1610"/>
    <w:rsid w:val="00CB4772"/>
    <w:rsid w:val="00CB5041"/>
    <w:rsid w:val="00CC372B"/>
    <w:rsid w:val="00CD3A5D"/>
    <w:rsid w:val="00CD7FCB"/>
    <w:rsid w:val="00CE408E"/>
    <w:rsid w:val="00CF1D64"/>
    <w:rsid w:val="00CF385D"/>
    <w:rsid w:val="00D20B48"/>
    <w:rsid w:val="00D23570"/>
    <w:rsid w:val="00D32619"/>
    <w:rsid w:val="00D34B58"/>
    <w:rsid w:val="00D3570A"/>
    <w:rsid w:val="00D3650F"/>
    <w:rsid w:val="00D36C8A"/>
    <w:rsid w:val="00D42C32"/>
    <w:rsid w:val="00D47772"/>
    <w:rsid w:val="00D57453"/>
    <w:rsid w:val="00D6001C"/>
    <w:rsid w:val="00D67350"/>
    <w:rsid w:val="00D67684"/>
    <w:rsid w:val="00D71FE9"/>
    <w:rsid w:val="00D8071E"/>
    <w:rsid w:val="00D85301"/>
    <w:rsid w:val="00D8606F"/>
    <w:rsid w:val="00D94A6D"/>
    <w:rsid w:val="00D9761F"/>
    <w:rsid w:val="00DA66D2"/>
    <w:rsid w:val="00DB0AC0"/>
    <w:rsid w:val="00DB2FDB"/>
    <w:rsid w:val="00DB3A4C"/>
    <w:rsid w:val="00DB7410"/>
    <w:rsid w:val="00DD0371"/>
    <w:rsid w:val="00DD1B3B"/>
    <w:rsid w:val="00DD3DA5"/>
    <w:rsid w:val="00DD3E38"/>
    <w:rsid w:val="00DD5ADB"/>
    <w:rsid w:val="00DE084C"/>
    <w:rsid w:val="00DE24A6"/>
    <w:rsid w:val="00DE3414"/>
    <w:rsid w:val="00DE5E6F"/>
    <w:rsid w:val="00DE7697"/>
    <w:rsid w:val="00DF3C47"/>
    <w:rsid w:val="00E042D2"/>
    <w:rsid w:val="00E20B5E"/>
    <w:rsid w:val="00E322B3"/>
    <w:rsid w:val="00E36F5B"/>
    <w:rsid w:val="00E447AD"/>
    <w:rsid w:val="00E47F85"/>
    <w:rsid w:val="00E533F3"/>
    <w:rsid w:val="00E6538E"/>
    <w:rsid w:val="00E868A0"/>
    <w:rsid w:val="00E9187F"/>
    <w:rsid w:val="00EA0F85"/>
    <w:rsid w:val="00EA1141"/>
    <w:rsid w:val="00EA4F13"/>
    <w:rsid w:val="00EB031E"/>
    <w:rsid w:val="00EB1D08"/>
    <w:rsid w:val="00EB5CC5"/>
    <w:rsid w:val="00EC1866"/>
    <w:rsid w:val="00EC1DBC"/>
    <w:rsid w:val="00EC5F7C"/>
    <w:rsid w:val="00ED4393"/>
    <w:rsid w:val="00EF227A"/>
    <w:rsid w:val="00EF563C"/>
    <w:rsid w:val="00F0268D"/>
    <w:rsid w:val="00F06C37"/>
    <w:rsid w:val="00F14C3D"/>
    <w:rsid w:val="00F201CB"/>
    <w:rsid w:val="00F261F2"/>
    <w:rsid w:val="00F26A9B"/>
    <w:rsid w:val="00F31840"/>
    <w:rsid w:val="00F33559"/>
    <w:rsid w:val="00F36669"/>
    <w:rsid w:val="00F443DC"/>
    <w:rsid w:val="00F45E8B"/>
    <w:rsid w:val="00F47536"/>
    <w:rsid w:val="00F550B2"/>
    <w:rsid w:val="00F60535"/>
    <w:rsid w:val="00F6148F"/>
    <w:rsid w:val="00F722C4"/>
    <w:rsid w:val="00F80C7C"/>
    <w:rsid w:val="00F8265A"/>
    <w:rsid w:val="00F86D81"/>
    <w:rsid w:val="00F90CFD"/>
    <w:rsid w:val="00FA309E"/>
    <w:rsid w:val="00FC6915"/>
    <w:rsid w:val="00FD0D26"/>
    <w:rsid w:val="00FD606F"/>
    <w:rsid w:val="00FE0445"/>
    <w:rsid w:val="00FE0E2E"/>
    <w:rsid w:val="00FE61EE"/>
    <w:rsid w:val="00FF458B"/>
    <w:rsid w:val="00FF52F8"/>
    <w:rsid w:val="00FF6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B5DFF0-F473-4D04-BDDE-58202DA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1E"/>
  </w:style>
  <w:style w:type="paragraph" w:styleId="Footer">
    <w:name w:val="footer"/>
    <w:basedOn w:val="Normal"/>
    <w:link w:val="FooterChar"/>
    <w:uiPriority w:val="99"/>
    <w:unhideWhenUsed/>
    <w:rsid w:val="0063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1E"/>
  </w:style>
  <w:style w:type="paragraph" w:styleId="ListParagraph">
    <w:name w:val="List Paragraph"/>
    <w:basedOn w:val="Normal"/>
    <w:uiPriority w:val="34"/>
    <w:qFormat/>
    <w:rsid w:val="00345032"/>
    <w:pPr>
      <w:ind w:left="720"/>
      <w:contextualSpacing/>
    </w:pPr>
  </w:style>
  <w:style w:type="paragraph" w:styleId="PlainText">
    <w:name w:val="Plain Text"/>
    <w:basedOn w:val="Normal"/>
    <w:link w:val="PlainTextChar"/>
    <w:uiPriority w:val="99"/>
    <w:unhideWhenUsed/>
    <w:rsid w:val="008E42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26A"/>
    <w:rPr>
      <w:rFonts w:ascii="Calibri" w:hAnsi="Calibri"/>
      <w:szCs w:val="21"/>
    </w:rPr>
  </w:style>
  <w:style w:type="paragraph" w:styleId="BalloonText">
    <w:name w:val="Balloon Text"/>
    <w:basedOn w:val="Normal"/>
    <w:link w:val="BalloonTextChar"/>
    <w:uiPriority w:val="99"/>
    <w:semiHidden/>
    <w:unhideWhenUsed/>
    <w:rsid w:val="0075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A1"/>
    <w:rPr>
      <w:rFonts w:ascii="Segoe UI" w:hAnsi="Segoe UI" w:cs="Segoe UI"/>
      <w:sz w:val="18"/>
      <w:szCs w:val="18"/>
    </w:rPr>
  </w:style>
  <w:style w:type="character" w:styleId="CommentReference">
    <w:name w:val="annotation reference"/>
    <w:basedOn w:val="DefaultParagraphFont"/>
    <w:uiPriority w:val="99"/>
    <w:semiHidden/>
    <w:unhideWhenUsed/>
    <w:rsid w:val="00016B16"/>
    <w:rPr>
      <w:sz w:val="16"/>
      <w:szCs w:val="16"/>
    </w:rPr>
  </w:style>
  <w:style w:type="paragraph" w:styleId="CommentText">
    <w:name w:val="annotation text"/>
    <w:basedOn w:val="Normal"/>
    <w:link w:val="CommentTextChar"/>
    <w:uiPriority w:val="99"/>
    <w:semiHidden/>
    <w:unhideWhenUsed/>
    <w:rsid w:val="00016B16"/>
    <w:pPr>
      <w:spacing w:line="240" w:lineRule="auto"/>
    </w:pPr>
    <w:rPr>
      <w:sz w:val="20"/>
      <w:szCs w:val="20"/>
    </w:rPr>
  </w:style>
  <w:style w:type="character" w:customStyle="1" w:styleId="CommentTextChar">
    <w:name w:val="Comment Text Char"/>
    <w:basedOn w:val="DefaultParagraphFont"/>
    <w:link w:val="CommentText"/>
    <w:uiPriority w:val="99"/>
    <w:semiHidden/>
    <w:rsid w:val="00016B16"/>
    <w:rPr>
      <w:sz w:val="20"/>
      <w:szCs w:val="20"/>
    </w:rPr>
  </w:style>
  <w:style w:type="paragraph" w:styleId="CommentSubject">
    <w:name w:val="annotation subject"/>
    <w:basedOn w:val="CommentText"/>
    <w:next w:val="CommentText"/>
    <w:link w:val="CommentSubjectChar"/>
    <w:uiPriority w:val="99"/>
    <w:semiHidden/>
    <w:unhideWhenUsed/>
    <w:rsid w:val="00016B16"/>
    <w:rPr>
      <w:b/>
      <w:bCs/>
    </w:rPr>
  </w:style>
  <w:style w:type="character" w:customStyle="1" w:styleId="CommentSubjectChar">
    <w:name w:val="Comment Subject Char"/>
    <w:basedOn w:val="CommentTextChar"/>
    <w:link w:val="CommentSubject"/>
    <w:uiPriority w:val="99"/>
    <w:semiHidden/>
    <w:rsid w:val="00016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