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6197A37" w14:textId="77777777" w:rsidTr="006D5D22">
        <w:tblPrEx>
          <w:tblW w:w="0" w:type="auto"/>
          <w:tblLook w:val="0000"/>
        </w:tblPrEx>
        <w:trPr>
          <w:trHeight w:val="2181"/>
        </w:trPr>
        <w:tc>
          <w:tcPr>
            <w:tcW w:w="8856" w:type="dxa"/>
          </w:tcPr>
          <w:p w:rsidR="00FF232D" w:rsidP="006A7D75" w14:paraId="2098B230" w14:textId="77777777">
            <w:pPr>
              <w:jc w:val="center"/>
              <w:rPr>
                <w:b/>
              </w:rPr>
            </w:pPr>
            <w:bookmarkStart w:id="0" w:name="_GoBack"/>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90312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bookmarkEnd w:id="0"/>
          </w:p>
          <w:p w:rsidR="00426518" w:rsidRPr="004A729A" w:rsidP="00B57131" w14:paraId="1CF8A88B" w14:textId="77777777">
            <w:pPr>
              <w:rPr>
                <w:b/>
                <w:bCs/>
                <w:sz w:val="12"/>
                <w:szCs w:val="12"/>
              </w:rPr>
            </w:pPr>
          </w:p>
          <w:p w:rsidR="007A44F8" w:rsidRPr="008A3940" w:rsidP="00BB4E29" w14:paraId="0A668C74" w14:textId="77777777">
            <w:pPr>
              <w:rPr>
                <w:b/>
                <w:bCs/>
                <w:sz w:val="22"/>
                <w:szCs w:val="22"/>
              </w:rPr>
            </w:pPr>
            <w:r w:rsidRPr="008A3940">
              <w:rPr>
                <w:b/>
                <w:bCs/>
                <w:sz w:val="22"/>
                <w:szCs w:val="22"/>
              </w:rPr>
              <w:t xml:space="preserve">Media Contact: </w:t>
            </w:r>
          </w:p>
          <w:p w:rsidR="007A44F8" w:rsidRPr="008A3940" w:rsidP="00BB4E29" w14:paraId="1B26FB36"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417FFB84" w14:textId="77777777">
            <w:pPr>
              <w:rPr>
                <w:bCs/>
                <w:sz w:val="22"/>
                <w:szCs w:val="22"/>
              </w:rPr>
            </w:pPr>
            <w:r w:rsidRPr="008A3940">
              <w:rPr>
                <w:bCs/>
                <w:sz w:val="22"/>
                <w:szCs w:val="22"/>
              </w:rPr>
              <w:t>will.wiquist@fcc.gov</w:t>
            </w:r>
          </w:p>
          <w:p w:rsidR="007A44F8" w:rsidRPr="008A3940" w:rsidP="00BB4E29" w14:paraId="65E0D9EE" w14:textId="77777777">
            <w:pPr>
              <w:rPr>
                <w:bCs/>
                <w:sz w:val="22"/>
                <w:szCs w:val="22"/>
              </w:rPr>
            </w:pPr>
          </w:p>
          <w:p w:rsidR="007A44F8" w:rsidRPr="008A3940" w:rsidP="00BB4E29" w14:paraId="7E157DA3" w14:textId="77777777">
            <w:pPr>
              <w:rPr>
                <w:b/>
                <w:sz w:val="22"/>
                <w:szCs w:val="22"/>
              </w:rPr>
            </w:pPr>
            <w:r w:rsidRPr="008A3940">
              <w:rPr>
                <w:b/>
                <w:sz w:val="22"/>
                <w:szCs w:val="22"/>
              </w:rPr>
              <w:t>For Immediate Release</w:t>
            </w:r>
          </w:p>
          <w:p w:rsidR="007A44F8" w:rsidRPr="004A729A" w:rsidP="00BB4E29" w14:paraId="1981D1ED" w14:textId="77777777">
            <w:pPr>
              <w:jc w:val="center"/>
              <w:rPr>
                <w:b/>
                <w:bCs/>
                <w:sz w:val="22"/>
                <w:szCs w:val="22"/>
              </w:rPr>
            </w:pPr>
          </w:p>
          <w:p w:rsidR="00CC5E08" w:rsidRPr="008A3940" w:rsidP="0074094B" w14:paraId="245F2061" w14:textId="62E6993E">
            <w:pPr>
              <w:tabs>
                <w:tab w:val="left" w:pos="8625"/>
              </w:tabs>
              <w:jc w:val="center"/>
              <w:rPr>
                <w:i/>
              </w:rPr>
            </w:pPr>
            <w:r>
              <w:rPr>
                <w:b/>
                <w:bCs/>
                <w:sz w:val="26"/>
                <w:szCs w:val="26"/>
              </w:rPr>
              <w:t xml:space="preserve">CHAIRMAN PAI </w:t>
            </w:r>
            <w:r w:rsidR="00C117C9">
              <w:rPr>
                <w:b/>
                <w:bCs/>
                <w:sz w:val="26"/>
                <w:szCs w:val="26"/>
              </w:rPr>
              <w:t>STATEMENT ON</w:t>
            </w:r>
            <w:r>
              <w:rPr>
                <w:b/>
                <w:bCs/>
                <w:sz w:val="26"/>
                <w:szCs w:val="26"/>
              </w:rPr>
              <w:t xml:space="preserve"> </w:t>
            </w:r>
            <w:r w:rsidR="00C117C9">
              <w:rPr>
                <w:b/>
                <w:bCs/>
                <w:sz w:val="26"/>
                <w:szCs w:val="26"/>
              </w:rPr>
              <w:t>FORTHCOMING</w:t>
            </w:r>
            <w:r>
              <w:rPr>
                <w:b/>
                <w:bCs/>
                <w:sz w:val="26"/>
                <w:szCs w:val="26"/>
              </w:rPr>
              <w:t xml:space="preserve"> RETIREMENT OF FCC CHIEF ENGINEER JULI</w:t>
            </w:r>
            <w:r w:rsidR="004E6D76">
              <w:rPr>
                <w:b/>
                <w:bCs/>
                <w:sz w:val="26"/>
                <w:szCs w:val="26"/>
              </w:rPr>
              <w:t xml:space="preserve">US </w:t>
            </w:r>
            <w:r>
              <w:rPr>
                <w:b/>
                <w:bCs/>
                <w:sz w:val="26"/>
                <w:szCs w:val="26"/>
              </w:rPr>
              <w:t>KNAPP</w:t>
            </w:r>
          </w:p>
          <w:p w:rsidR="006528D5" w:rsidP="002E165B" w14:paraId="16373FE6" w14:textId="77777777">
            <w:pPr>
              <w:rPr>
                <w:sz w:val="22"/>
                <w:szCs w:val="22"/>
              </w:rPr>
            </w:pPr>
          </w:p>
          <w:p w:rsidR="00BD19E8" w:rsidRPr="002E165B" w:rsidP="002E165B" w14:paraId="2BCEA16B" w14:textId="4495DA36">
            <w:pPr>
              <w:rPr>
                <w:sz w:val="22"/>
                <w:szCs w:val="22"/>
              </w:rPr>
            </w:pPr>
            <w:r w:rsidRPr="002E165B">
              <w:rPr>
                <w:sz w:val="22"/>
                <w:szCs w:val="22"/>
              </w:rPr>
              <w:t xml:space="preserve">WASHINGTON, </w:t>
            </w:r>
            <w:r w:rsidR="006528D5">
              <w:rPr>
                <w:sz w:val="22"/>
                <w:szCs w:val="22"/>
              </w:rPr>
              <w:t>November 2</w:t>
            </w:r>
            <w:r w:rsidR="001D538D">
              <w:rPr>
                <w:sz w:val="22"/>
                <w:szCs w:val="22"/>
              </w:rPr>
              <w:t>7</w:t>
            </w:r>
            <w:r w:rsidRPr="002E165B" w:rsidR="00065E2D">
              <w:rPr>
                <w:sz w:val="22"/>
                <w:szCs w:val="22"/>
              </w:rPr>
              <w:t>, 201</w:t>
            </w:r>
            <w:r w:rsidRPr="002E165B" w:rsidR="007475A1">
              <w:rPr>
                <w:sz w:val="22"/>
                <w:szCs w:val="22"/>
              </w:rPr>
              <w:t>9</w:t>
            </w:r>
            <w:r w:rsidRPr="002E165B" w:rsidR="00D861EE">
              <w:rPr>
                <w:sz w:val="22"/>
                <w:szCs w:val="22"/>
              </w:rPr>
              <w:t>—</w:t>
            </w:r>
            <w:r w:rsidRPr="002E165B" w:rsidR="000E049E">
              <w:rPr>
                <w:sz w:val="22"/>
                <w:szCs w:val="22"/>
              </w:rPr>
              <w:t>Federal Communications Commission</w:t>
            </w:r>
            <w:r w:rsidR="0074094B">
              <w:rPr>
                <w:sz w:val="22"/>
                <w:szCs w:val="22"/>
              </w:rPr>
              <w:t xml:space="preserve"> Chairman Ajit Pai</w:t>
            </w:r>
            <w:r w:rsidRPr="002E165B" w:rsidR="000E049E">
              <w:rPr>
                <w:sz w:val="22"/>
                <w:szCs w:val="22"/>
              </w:rPr>
              <w:t xml:space="preserve"> today</w:t>
            </w:r>
            <w:r w:rsidRPr="002E165B" w:rsidR="00040127">
              <w:rPr>
                <w:sz w:val="22"/>
                <w:szCs w:val="22"/>
              </w:rPr>
              <w:t xml:space="preserve"> announced</w:t>
            </w:r>
            <w:r w:rsidR="0074094B">
              <w:rPr>
                <w:sz w:val="22"/>
                <w:szCs w:val="22"/>
              </w:rPr>
              <w:t xml:space="preserve"> that Julius Knapp, Chief of the FCC’s Office of Engineering and Technology, plans to retire from public service on January 3, 2020</w:t>
            </w:r>
            <w:r w:rsidR="004841D8">
              <w:rPr>
                <w:sz w:val="22"/>
                <w:szCs w:val="22"/>
              </w:rPr>
              <w:t>,</w:t>
            </w:r>
            <w:r w:rsidR="0074094B">
              <w:rPr>
                <w:sz w:val="22"/>
                <w:szCs w:val="22"/>
              </w:rPr>
              <w:t xml:space="preserve"> after 45 years at the Commission</w:t>
            </w:r>
            <w:r w:rsidR="00464937">
              <w:rPr>
                <w:sz w:val="22"/>
                <w:szCs w:val="22"/>
              </w:rPr>
              <w:t xml:space="preserve"> and more than 13 years as Chief of OET</w:t>
            </w:r>
            <w:r w:rsidR="0074094B">
              <w:rPr>
                <w:sz w:val="22"/>
                <w:szCs w:val="22"/>
              </w:rPr>
              <w:t xml:space="preserve">.  Chairman Pai issued the following statement about </w:t>
            </w:r>
            <w:r w:rsidRPr="00F17065" w:rsidR="00F17065">
              <w:rPr>
                <w:sz w:val="22"/>
                <w:szCs w:val="22"/>
              </w:rPr>
              <w:t>Mr.</w:t>
            </w:r>
            <w:r w:rsidRPr="00F17065" w:rsidR="0074094B">
              <w:rPr>
                <w:sz w:val="22"/>
                <w:szCs w:val="22"/>
              </w:rPr>
              <w:t xml:space="preserve"> Knapp’s </w:t>
            </w:r>
            <w:r w:rsidR="006528D5">
              <w:rPr>
                <w:sz w:val="22"/>
                <w:szCs w:val="22"/>
              </w:rPr>
              <w:t>retirement</w:t>
            </w:r>
            <w:r w:rsidR="0074094B">
              <w:rPr>
                <w:sz w:val="22"/>
                <w:szCs w:val="22"/>
              </w:rPr>
              <w:t>:</w:t>
            </w:r>
          </w:p>
          <w:p w:rsidR="00040127" w:rsidRPr="002E165B" w:rsidP="002E165B" w14:paraId="31133F31" w14:textId="77777777">
            <w:pPr>
              <w:rPr>
                <w:sz w:val="22"/>
                <w:szCs w:val="22"/>
              </w:rPr>
            </w:pPr>
          </w:p>
          <w:p w:rsidR="0090316F" w:rsidP="002E165B" w14:paraId="4A6C12EB" w14:textId="4B7D940E">
            <w:pPr>
              <w:rPr>
                <w:sz w:val="22"/>
                <w:szCs w:val="22"/>
              </w:rPr>
            </w:pPr>
            <w:r w:rsidRPr="002E165B">
              <w:rPr>
                <w:sz w:val="22"/>
                <w:szCs w:val="22"/>
              </w:rPr>
              <w:t>“</w:t>
            </w:r>
            <w:r w:rsidR="00F17065">
              <w:rPr>
                <w:sz w:val="22"/>
                <w:szCs w:val="22"/>
              </w:rPr>
              <w:t>Julie Knapp is an FCC institution</w:t>
            </w:r>
            <w:r w:rsidR="004929EA">
              <w:rPr>
                <w:sz w:val="22"/>
                <w:szCs w:val="22"/>
              </w:rPr>
              <w:t xml:space="preserve">, and I will miss him </w:t>
            </w:r>
            <w:r w:rsidR="00F17065">
              <w:rPr>
                <w:sz w:val="22"/>
                <w:szCs w:val="22"/>
              </w:rPr>
              <w:t xml:space="preserve">for his expertise, his leadership, and </w:t>
            </w:r>
            <w:r>
              <w:rPr>
                <w:sz w:val="22"/>
                <w:szCs w:val="22"/>
              </w:rPr>
              <w:t xml:space="preserve">his </w:t>
            </w:r>
            <w:r w:rsidR="00DF5497">
              <w:rPr>
                <w:sz w:val="22"/>
                <w:szCs w:val="22"/>
              </w:rPr>
              <w:t>friendship</w:t>
            </w:r>
            <w:r w:rsidR="00F17065">
              <w:rPr>
                <w:sz w:val="22"/>
                <w:szCs w:val="22"/>
              </w:rPr>
              <w:t xml:space="preserve">. </w:t>
            </w:r>
            <w:r w:rsidR="004841D8">
              <w:rPr>
                <w:sz w:val="22"/>
                <w:szCs w:val="22"/>
              </w:rPr>
              <w:t xml:space="preserve"> </w:t>
            </w:r>
            <w:r w:rsidR="00D566B6">
              <w:rPr>
                <w:sz w:val="22"/>
                <w:szCs w:val="22"/>
              </w:rPr>
              <w:t xml:space="preserve">He’s delivered incalculable value for American consumers over the years.  As just one example, if you have a device that uses the airwaves, the chances are that you’re benefiting from </w:t>
            </w:r>
            <w:r w:rsidR="00DA664E">
              <w:rPr>
                <w:sz w:val="22"/>
                <w:szCs w:val="22"/>
              </w:rPr>
              <w:t>Julie</w:t>
            </w:r>
            <w:r w:rsidR="00D566B6">
              <w:rPr>
                <w:sz w:val="22"/>
                <w:szCs w:val="22"/>
              </w:rPr>
              <w:t xml:space="preserve">’s efforts. </w:t>
            </w:r>
            <w:r w:rsidR="00DA664E">
              <w:rPr>
                <w:sz w:val="22"/>
                <w:szCs w:val="22"/>
              </w:rPr>
              <w:t xml:space="preserve"> </w:t>
            </w:r>
            <w:r w:rsidR="00D566B6">
              <w:rPr>
                <w:sz w:val="22"/>
                <w:szCs w:val="22"/>
              </w:rPr>
              <w:t xml:space="preserve">He’s played a key role in all of the Commission’s spectrum efforts over many years, from freeing up spectrum for 4G LTE and 5G to making more spectrum available for unlicensed operations like Wi-Fi to encouraging technologies of the future, like wireless medical </w:t>
            </w:r>
            <w:r w:rsidR="00737603">
              <w:rPr>
                <w:sz w:val="22"/>
                <w:szCs w:val="22"/>
              </w:rPr>
              <w:t>services</w:t>
            </w:r>
            <w:r w:rsidR="00D566B6">
              <w:rPr>
                <w:sz w:val="22"/>
                <w:szCs w:val="22"/>
              </w:rPr>
              <w:t xml:space="preserve">.  He </w:t>
            </w:r>
            <w:r w:rsidR="00DA664E">
              <w:rPr>
                <w:sz w:val="22"/>
                <w:szCs w:val="22"/>
              </w:rPr>
              <w:t xml:space="preserve">has </w:t>
            </w:r>
            <w:r w:rsidR="00D566B6">
              <w:rPr>
                <w:sz w:val="22"/>
                <w:szCs w:val="22"/>
              </w:rPr>
              <w:t xml:space="preserve">also </w:t>
            </w:r>
            <w:r w:rsidR="00DA664E">
              <w:rPr>
                <w:sz w:val="22"/>
                <w:szCs w:val="22"/>
              </w:rPr>
              <w:t>been instrumental in modernizing and streamlining the FCC’s equipment authorization process</w:t>
            </w:r>
            <w:r w:rsidR="00D566B6">
              <w:rPr>
                <w:sz w:val="22"/>
                <w:szCs w:val="22"/>
              </w:rPr>
              <w:t>, which helps get new devices into consumers’ hands quickly and safely</w:t>
            </w:r>
            <w:r w:rsidR="00DA664E">
              <w:rPr>
                <w:sz w:val="22"/>
                <w:szCs w:val="22"/>
              </w:rPr>
              <w:t xml:space="preserve">.    </w:t>
            </w:r>
          </w:p>
          <w:p w:rsidR="0090316F" w:rsidP="002E165B" w14:paraId="2F1E8C3A" w14:textId="77777777">
            <w:pPr>
              <w:rPr>
                <w:sz w:val="22"/>
                <w:szCs w:val="22"/>
              </w:rPr>
            </w:pPr>
          </w:p>
          <w:p w:rsidR="00464937" w:rsidP="002E165B" w14:paraId="095D729D" w14:textId="2C58FB88">
            <w:pPr>
              <w:rPr>
                <w:sz w:val="22"/>
                <w:szCs w:val="22"/>
              </w:rPr>
            </w:pPr>
            <w:r>
              <w:rPr>
                <w:sz w:val="22"/>
                <w:szCs w:val="22"/>
              </w:rPr>
              <w:t>“</w:t>
            </w:r>
            <w:r w:rsidR="004929EA">
              <w:rPr>
                <w:sz w:val="22"/>
                <w:szCs w:val="22"/>
              </w:rPr>
              <w:t>On a personal level, w</w:t>
            </w:r>
            <w:r w:rsidR="00DA664E">
              <w:rPr>
                <w:sz w:val="22"/>
                <w:szCs w:val="22"/>
              </w:rPr>
              <w:t>hen I think of Julie, I’m reminded of the old advertising slogan</w:t>
            </w:r>
            <w:r>
              <w:rPr>
                <w:sz w:val="22"/>
                <w:szCs w:val="22"/>
              </w:rPr>
              <w:t>,</w:t>
            </w:r>
            <w:r w:rsidR="00DA664E">
              <w:rPr>
                <w:sz w:val="22"/>
                <w:szCs w:val="22"/>
              </w:rPr>
              <w:t xml:space="preserve"> ‘When E.F. Hutton talks, people listen.’  </w:t>
            </w:r>
            <w:r w:rsidR="00D566B6">
              <w:rPr>
                <w:sz w:val="22"/>
                <w:szCs w:val="22"/>
              </w:rPr>
              <w:t>That’s b</w:t>
            </w:r>
            <w:r w:rsidR="00DA664E">
              <w:rPr>
                <w:sz w:val="22"/>
                <w:szCs w:val="22"/>
              </w:rPr>
              <w:t xml:space="preserve">ecause when Julie speaks, </w:t>
            </w:r>
            <w:r w:rsidR="00D566B6">
              <w:rPr>
                <w:sz w:val="22"/>
                <w:szCs w:val="22"/>
              </w:rPr>
              <w:t xml:space="preserve">everyone </w:t>
            </w:r>
            <w:r w:rsidR="00DA664E">
              <w:rPr>
                <w:sz w:val="22"/>
                <w:szCs w:val="22"/>
              </w:rPr>
              <w:t>listen</w:t>
            </w:r>
            <w:r w:rsidR="00D566B6">
              <w:rPr>
                <w:sz w:val="22"/>
                <w:szCs w:val="22"/>
              </w:rPr>
              <w:t>s</w:t>
            </w:r>
            <w:r w:rsidR="00DA664E">
              <w:rPr>
                <w:sz w:val="22"/>
                <w:szCs w:val="22"/>
              </w:rPr>
              <w:t xml:space="preserve">.  Across the federal government and </w:t>
            </w:r>
            <w:r>
              <w:rPr>
                <w:sz w:val="22"/>
                <w:szCs w:val="22"/>
              </w:rPr>
              <w:t xml:space="preserve">throughout </w:t>
            </w:r>
            <w:r w:rsidR="00DA664E">
              <w:rPr>
                <w:sz w:val="22"/>
                <w:szCs w:val="22"/>
              </w:rPr>
              <w:t>the private sector, Julie is widely respected for his vast knowledge</w:t>
            </w:r>
            <w:r w:rsidR="00D566B6">
              <w:rPr>
                <w:sz w:val="22"/>
                <w:szCs w:val="22"/>
              </w:rPr>
              <w:t>, his ability to explain complex technical concepts in an accessible way,</w:t>
            </w:r>
            <w:r w:rsidR="00DA664E">
              <w:rPr>
                <w:sz w:val="22"/>
                <w:szCs w:val="22"/>
              </w:rPr>
              <w:t xml:space="preserve"> </w:t>
            </w:r>
            <w:r w:rsidR="00D566B6">
              <w:rPr>
                <w:sz w:val="22"/>
                <w:szCs w:val="22"/>
              </w:rPr>
              <w:t xml:space="preserve">his collegiality, and </w:t>
            </w:r>
            <w:r>
              <w:rPr>
                <w:sz w:val="22"/>
                <w:szCs w:val="22"/>
              </w:rPr>
              <w:t xml:space="preserve">his candor.  </w:t>
            </w:r>
            <w:r w:rsidR="00D566B6">
              <w:rPr>
                <w:sz w:val="22"/>
                <w:szCs w:val="22"/>
              </w:rPr>
              <w:t>As I’ve seen many times during my tenure as Chairman, his reputation as a solid technical expert and a straight shooter has made</w:t>
            </w:r>
            <w:r>
              <w:rPr>
                <w:sz w:val="22"/>
                <w:szCs w:val="22"/>
              </w:rPr>
              <w:t xml:space="preserve"> </w:t>
            </w:r>
            <w:r w:rsidR="00D566B6">
              <w:rPr>
                <w:sz w:val="22"/>
                <w:szCs w:val="22"/>
              </w:rPr>
              <w:t xml:space="preserve">him </w:t>
            </w:r>
            <w:r>
              <w:rPr>
                <w:sz w:val="22"/>
                <w:szCs w:val="22"/>
              </w:rPr>
              <w:t>invaluable in resolving numerous challenges</w:t>
            </w:r>
            <w:r w:rsidR="004929EA">
              <w:rPr>
                <w:sz w:val="22"/>
                <w:szCs w:val="22"/>
              </w:rPr>
              <w:t xml:space="preserve"> facing the FCC</w:t>
            </w:r>
            <w:r>
              <w:rPr>
                <w:sz w:val="22"/>
                <w:szCs w:val="22"/>
              </w:rPr>
              <w:t xml:space="preserve"> that might have otherwise </w:t>
            </w:r>
            <w:r w:rsidR="004929EA">
              <w:rPr>
                <w:sz w:val="22"/>
                <w:szCs w:val="22"/>
              </w:rPr>
              <w:t>proven</w:t>
            </w:r>
            <w:r>
              <w:rPr>
                <w:sz w:val="22"/>
                <w:szCs w:val="22"/>
              </w:rPr>
              <w:t xml:space="preserve"> intractable.  </w:t>
            </w:r>
          </w:p>
          <w:p w:rsidR="00464937" w:rsidP="002E165B" w14:paraId="3FDAEB54" w14:textId="77777777">
            <w:pPr>
              <w:rPr>
                <w:sz w:val="22"/>
                <w:szCs w:val="22"/>
              </w:rPr>
            </w:pPr>
          </w:p>
          <w:p w:rsidR="00850E26" w:rsidP="002E165B" w14:paraId="41F65228" w14:textId="285AAEC1">
            <w:pPr>
              <w:rPr>
                <w:sz w:val="22"/>
                <w:szCs w:val="22"/>
              </w:rPr>
            </w:pPr>
            <w:r>
              <w:rPr>
                <w:sz w:val="22"/>
                <w:szCs w:val="22"/>
              </w:rPr>
              <w:t xml:space="preserve">“While Julie’s departure will be a big loss for the Commission, </w:t>
            </w:r>
            <w:r w:rsidR="004929EA">
              <w:rPr>
                <w:sz w:val="22"/>
                <w:szCs w:val="22"/>
              </w:rPr>
              <w:t xml:space="preserve">I’m grateful that </w:t>
            </w:r>
            <w:r>
              <w:rPr>
                <w:sz w:val="22"/>
                <w:szCs w:val="22"/>
              </w:rPr>
              <w:t>he</w:t>
            </w:r>
            <w:r w:rsidR="00BB5864">
              <w:rPr>
                <w:sz w:val="22"/>
                <w:szCs w:val="22"/>
              </w:rPr>
              <w:t xml:space="preserve"> is leaving</w:t>
            </w:r>
            <w:r>
              <w:rPr>
                <w:sz w:val="22"/>
                <w:szCs w:val="22"/>
              </w:rPr>
              <w:t xml:space="preserve"> behind a legacy at the Office of Engineering and Technology that will serve the FCC well in the years to come.  </w:t>
            </w:r>
            <w:r w:rsidR="00BB5864">
              <w:rPr>
                <w:sz w:val="22"/>
                <w:szCs w:val="22"/>
              </w:rPr>
              <w:t xml:space="preserve">So as Julie enters the final weeks of his long and storied FCC career, I would like to thank him for his public service, congratulate him on all his </w:t>
            </w:r>
            <w:r w:rsidR="00D566B6">
              <w:rPr>
                <w:sz w:val="22"/>
                <w:szCs w:val="22"/>
              </w:rPr>
              <w:t>accomplishments</w:t>
            </w:r>
            <w:r w:rsidR="00BB5864">
              <w:rPr>
                <w:sz w:val="22"/>
                <w:szCs w:val="22"/>
              </w:rPr>
              <w:t>, and wish him all the best in his well-earned retirement.”</w:t>
            </w:r>
          </w:p>
          <w:p w:rsidR="00BD19E8" w:rsidRPr="002E165B" w:rsidP="002E165B" w14:paraId="21BA8E24" w14:textId="77777777">
            <w:pPr>
              <w:rPr>
                <w:sz w:val="22"/>
                <w:szCs w:val="22"/>
              </w:rPr>
            </w:pPr>
          </w:p>
          <w:p w:rsidR="004F0F1F" w:rsidRPr="007475A1" w:rsidP="00850E26" w14:paraId="0CEBCB1B" w14:textId="77777777">
            <w:pPr>
              <w:ind w:right="72"/>
              <w:jc w:val="center"/>
              <w:rPr>
                <w:sz w:val="22"/>
                <w:szCs w:val="22"/>
              </w:rPr>
            </w:pPr>
            <w:r w:rsidRPr="007475A1">
              <w:rPr>
                <w:sz w:val="22"/>
                <w:szCs w:val="22"/>
              </w:rPr>
              <w:t>###</w:t>
            </w:r>
          </w:p>
          <w:p w:rsidR="00CC5E08" w:rsidRPr="0080486B" w:rsidP="00850E26" w14:paraId="4CDB7DF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B7D08B6" w14:textId="77777777">
            <w:pPr>
              <w:ind w:right="72"/>
              <w:jc w:val="center"/>
              <w:rPr>
                <w:b/>
                <w:bCs/>
                <w:sz w:val="18"/>
                <w:szCs w:val="18"/>
              </w:rPr>
            </w:pPr>
          </w:p>
          <w:p w:rsidR="00EE0E90" w:rsidRPr="00EF729B" w:rsidP="00850E26" w14:paraId="26C3F1A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7269D1" w14:textId="77777777">
      <w:pPr>
        <w:rPr>
          <w:b/>
          <w:bCs/>
          <w:sz w:val="2"/>
          <w:szCs w:val="2"/>
        </w:rPr>
      </w:pPr>
    </w:p>
    <w:sectPr w:rsidSect="006528D5">
      <w:pgSz w:w="12240" w:h="15840"/>
      <w:pgMar w:top="129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B7178"/>
    <w:rsid w:val="001C4370"/>
    <w:rsid w:val="001D3779"/>
    <w:rsid w:val="001D538D"/>
    <w:rsid w:val="001F0469"/>
    <w:rsid w:val="00203A98"/>
    <w:rsid w:val="00206EDD"/>
    <w:rsid w:val="0021247E"/>
    <w:rsid w:val="002146F6"/>
    <w:rsid w:val="00231C32"/>
    <w:rsid w:val="00240345"/>
    <w:rsid w:val="002421F0"/>
    <w:rsid w:val="00247274"/>
    <w:rsid w:val="00266966"/>
    <w:rsid w:val="00273131"/>
    <w:rsid w:val="00285C36"/>
    <w:rsid w:val="00294C0C"/>
    <w:rsid w:val="002A0934"/>
    <w:rsid w:val="002B1013"/>
    <w:rsid w:val="002D03E5"/>
    <w:rsid w:val="002D2DAE"/>
    <w:rsid w:val="002E165B"/>
    <w:rsid w:val="002E3F1D"/>
    <w:rsid w:val="002F31D0"/>
    <w:rsid w:val="00300359"/>
    <w:rsid w:val="0031773E"/>
    <w:rsid w:val="00333871"/>
    <w:rsid w:val="00347716"/>
    <w:rsid w:val="003506E1"/>
    <w:rsid w:val="003727E3"/>
    <w:rsid w:val="00385A93"/>
    <w:rsid w:val="003910F1"/>
    <w:rsid w:val="003D0381"/>
    <w:rsid w:val="003E42FC"/>
    <w:rsid w:val="003E5991"/>
    <w:rsid w:val="003F344A"/>
    <w:rsid w:val="00403FF0"/>
    <w:rsid w:val="0042046D"/>
    <w:rsid w:val="0042116E"/>
    <w:rsid w:val="00425AEF"/>
    <w:rsid w:val="00426518"/>
    <w:rsid w:val="00427B06"/>
    <w:rsid w:val="00441F59"/>
    <w:rsid w:val="00444E07"/>
    <w:rsid w:val="00444FA9"/>
    <w:rsid w:val="00464937"/>
    <w:rsid w:val="00473E9C"/>
    <w:rsid w:val="00480099"/>
    <w:rsid w:val="004841D8"/>
    <w:rsid w:val="004929EA"/>
    <w:rsid w:val="004941A2"/>
    <w:rsid w:val="00497858"/>
    <w:rsid w:val="004A729A"/>
    <w:rsid w:val="004B4FEA"/>
    <w:rsid w:val="004C0ADA"/>
    <w:rsid w:val="004C433E"/>
    <w:rsid w:val="004C4512"/>
    <w:rsid w:val="004C4F36"/>
    <w:rsid w:val="004D3D85"/>
    <w:rsid w:val="004D65B3"/>
    <w:rsid w:val="004E2BD8"/>
    <w:rsid w:val="004E6D76"/>
    <w:rsid w:val="004F0F1F"/>
    <w:rsid w:val="00500384"/>
    <w:rsid w:val="005022AA"/>
    <w:rsid w:val="00504845"/>
    <w:rsid w:val="0050757F"/>
    <w:rsid w:val="00512FD8"/>
    <w:rsid w:val="00515A23"/>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28D5"/>
    <w:rsid w:val="00657EC9"/>
    <w:rsid w:val="00665633"/>
    <w:rsid w:val="00674C86"/>
    <w:rsid w:val="0068015E"/>
    <w:rsid w:val="006861AB"/>
    <w:rsid w:val="00686B89"/>
    <w:rsid w:val="0069420F"/>
    <w:rsid w:val="006A2FC5"/>
    <w:rsid w:val="006A7D75"/>
    <w:rsid w:val="006B0A70"/>
    <w:rsid w:val="006B606A"/>
    <w:rsid w:val="006C33AF"/>
    <w:rsid w:val="006D5D22"/>
    <w:rsid w:val="006D7A36"/>
    <w:rsid w:val="006E0324"/>
    <w:rsid w:val="006E4A76"/>
    <w:rsid w:val="006E66FD"/>
    <w:rsid w:val="006F1DBD"/>
    <w:rsid w:val="00700556"/>
    <w:rsid w:val="0070589A"/>
    <w:rsid w:val="007167DD"/>
    <w:rsid w:val="0072478B"/>
    <w:rsid w:val="0073414D"/>
    <w:rsid w:val="00737603"/>
    <w:rsid w:val="0074094B"/>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B16A9"/>
    <w:rsid w:val="008B31D1"/>
    <w:rsid w:val="008C248C"/>
    <w:rsid w:val="008C5432"/>
    <w:rsid w:val="008C7BF1"/>
    <w:rsid w:val="008D00D6"/>
    <w:rsid w:val="008D4D00"/>
    <w:rsid w:val="008D4E5E"/>
    <w:rsid w:val="008D7ABD"/>
    <w:rsid w:val="008E55A2"/>
    <w:rsid w:val="008F1609"/>
    <w:rsid w:val="008F78D8"/>
    <w:rsid w:val="0090316F"/>
    <w:rsid w:val="0093373C"/>
    <w:rsid w:val="00961620"/>
    <w:rsid w:val="009734B6"/>
    <w:rsid w:val="0098096F"/>
    <w:rsid w:val="0098437A"/>
    <w:rsid w:val="00986C92"/>
    <w:rsid w:val="00993C47"/>
    <w:rsid w:val="009972BC"/>
    <w:rsid w:val="009B4B16"/>
    <w:rsid w:val="009D2B90"/>
    <w:rsid w:val="009E54A1"/>
    <w:rsid w:val="009F4E25"/>
    <w:rsid w:val="009F5B1F"/>
    <w:rsid w:val="00A225A9"/>
    <w:rsid w:val="00A31A04"/>
    <w:rsid w:val="00A3308E"/>
    <w:rsid w:val="00A35DFD"/>
    <w:rsid w:val="00A702DF"/>
    <w:rsid w:val="00A775A3"/>
    <w:rsid w:val="00A81700"/>
    <w:rsid w:val="00A81B5B"/>
    <w:rsid w:val="00A82FAD"/>
    <w:rsid w:val="00A9673A"/>
    <w:rsid w:val="00A96EF2"/>
    <w:rsid w:val="00AA5C35"/>
    <w:rsid w:val="00AA5ED9"/>
    <w:rsid w:val="00AC0429"/>
    <w:rsid w:val="00AC0A38"/>
    <w:rsid w:val="00AC4E0E"/>
    <w:rsid w:val="00AC517B"/>
    <w:rsid w:val="00AD0D19"/>
    <w:rsid w:val="00AD4184"/>
    <w:rsid w:val="00AF051B"/>
    <w:rsid w:val="00B019E1"/>
    <w:rsid w:val="00B037A2"/>
    <w:rsid w:val="00B27B24"/>
    <w:rsid w:val="00B31870"/>
    <w:rsid w:val="00B320B8"/>
    <w:rsid w:val="00B35EE2"/>
    <w:rsid w:val="00B36DEF"/>
    <w:rsid w:val="00B57131"/>
    <w:rsid w:val="00B62F2C"/>
    <w:rsid w:val="00B727C9"/>
    <w:rsid w:val="00B735C8"/>
    <w:rsid w:val="00B76A63"/>
    <w:rsid w:val="00BA6350"/>
    <w:rsid w:val="00BB4E29"/>
    <w:rsid w:val="00BB5864"/>
    <w:rsid w:val="00BB74C9"/>
    <w:rsid w:val="00BC3AB6"/>
    <w:rsid w:val="00BD19E8"/>
    <w:rsid w:val="00BD4273"/>
    <w:rsid w:val="00C117C9"/>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274E"/>
    <w:rsid w:val="00D16A7F"/>
    <w:rsid w:val="00D16AD2"/>
    <w:rsid w:val="00D22596"/>
    <w:rsid w:val="00D22691"/>
    <w:rsid w:val="00D24C3D"/>
    <w:rsid w:val="00D46CB1"/>
    <w:rsid w:val="00D566B6"/>
    <w:rsid w:val="00D723F0"/>
    <w:rsid w:val="00D8133F"/>
    <w:rsid w:val="00D861EE"/>
    <w:rsid w:val="00D95B05"/>
    <w:rsid w:val="00D97E2D"/>
    <w:rsid w:val="00DA103D"/>
    <w:rsid w:val="00DA45D3"/>
    <w:rsid w:val="00DA4772"/>
    <w:rsid w:val="00DA664E"/>
    <w:rsid w:val="00DA7B44"/>
    <w:rsid w:val="00DB2667"/>
    <w:rsid w:val="00DB67B7"/>
    <w:rsid w:val="00DC15A9"/>
    <w:rsid w:val="00DC40AA"/>
    <w:rsid w:val="00DD1750"/>
    <w:rsid w:val="00DF5497"/>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1706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F1AD1CE-8901-4C3D-A01E-C2347E23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8B31D1"/>
    <w:rPr>
      <w:rFonts w:ascii="Segoe UI" w:hAnsi="Segoe UI" w:cs="Segoe UI"/>
      <w:sz w:val="18"/>
      <w:szCs w:val="18"/>
    </w:rPr>
  </w:style>
  <w:style w:type="character" w:customStyle="1" w:styleId="BalloonTextChar">
    <w:name w:val="Balloon Text Char"/>
    <w:basedOn w:val="DefaultParagraphFont"/>
    <w:link w:val="BalloonText"/>
    <w:semiHidden/>
    <w:rsid w:val="008B31D1"/>
    <w:rPr>
      <w:rFonts w:ascii="Segoe UI" w:hAnsi="Segoe UI" w:cs="Segoe UI"/>
      <w:sz w:val="18"/>
      <w:szCs w:val="18"/>
    </w:rPr>
  </w:style>
  <w:style w:type="character" w:styleId="CommentReference">
    <w:name w:val="annotation reference"/>
    <w:basedOn w:val="DefaultParagraphFont"/>
    <w:semiHidden/>
    <w:unhideWhenUsed/>
    <w:rsid w:val="00B27B24"/>
    <w:rPr>
      <w:sz w:val="16"/>
      <w:szCs w:val="16"/>
    </w:rPr>
  </w:style>
  <w:style w:type="paragraph" w:styleId="CommentText">
    <w:name w:val="annotation text"/>
    <w:basedOn w:val="Normal"/>
    <w:link w:val="CommentTextChar"/>
    <w:semiHidden/>
    <w:unhideWhenUsed/>
    <w:rsid w:val="00B27B24"/>
    <w:rPr>
      <w:sz w:val="20"/>
      <w:szCs w:val="20"/>
    </w:rPr>
  </w:style>
  <w:style w:type="character" w:customStyle="1" w:styleId="CommentTextChar">
    <w:name w:val="Comment Text Char"/>
    <w:basedOn w:val="DefaultParagraphFont"/>
    <w:link w:val="CommentText"/>
    <w:semiHidden/>
    <w:rsid w:val="00B27B24"/>
  </w:style>
  <w:style w:type="paragraph" w:styleId="CommentSubject">
    <w:name w:val="annotation subject"/>
    <w:basedOn w:val="CommentText"/>
    <w:next w:val="CommentText"/>
    <w:link w:val="CommentSubjectChar"/>
    <w:semiHidden/>
    <w:unhideWhenUsed/>
    <w:rsid w:val="00B27B24"/>
    <w:rPr>
      <w:b/>
      <w:bCs/>
    </w:rPr>
  </w:style>
  <w:style w:type="character" w:customStyle="1" w:styleId="CommentSubjectChar">
    <w:name w:val="Comment Subject Char"/>
    <w:basedOn w:val="CommentTextChar"/>
    <w:link w:val="CommentSubject"/>
    <w:semiHidden/>
    <w:rsid w:val="00B27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