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46197A37" w14:textId="77777777" w:rsidTr="006D5D22">
        <w:tblPrEx>
          <w:tblW w:w="0" w:type="auto"/>
          <w:tblLook w:val="0000"/>
        </w:tblPrEx>
        <w:trPr>
          <w:trHeight w:val="2181"/>
        </w:trPr>
        <w:tc>
          <w:tcPr>
            <w:tcW w:w="8856" w:type="dxa"/>
          </w:tcPr>
          <w:p w:rsidR="00FF232D" w:rsidP="006A7D75" w14:paraId="2098B230" w14:textId="77777777">
            <w:pPr>
              <w:jc w:val="center"/>
              <w:rPr>
                <w:b/>
              </w:rPr>
            </w:pPr>
            <w:bookmarkStart w:id="0" w:name="_Hlk26018418"/>
            <w:bookmarkStart w:id="1" w:name="_GoBack"/>
            <w:bookmarkEnd w:id="1"/>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612947"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CF8A88B" w14:textId="77777777">
            <w:pPr>
              <w:rPr>
                <w:b/>
                <w:bCs/>
                <w:sz w:val="12"/>
                <w:szCs w:val="12"/>
              </w:rPr>
            </w:pPr>
          </w:p>
          <w:p w:rsidR="007A44F8" w:rsidRPr="008A3940" w:rsidP="00BB4E29" w14:paraId="0A668C74" w14:textId="77777777">
            <w:pPr>
              <w:rPr>
                <w:b/>
                <w:bCs/>
                <w:sz w:val="22"/>
                <w:szCs w:val="22"/>
              </w:rPr>
            </w:pPr>
            <w:r w:rsidRPr="008A3940">
              <w:rPr>
                <w:b/>
                <w:bCs/>
                <w:sz w:val="22"/>
                <w:szCs w:val="22"/>
              </w:rPr>
              <w:t xml:space="preserve">Media Contact: </w:t>
            </w:r>
          </w:p>
          <w:p w:rsidR="007A44F8" w:rsidRPr="008A3940" w:rsidP="00BB4E29" w14:paraId="1B26FB36" w14:textId="7D453F6D">
            <w:pPr>
              <w:rPr>
                <w:bCs/>
                <w:sz w:val="22"/>
                <w:szCs w:val="22"/>
              </w:rPr>
            </w:pPr>
            <w:r>
              <w:rPr>
                <w:bCs/>
                <w:sz w:val="22"/>
                <w:szCs w:val="22"/>
              </w:rPr>
              <w:t>Mark Wigfield</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w:t>
            </w:r>
            <w:r>
              <w:rPr>
                <w:bCs/>
                <w:sz w:val="22"/>
                <w:szCs w:val="22"/>
              </w:rPr>
              <w:t>253</w:t>
            </w:r>
          </w:p>
          <w:p w:rsidR="00FF232D" w:rsidRPr="008A3940" w:rsidP="00BB4E29" w14:paraId="417FFB84" w14:textId="19AACE1C">
            <w:pPr>
              <w:rPr>
                <w:bCs/>
                <w:sz w:val="22"/>
                <w:szCs w:val="22"/>
              </w:rPr>
            </w:pPr>
            <w:r>
              <w:rPr>
                <w:bCs/>
                <w:sz w:val="22"/>
                <w:szCs w:val="22"/>
              </w:rPr>
              <w:t>mark.wigfield</w:t>
            </w:r>
            <w:r w:rsidRPr="008A3940" w:rsidR="007A44F8">
              <w:rPr>
                <w:bCs/>
                <w:sz w:val="22"/>
                <w:szCs w:val="22"/>
              </w:rPr>
              <w:t>@fcc.gov</w:t>
            </w:r>
          </w:p>
          <w:p w:rsidR="007A44F8" w:rsidRPr="008A3940" w:rsidP="00BB4E29" w14:paraId="65E0D9EE" w14:textId="77777777">
            <w:pPr>
              <w:rPr>
                <w:bCs/>
                <w:sz w:val="22"/>
                <w:szCs w:val="22"/>
              </w:rPr>
            </w:pPr>
          </w:p>
          <w:p w:rsidR="007A44F8" w:rsidRPr="008A3940" w:rsidP="00BB4E29" w14:paraId="7E157DA3" w14:textId="77777777">
            <w:pPr>
              <w:rPr>
                <w:b/>
                <w:sz w:val="22"/>
                <w:szCs w:val="22"/>
              </w:rPr>
            </w:pPr>
            <w:r w:rsidRPr="008A3940">
              <w:rPr>
                <w:b/>
                <w:sz w:val="22"/>
                <w:szCs w:val="22"/>
              </w:rPr>
              <w:t>For Immediate Release</w:t>
            </w:r>
          </w:p>
          <w:p w:rsidR="007A44F8" w:rsidRPr="004A729A" w:rsidP="00BB4E29" w14:paraId="1981D1ED" w14:textId="77777777">
            <w:pPr>
              <w:jc w:val="center"/>
              <w:rPr>
                <w:b/>
                <w:bCs/>
                <w:sz w:val="22"/>
                <w:szCs w:val="22"/>
              </w:rPr>
            </w:pPr>
          </w:p>
          <w:p w:rsidR="00C50A0B" w:rsidP="0074094B" w14:paraId="0435E580" w14:textId="53239066">
            <w:pPr>
              <w:tabs>
                <w:tab w:val="left" w:pos="8625"/>
              </w:tabs>
              <w:jc w:val="center"/>
              <w:rPr>
                <w:b/>
                <w:bCs/>
                <w:sz w:val="26"/>
                <w:szCs w:val="26"/>
              </w:rPr>
            </w:pPr>
            <w:r>
              <w:rPr>
                <w:b/>
                <w:bCs/>
                <w:sz w:val="26"/>
                <w:szCs w:val="26"/>
              </w:rPr>
              <w:t>CHAIRMAN PAI ANNOUNCES</w:t>
            </w:r>
            <w:r w:rsidR="008A3677">
              <w:rPr>
                <w:b/>
                <w:bCs/>
                <w:sz w:val="26"/>
                <w:szCs w:val="26"/>
              </w:rPr>
              <w:t xml:space="preserve"> </w:t>
            </w:r>
            <w:r w:rsidR="005F585F">
              <w:rPr>
                <w:b/>
                <w:bCs/>
                <w:sz w:val="26"/>
                <w:szCs w:val="26"/>
              </w:rPr>
              <w:t>PLAN</w:t>
            </w:r>
            <w:r w:rsidR="008A3677">
              <w:rPr>
                <w:b/>
                <w:bCs/>
                <w:sz w:val="26"/>
                <w:szCs w:val="26"/>
              </w:rPr>
              <w:t xml:space="preserve"> TO </w:t>
            </w:r>
            <w:r w:rsidR="005F585F">
              <w:rPr>
                <w:b/>
                <w:bCs/>
                <w:sz w:val="26"/>
                <w:szCs w:val="26"/>
              </w:rPr>
              <w:t>LAUNCH</w:t>
            </w:r>
            <w:r>
              <w:rPr>
                <w:b/>
                <w:bCs/>
                <w:sz w:val="26"/>
                <w:szCs w:val="26"/>
              </w:rPr>
              <w:t xml:space="preserve"> </w:t>
            </w:r>
            <w:r w:rsidR="00B72763">
              <w:rPr>
                <w:b/>
                <w:bCs/>
                <w:sz w:val="26"/>
                <w:szCs w:val="26"/>
              </w:rPr>
              <w:t>$</w:t>
            </w:r>
            <w:r w:rsidR="005D409C">
              <w:rPr>
                <w:b/>
                <w:bCs/>
                <w:sz w:val="26"/>
                <w:szCs w:val="26"/>
              </w:rPr>
              <w:t>9</w:t>
            </w:r>
            <w:r w:rsidR="00B72763">
              <w:rPr>
                <w:b/>
                <w:bCs/>
                <w:sz w:val="26"/>
                <w:szCs w:val="26"/>
              </w:rPr>
              <w:t xml:space="preserve"> BILLION </w:t>
            </w:r>
          </w:p>
          <w:p w:rsidR="00CC5E08" w:rsidRPr="00AC213D" w:rsidP="00135CCF" w14:paraId="245F2061" w14:textId="40B21D67">
            <w:pPr>
              <w:tabs>
                <w:tab w:val="left" w:pos="8625"/>
              </w:tabs>
              <w:spacing w:after="120"/>
              <w:jc w:val="center"/>
              <w:rPr>
                <w:b/>
                <w:bCs/>
                <w:sz w:val="26"/>
                <w:szCs w:val="26"/>
              </w:rPr>
            </w:pPr>
            <w:r>
              <w:rPr>
                <w:b/>
                <w:bCs/>
                <w:sz w:val="26"/>
                <w:szCs w:val="26"/>
              </w:rPr>
              <w:t xml:space="preserve">5G </w:t>
            </w:r>
            <w:r w:rsidR="00B72763">
              <w:rPr>
                <w:b/>
                <w:bCs/>
                <w:sz w:val="26"/>
                <w:szCs w:val="26"/>
              </w:rPr>
              <w:t>FUND FOR RURAL AMERICA</w:t>
            </w:r>
          </w:p>
          <w:p w:rsidR="00682D8A" w:rsidP="00D15492" w14:paraId="0CD5B77B" w14:textId="4EE55097">
            <w:pPr>
              <w:jc w:val="center"/>
              <w:rPr>
                <w:b/>
                <w:i/>
                <w:sz w:val="22"/>
                <w:szCs w:val="22"/>
              </w:rPr>
            </w:pPr>
            <w:r w:rsidRPr="00A40351">
              <w:rPr>
                <w:b/>
                <w:i/>
                <w:sz w:val="22"/>
                <w:szCs w:val="22"/>
              </w:rPr>
              <w:t>5G Fund W</w:t>
            </w:r>
            <w:r w:rsidR="00C50A0B">
              <w:rPr>
                <w:b/>
                <w:i/>
                <w:sz w:val="22"/>
                <w:szCs w:val="22"/>
              </w:rPr>
              <w:t>ould</w:t>
            </w:r>
            <w:r w:rsidRPr="00A40351">
              <w:rPr>
                <w:b/>
                <w:i/>
                <w:sz w:val="22"/>
                <w:szCs w:val="22"/>
              </w:rPr>
              <w:t xml:space="preserve"> Replace M</w:t>
            </w:r>
            <w:r>
              <w:rPr>
                <w:b/>
                <w:i/>
                <w:sz w:val="22"/>
                <w:szCs w:val="22"/>
              </w:rPr>
              <w:t xml:space="preserve">obility </w:t>
            </w:r>
            <w:r w:rsidRPr="00A40351">
              <w:rPr>
                <w:b/>
                <w:i/>
                <w:sz w:val="22"/>
                <w:szCs w:val="22"/>
              </w:rPr>
              <w:t>F</w:t>
            </w:r>
            <w:r>
              <w:rPr>
                <w:b/>
                <w:i/>
                <w:sz w:val="22"/>
                <w:szCs w:val="22"/>
              </w:rPr>
              <w:t xml:space="preserve">und Phase </w:t>
            </w:r>
            <w:r w:rsidRPr="00A40351">
              <w:rPr>
                <w:b/>
                <w:i/>
                <w:sz w:val="22"/>
                <w:szCs w:val="22"/>
              </w:rPr>
              <w:t xml:space="preserve">II and Focus on </w:t>
            </w:r>
          </w:p>
          <w:p w:rsidR="005811DE" w:rsidP="00C50A0B" w14:paraId="5CC21DCF" w14:textId="4E5193D6">
            <w:pPr>
              <w:jc w:val="center"/>
              <w:rPr>
                <w:b/>
                <w:i/>
                <w:sz w:val="22"/>
                <w:szCs w:val="22"/>
              </w:rPr>
            </w:pPr>
            <w:r w:rsidRPr="00A40351">
              <w:rPr>
                <w:b/>
                <w:i/>
                <w:sz w:val="22"/>
                <w:szCs w:val="22"/>
              </w:rPr>
              <w:t xml:space="preserve">Bringing </w:t>
            </w:r>
            <w:r>
              <w:rPr>
                <w:b/>
                <w:i/>
                <w:sz w:val="22"/>
                <w:szCs w:val="22"/>
              </w:rPr>
              <w:t xml:space="preserve">the Most </w:t>
            </w:r>
            <w:r w:rsidRPr="00A40351">
              <w:rPr>
                <w:b/>
                <w:i/>
                <w:sz w:val="22"/>
                <w:szCs w:val="22"/>
              </w:rPr>
              <w:t xml:space="preserve">Advanced Wireless Services to </w:t>
            </w:r>
            <w:r>
              <w:rPr>
                <w:b/>
                <w:i/>
                <w:sz w:val="22"/>
                <w:szCs w:val="22"/>
              </w:rPr>
              <w:t xml:space="preserve">Rural </w:t>
            </w:r>
            <w:r w:rsidRPr="00A40351">
              <w:rPr>
                <w:b/>
                <w:i/>
                <w:sz w:val="22"/>
                <w:szCs w:val="22"/>
              </w:rPr>
              <w:t xml:space="preserve">Areas </w:t>
            </w:r>
            <w:r w:rsidRPr="00A40351" w:rsidR="00A40351">
              <w:rPr>
                <w:b/>
                <w:i/>
                <w:sz w:val="22"/>
                <w:szCs w:val="22"/>
              </w:rPr>
              <w:t xml:space="preserve"> </w:t>
            </w:r>
          </w:p>
          <w:p w:rsidR="00A40351" w:rsidRPr="00766B78" w:rsidP="00A40351" w14:paraId="16780032" w14:textId="77777777">
            <w:pPr>
              <w:jc w:val="center"/>
              <w:rPr>
                <w:sz w:val="22"/>
                <w:szCs w:val="22"/>
              </w:rPr>
            </w:pPr>
          </w:p>
          <w:p w:rsidR="00D15492" w:rsidP="002E165B" w14:paraId="51DF15F2" w14:textId="16678A20">
            <w:pPr>
              <w:rPr>
                <w:sz w:val="22"/>
                <w:szCs w:val="22"/>
              </w:rPr>
            </w:pPr>
            <w:r w:rsidRPr="002E165B">
              <w:rPr>
                <w:sz w:val="22"/>
                <w:szCs w:val="22"/>
              </w:rPr>
              <w:t xml:space="preserve">WASHINGTON, </w:t>
            </w:r>
            <w:r w:rsidR="00B72763">
              <w:rPr>
                <w:sz w:val="22"/>
                <w:szCs w:val="22"/>
              </w:rPr>
              <w:t xml:space="preserve">December </w:t>
            </w:r>
            <w:r w:rsidR="005F5EB8">
              <w:rPr>
                <w:sz w:val="22"/>
                <w:szCs w:val="22"/>
              </w:rPr>
              <w:t>4,</w:t>
            </w:r>
            <w:r w:rsidRPr="002E165B" w:rsidR="00065E2D">
              <w:rPr>
                <w:sz w:val="22"/>
                <w:szCs w:val="22"/>
              </w:rPr>
              <w:t xml:space="preserve"> 201</w:t>
            </w:r>
            <w:r w:rsidRPr="002E165B" w:rsidR="007475A1">
              <w:rPr>
                <w:sz w:val="22"/>
                <w:szCs w:val="22"/>
              </w:rPr>
              <w:t>9</w:t>
            </w:r>
            <w:r w:rsidRPr="002E165B" w:rsidR="00D861EE">
              <w:rPr>
                <w:sz w:val="22"/>
                <w:szCs w:val="22"/>
              </w:rPr>
              <w:t>—</w:t>
            </w:r>
            <w:r w:rsidRPr="002E165B" w:rsidR="000E049E">
              <w:rPr>
                <w:sz w:val="22"/>
                <w:szCs w:val="22"/>
              </w:rPr>
              <w:t>Federal Communications Commission</w:t>
            </w:r>
            <w:r w:rsidR="0074094B">
              <w:rPr>
                <w:sz w:val="22"/>
                <w:szCs w:val="22"/>
              </w:rPr>
              <w:t xml:space="preserve"> Chairman Ajit Pai</w:t>
            </w:r>
            <w:r w:rsidRPr="002E165B" w:rsidR="000E049E">
              <w:rPr>
                <w:sz w:val="22"/>
                <w:szCs w:val="22"/>
              </w:rPr>
              <w:t xml:space="preserve"> </w:t>
            </w:r>
            <w:r w:rsidRPr="002E165B" w:rsidR="00040127">
              <w:rPr>
                <w:sz w:val="22"/>
                <w:szCs w:val="22"/>
              </w:rPr>
              <w:t>announced</w:t>
            </w:r>
            <w:r w:rsidR="0074094B">
              <w:rPr>
                <w:sz w:val="22"/>
                <w:szCs w:val="22"/>
              </w:rPr>
              <w:t xml:space="preserve"> </w:t>
            </w:r>
            <w:r w:rsidRPr="002E165B" w:rsidR="00D12341">
              <w:rPr>
                <w:sz w:val="22"/>
                <w:szCs w:val="22"/>
              </w:rPr>
              <w:t xml:space="preserve">today </w:t>
            </w:r>
            <w:r w:rsidR="00B72763">
              <w:rPr>
                <w:sz w:val="22"/>
                <w:szCs w:val="22"/>
              </w:rPr>
              <w:t xml:space="preserve">that he </w:t>
            </w:r>
            <w:r w:rsidR="00F43464">
              <w:rPr>
                <w:sz w:val="22"/>
                <w:szCs w:val="22"/>
              </w:rPr>
              <w:t>intends</w:t>
            </w:r>
            <w:r w:rsidR="00D562BF">
              <w:rPr>
                <w:sz w:val="22"/>
                <w:szCs w:val="22"/>
              </w:rPr>
              <w:t xml:space="preserve"> to </w:t>
            </w:r>
            <w:r w:rsidR="000B19D9">
              <w:rPr>
                <w:sz w:val="22"/>
                <w:szCs w:val="22"/>
              </w:rPr>
              <w:t>establish</w:t>
            </w:r>
            <w:r w:rsidR="00F43464">
              <w:rPr>
                <w:sz w:val="22"/>
                <w:szCs w:val="22"/>
              </w:rPr>
              <w:t xml:space="preserve"> the 5G Fund,</w:t>
            </w:r>
            <w:r w:rsidR="00D562BF">
              <w:rPr>
                <w:sz w:val="22"/>
                <w:szCs w:val="22"/>
              </w:rPr>
              <w:t xml:space="preserve"> </w:t>
            </w:r>
            <w:r w:rsidR="00E202CD">
              <w:rPr>
                <w:sz w:val="22"/>
                <w:szCs w:val="22"/>
              </w:rPr>
              <w:t>which</w:t>
            </w:r>
            <w:r w:rsidR="00F43464">
              <w:rPr>
                <w:sz w:val="22"/>
                <w:szCs w:val="22"/>
              </w:rPr>
              <w:t xml:space="preserve"> </w:t>
            </w:r>
            <w:r w:rsidR="008A3677">
              <w:rPr>
                <w:sz w:val="22"/>
                <w:szCs w:val="22"/>
              </w:rPr>
              <w:t xml:space="preserve">would </w:t>
            </w:r>
            <w:r w:rsidR="00F43464">
              <w:rPr>
                <w:sz w:val="22"/>
                <w:szCs w:val="22"/>
              </w:rPr>
              <w:t>make up to</w:t>
            </w:r>
            <w:r w:rsidR="00D562BF">
              <w:rPr>
                <w:sz w:val="22"/>
                <w:szCs w:val="22"/>
              </w:rPr>
              <w:t xml:space="preserve"> $</w:t>
            </w:r>
            <w:r w:rsidR="005D409C">
              <w:rPr>
                <w:sz w:val="22"/>
                <w:szCs w:val="22"/>
              </w:rPr>
              <w:t>9</w:t>
            </w:r>
            <w:r w:rsidR="00E75714">
              <w:rPr>
                <w:sz w:val="22"/>
                <w:szCs w:val="22"/>
              </w:rPr>
              <w:t xml:space="preserve"> </w:t>
            </w:r>
            <w:r w:rsidR="00D562BF">
              <w:rPr>
                <w:sz w:val="22"/>
                <w:szCs w:val="22"/>
              </w:rPr>
              <w:t>billion</w:t>
            </w:r>
            <w:r w:rsidR="005578D8">
              <w:rPr>
                <w:sz w:val="22"/>
                <w:szCs w:val="22"/>
              </w:rPr>
              <w:t xml:space="preserve"> in Universal Service Fund support</w:t>
            </w:r>
            <w:r w:rsidR="00F43464">
              <w:rPr>
                <w:sz w:val="22"/>
                <w:szCs w:val="22"/>
              </w:rPr>
              <w:t xml:space="preserve"> available to carriers</w:t>
            </w:r>
            <w:r w:rsidR="002D3F31">
              <w:rPr>
                <w:sz w:val="22"/>
                <w:szCs w:val="22"/>
              </w:rPr>
              <w:t xml:space="preserve"> to deploy advanced </w:t>
            </w:r>
            <w:r w:rsidR="00BE2A8F">
              <w:rPr>
                <w:sz w:val="22"/>
                <w:szCs w:val="22"/>
              </w:rPr>
              <w:t>5G</w:t>
            </w:r>
            <w:r w:rsidR="006B6BA4">
              <w:rPr>
                <w:sz w:val="22"/>
                <w:szCs w:val="22"/>
              </w:rPr>
              <w:t xml:space="preserve"> </w:t>
            </w:r>
            <w:r w:rsidR="002D3F31">
              <w:rPr>
                <w:sz w:val="22"/>
                <w:szCs w:val="22"/>
              </w:rPr>
              <w:t xml:space="preserve">mobile wireless </w:t>
            </w:r>
            <w:r w:rsidR="006B6BA4">
              <w:rPr>
                <w:sz w:val="22"/>
                <w:szCs w:val="22"/>
              </w:rPr>
              <w:t>services</w:t>
            </w:r>
            <w:r w:rsidR="00BE2A8F">
              <w:rPr>
                <w:sz w:val="22"/>
                <w:szCs w:val="22"/>
              </w:rPr>
              <w:t xml:space="preserve"> in</w:t>
            </w:r>
            <w:r w:rsidR="002D3F31">
              <w:rPr>
                <w:sz w:val="22"/>
                <w:szCs w:val="22"/>
              </w:rPr>
              <w:t xml:space="preserve"> </w:t>
            </w:r>
            <w:r w:rsidR="00D562BF">
              <w:rPr>
                <w:sz w:val="22"/>
                <w:szCs w:val="22"/>
              </w:rPr>
              <w:t>rural America</w:t>
            </w:r>
            <w:r w:rsidR="004330A2">
              <w:rPr>
                <w:sz w:val="22"/>
                <w:szCs w:val="22"/>
              </w:rPr>
              <w:t>.</w:t>
            </w:r>
            <w:r w:rsidR="005578D8">
              <w:rPr>
                <w:sz w:val="22"/>
                <w:szCs w:val="22"/>
              </w:rPr>
              <w:t xml:space="preserve">  This major investment in rural America </w:t>
            </w:r>
            <w:r w:rsidR="008A3677">
              <w:rPr>
                <w:sz w:val="22"/>
                <w:szCs w:val="22"/>
              </w:rPr>
              <w:t xml:space="preserve">would </w:t>
            </w:r>
            <w:r w:rsidR="00C50A0B">
              <w:rPr>
                <w:sz w:val="22"/>
                <w:szCs w:val="22"/>
              </w:rPr>
              <w:t xml:space="preserve">be allocated </w:t>
            </w:r>
            <w:r w:rsidR="00E202CD">
              <w:rPr>
                <w:sz w:val="22"/>
                <w:szCs w:val="22"/>
              </w:rPr>
              <w:t xml:space="preserve">through a reverse auction and </w:t>
            </w:r>
            <w:r w:rsidR="008A3677">
              <w:rPr>
                <w:sz w:val="22"/>
                <w:szCs w:val="22"/>
              </w:rPr>
              <w:t xml:space="preserve">would </w:t>
            </w:r>
            <w:r w:rsidR="005578D8">
              <w:rPr>
                <w:sz w:val="22"/>
                <w:szCs w:val="22"/>
              </w:rPr>
              <w:t>target</w:t>
            </w:r>
            <w:r w:rsidR="00E202CD">
              <w:rPr>
                <w:sz w:val="22"/>
                <w:szCs w:val="22"/>
              </w:rPr>
              <w:t xml:space="preserve"> </w:t>
            </w:r>
            <w:r w:rsidR="005578D8">
              <w:rPr>
                <w:sz w:val="22"/>
                <w:szCs w:val="22"/>
              </w:rPr>
              <w:t xml:space="preserve">hard-to-serve areas with </w:t>
            </w:r>
            <w:r w:rsidR="008031D9">
              <w:rPr>
                <w:sz w:val="22"/>
                <w:szCs w:val="22"/>
              </w:rPr>
              <w:t xml:space="preserve">sparse populations and/or </w:t>
            </w:r>
            <w:r w:rsidR="009B504C">
              <w:rPr>
                <w:sz w:val="22"/>
                <w:szCs w:val="22"/>
              </w:rPr>
              <w:t>rugged terrain</w:t>
            </w:r>
            <w:r w:rsidR="00C50A0B">
              <w:rPr>
                <w:sz w:val="22"/>
                <w:szCs w:val="22"/>
              </w:rPr>
              <w:t>.</w:t>
            </w:r>
            <w:r w:rsidR="005578D8">
              <w:rPr>
                <w:sz w:val="22"/>
                <w:szCs w:val="22"/>
              </w:rPr>
              <w:t xml:space="preserve"> </w:t>
            </w:r>
            <w:r w:rsidR="00C50A0B">
              <w:rPr>
                <w:sz w:val="22"/>
                <w:szCs w:val="22"/>
              </w:rPr>
              <w:t xml:space="preserve"> The </w:t>
            </w:r>
            <w:r w:rsidR="000734EF">
              <w:rPr>
                <w:sz w:val="22"/>
                <w:szCs w:val="22"/>
              </w:rPr>
              <w:t xml:space="preserve">$9 billion </w:t>
            </w:r>
            <w:r w:rsidR="00C50A0B">
              <w:rPr>
                <w:sz w:val="22"/>
                <w:szCs w:val="22"/>
              </w:rPr>
              <w:t xml:space="preserve">Fund also would </w:t>
            </w:r>
            <w:r w:rsidR="005578D8">
              <w:rPr>
                <w:sz w:val="22"/>
                <w:szCs w:val="22"/>
              </w:rPr>
              <w:t xml:space="preserve">set aside </w:t>
            </w:r>
            <w:r w:rsidR="002622B7">
              <w:rPr>
                <w:sz w:val="22"/>
                <w:szCs w:val="22"/>
              </w:rPr>
              <w:t>at least</w:t>
            </w:r>
            <w:r w:rsidR="005578D8">
              <w:rPr>
                <w:sz w:val="22"/>
                <w:szCs w:val="22"/>
              </w:rPr>
              <w:t xml:space="preserve"> $1 billion specifically for deployments </w:t>
            </w:r>
            <w:r w:rsidR="002622B7">
              <w:rPr>
                <w:sz w:val="22"/>
                <w:szCs w:val="22"/>
              </w:rPr>
              <w:t xml:space="preserve">facilitating </w:t>
            </w:r>
            <w:r w:rsidR="005578D8">
              <w:rPr>
                <w:sz w:val="22"/>
                <w:szCs w:val="22"/>
              </w:rPr>
              <w:t>precision agriculture</w:t>
            </w:r>
            <w:r w:rsidR="009B504C">
              <w:rPr>
                <w:sz w:val="22"/>
                <w:szCs w:val="22"/>
              </w:rPr>
              <w:t xml:space="preserve"> needs</w:t>
            </w:r>
            <w:r w:rsidR="005578D8">
              <w:rPr>
                <w:sz w:val="22"/>
                <w:szCs w:val="22"/>
              </w:rPr>
              <w:t>.</w:t>
            </w:r>
            <w:r w:rsidR="00D562BF">
              <w:rPr>
                <w:sz w:val="22"/>
                <w:szCs w:val="22"/>
              </w:rPr>
              <w:t xml:space="preserve"> </w:t>
            </w:r>
            <w:r w:rsidR="00E332B6">
              <w:rPr>
                <w:sz w:val="22"/>
                <w:szCs w:val="22"/>
              </w:rPr>
              <w:t xml:space="preserve"> </w:t>
            </w:r>
          </w:p>
          <w:p w:rsidR="00B70482" w:rsidRPr="002E165B" w:rsidP="002E165B" w14:paraId="778F0513" w14:textId="77777777">
            <w:pPr>
              <w:rPr>
                <w:sz w:val="22"/>
                <w:szCs w:val="22"/>
              </w:rPr>
            </w:pPr>
          </w:p>
          <w:p w:rsidR="00B72763" w:rsidP="00B72763" w14:paraId="73B9DC29" w14:textId="08000DC9">
            <w:pPr>
              <w:rPr>
                <w:sz w:val="22"/>
                <w:szCs w:val="22"/>
              </w:rPr>
            </w:pPr>
            <w:r w:rsidRPr="002E165B">
              <w:rPr>
                <w:sz w:val="22"/>
                <w:szCs w:val="22"/>
              </w:rPr>
              <w:t>“</w:t>
            </w:r>
            <w:r w:rsidR="0025200C">
              <w:rPr>
                <w:sz w:val="22"/>
                <w:szCs w:val="22"/>
              </w:rPr>
              <w:t xml:space="preserve">5G </w:t>
            </w:r>
            <w:r w:rsidR="00C50A0B">
              <w:rPr>
                <w:sz w:val="22"/>
                <w:szCs w:val="22"/>
              </w:rPr>
              <w:t xml:space="preserve">has the potential </w:t>
            </w:r>
            <w:r w:rsidR="0025200C">
              <w:rPr>
                <w:sz w:val="22"/>
                <w:szCs w:val="22"/>
              </w:rPr>
              <w:t>to bring many benefits</w:t>
            </w:r>
            <w:r w:rsidR="00CA2E4A">
              <w:rPr>
                <w:sz w:val="22"/>
                <w:szCs w:val="22"/>
              </w:rPr>
              <w:t xml:space="preserve"> to American consumers and businesses</w:t>
            </w:r>
            <w:r w:rsidR="0025200C">
              <w:rPr>
                <w:sz w:val="22"/>
                <w:szCs w:val="22"/>
              </w:rPr>
              <w:t xml:space="preserve">, including </w:t>
            </w:r>
            <w:r w:rsidR="00690129">
              <w:rPr>
                <w:sz w:val="22"/>
                <w:szCs w:val="22"/>
              </w:rPr>
              <w:t xml:space="preserve">wireless </w:t>
            </w:r>
            <w:r w:rsidR="0025200C">
              <w:rPr>
                <w:sz w:val="22"/>
                <w:szCs w:val="22"/>
              </w:rPr>
              <w:t>networks that are</w:t>
            </w:r>
            <w:r w:rsidR="005578D8">
              <w:rPr>
                <w:sz w:val="22"/>
                <w:szCs w:val="22"/>
              </w:rPr>
              <w:t xml:space="preserve"> </w:t>
            </w:r>
            <w:r w:rsidR="00C50A0B">
              <w:rPr>
                <w:sz w:val="22"/>
                <w:szCs w:val="22"/>
              </w:rPr>
              <w:t xml:space="preserve">more responsive, </w:t>
            </w:r>
            <w:r w:rsidR="005578D8">
              <w:rPr>
                <w:sz w:val="22"/>
                <w:szCs w:val="22"/>
              </w:rPr>
              <w:t>more secure</w:t>
            </w:r>
            <w:r w:rsidR="005D409C">
              <w:rPr>
                <w:sz w:val="22"/>
                <w:szCs w:val="22"/>
              </w:rPr>
              <w:t>, and up to 100 times faster</w:t>
            </w:r>
            <w:r w:rsidR="0025200C">
              <w:rPr>
                <w:sz w:val="22"/>
                <w:szCs w:val="22"/>
              </w:rPr>
              <w:t xml:space="preserve"> than today</w:t>
            </w:r>
            <w:r w:rsidR="004E230F">
              <w:rPr>
                <w:sz w:val="22"/>
                <w:szCs w:val="22"/>
              </w:rPr>
              <w:t>’s</w:t>
            </w:r>
            <w:r w:rsidR="00CF7C7F">
              <w:rPr>
                <w:sz w:val="22"/>
                <w:szCs w:val="22"/>
              </w:rPr>
              <w:t xml:space="preserve"> 4G LTE</w:t>
            </w:r>
            <w:r w:rsidR="004E230F">
              <w:rPr>
                <w:sz w:val="22"/>
                <w:szCs w:val="22"/>
              </w:rPr>
              <w:t xml:space="preserve"> networks</w:t>
            </w:r>
            <w:r w:rsidR="0025200C">
              <w:rPr>
                <w:sz w:val="22"/>
                <w:szCs w:val="22"/>
              </w:rPr>
              <w:t xml:space="preserve">,” said Chairman Pai. </w:t>
            </w:r>
            <w:r w:rsidR="00DF3E3B">
              <w:rPr>
                <w:sz w:val="22"/>
                <w:szCs w:val="22"/>
              </w:rPr>
              <w:t xml:space="preserve"> </w:t>
            </w:r>
            <w:r w:rsidR="0025200C">
              <w:rPr>
                <w:sz w:val="22"/>
                <w:szCs w:val="22"/>
              </w:rPr>
              <w:t>“</w:t>
            </w:r>
            <w:r w:rsidR="00C50A0B">
              <w:rPr>
                <w:sz w:val="22"/>
                <w:szCs w:val="22"/>
              </w:rPr>
              <w:t xml:space="preserve">We want to make sure that rural Americans enjoy these benefits, just as </w:t>
            </w:r>
            <w:r w:rsidR="007A2CC2">
              <w:rPr>
                <w:sz w:val="22"/>
                <w:szCs w:val="22"/>
              </w:rPr>
              <w:t>residents</w:t>
            </w:r>
            <w:r w:rsidR="00693FCA">
              <w:rPr>
                <w:sz w:val="22"/>
                <w:szCs w:val="22"/>
              </w:rPr>
              <w:t xml:space="preserve"> </w:t>
            </w:r>
            <w:r w:rsidR="00C50A0B">
              <w:rPr>
                <w:sz w:val="22"/>
                <w:szCs w:val="22"/>
              </w:rPr>
              <w:t xml:space="preserve">of </w:t>
            </w:r>
            <w:r w:rsidR="00693FCA">
              <w:rPr>
                <w:sz w:val="22"/>
                <w:szCs w:val="22"/>
              </w:rPr>
              <w:t xml:space="preserve">large </w:t>
            </w:r>
            <w:r w:rsidR="00690129">
              <w:rPr>
                <w:sz w:val="22"/>
                <w:szCs w:val="22"/>
              </w:rPr>
              <w:t xml:space="preserve">urban </w:t>
            </w:r>
            <w:r w:rsidR="00693FCA">
              <w:rPr>
                <w:sz w:val="22"/>
                <w:szCs w:val="22"/>
              </w:rPr>
              <w:t>areas</w:t>
            </w:r>
            <w:r w:rsidR="00C50A0B">
              <w:rPr>
                <w:sz w:val="22"/>
                <w:szCs w:val="22"/>
              </w:rPr>
              <w:t xml:space="preserve"> will</w:t>
            </w:r>
            <w:r w:rsidR="00693FCA">
              <w:rPr>
                <w:sz w:val="22"/>
                <w:szCs w:val="22"/>
              </w:rPr>
              <w:t>.  I</w:t>
            </w:r>
            <w:r w:rsidR="00552428">
              <w:rPr>
                <w:sz w:val="22"/>
                <w:szCs w:val="22"/>
              </w:rPr>
              <w:t>n order to</w:t>
            </w:r>
            <w:r w:rsidR="00C50A0B">
              <w:rPr>
                <w:sz w:val="22"/>
                <w:szCs w:val="22"/>
              </w:rPr>
              <w:t xml:space="preserve"> do that</w:t>
            </w:r>
            <w:r w:rsidR="00552428">
              <w:rPr>
                <w:sz w:val="22"/>
                <w:szCs w:val="22"/>
              </w:rPr>
              <w:t xml:space="preserve">, the Universal Service Fund must be forward-looking and support </w:t>
            </w:r>
            <w:r w:rsidR="00C50A0B">
              <w:rPr>
                <w:sz w:val="22"/>
                <w:szCs w:val="22"/>
              </w:rPr>
              <w:t xml:space="preserve">the </w:t>
            </w:r>
            <w:r w:rsidR="009B504C">
              <w:rPr>
                <w:sz w:val="22"/>
                <w:szCs w:val="22"/>
              </w:rPr>
              <w:t xml:space="preserve">networks </w:t>
            </w:r>
            <w:r w:rsidR="00C50A0B">
              <w:rPr>
                <w:sz w:val="22"/>
                <w:szCs w:val="22"/>
              </w:rPr>
              <w:t xml:space="preserve">of </w:t>
            </w:r>
            <w:r w:rsidR="009B504C">
              <w:rPr>
                <w:sz w:val="22"/>
                <w:szCs w:val="22"/>
              </w:rPr>
              <w:t>tomorrow</w:t>
            </w:r>
            <w:r w:rsidR="00693FCA">
              <w:rPr>
                <w:sz w:val="22"/>
                <w:szCs w:val="22"/>
              </w:rPr>
              <w:t>.</w:t>
            </w:r>
            <w:r w:rsidR="00D15492">
              <w:rPr>
                <w:sz w:val="22"/>
                <w:szCs w:val="22"/>
              </w:rPr>
              <w:t xml:space="preserve"> </w:t>
            </w:r>
            <w:r w:rsidR="005578D8">
              <w:rPr>
                <w:sz w:val="22"/>
                <w:szCs w:val="22"/>
              </w:rPr>
              <w:t xml:space="preserve"> </w:t>
            </w:r>
            <w:r w:rsidR="00C50A0B">
              <w:rPr>
                <w:sz w:val="22"/>
                <w:szCs w:val="22"/>
              </w:rPr>
              <w:t xml:space="preserve"> </w:t>
            </w:r>
            <w:r w:rsidR="008A3677">
              <w:rPr>
                <w:sz w:val="22"/>
                <w:szCs w:val="22"/>
              </w:rPr>
              <w:t>Moreover</w:t>
            </w:r>
            <w:r w:rsidR="00ED347E">
              <w:rPr>
                <w:sz w:val="22"/>
                <w:szCs w:val="22"/>
              </w:rPr>
              <w:t xml:space="preserve">, </w:t>
            </w:r>
            <w:r w:rsidR="00C50A0B">
              <w:rPr>
                <w:sz w:val="22"/>
                <w:szCs w:val="22"/>
              </w:rPr>
              <w:t xml:space="preserve">America’s farms and ranches have unique wireless connectivity needs, as I’ve seen across the country.  </w:t>
            </w:r>
            <w:r w:rsidR="00E202CD">
              <w:rPr>
                <w:sz w:val="22"/>
                <w:szCs w:val="22"/>
              </w:rPr>
              <w:t>That’s why I w</w:t>
            </w:r>
            <w:r w:rsidR="009B504C">
              <w:rPr>
                <w:sz w:val="22"/>
                <w:szCs w:val="22"/>
              </w:rPr>
              <w:t>ill</w:t>
            </w:r>
            <w:r w:rsidR="00D15492">
              <w:rPr>
                <w:sz w:val="22"/>
                <w:szCs w:val="22"/>
              </w:rPr>
              <w:t xml:space="preserve"> move forward as quickly as possible to </w:t>
            </w:r>
            <w:r w:rsidR="00ED347E">
              <w:rPr>
                <w:sz w:val="22"/>
                <w:szCs w:val="22"/>
              </w:rPr>
              <w:t xml:space="preserve">establish a 5G Fund </w:t>
            </w:r>
            <w:r w:rsidR="00682D8A">
              <w:rPr>
                <w:sz w:val="22"/>
                <w:szCs w:val="22"/>
              </w:rPr>
              <w:t xml:space="preserve">that would </w:t>
            </w:r>
            <w:r w:rsidR="00D15492">
              <w:rPr>
                <w:sz w:val="22"/>
                <w:szCs w:val="22"/>
              </w:rPr>
              <w:t>bring next-generation</w:t>
            </w:r>
            <w:r w:rsidR="00EA1C90">
              <w:rPr>
                <w:sz w:val="22"/>
                <w:szCs w:val="22"/>
              </w:rPr>
              <w:t xml:space="preserve"> 5G service</w:t>
            </w:r>
            <w:r w:rsidR="00C50A0B">
              <w:rPr>
                <w:sz w:val="22"/>
                <w:szCs w:val="22"/>
              </w:rPr>
              <w:t>s</w:t>
            </w:r>
            <w:r w:rsidR="00EA1C90">
              <w:rPr>
                <w:sz w:val="22"/>
                <w:szCs w:val="22"/>
              </w:rPr>
              <w:t xml:space="preserve"> to rural areas</w:t>
            </w:r>
            <w:r w:rsidR="00C50A0B">
              <w:rPr>
                <w:sz w:val="22"/>
                <w:szCs w:val="22"/>
              </w:rPr>
              <w:t xml:space="preserve"> and </w:t>
            </w:r>
            <w:r w:rsidR="00682D8A">
              <w:rPr>
                <w:sz w:val="22"/>
                <w:szCs w:val="22"/>
              </w:rPr>
              <w:t xml:space="preserve">would </w:t>
            </w:r>
            <w:r w:rsidR="002622B7">
              <w:rPr>
                <w:sz w:val="22"/>
                <w:szCs w:val="22"/>
              </w:rPr>
              <w:t xml:space="preserve">reserve </w:t>
            </w:r>
            <w:r w:rsidR="008A3677">
              <w:rPr>
                <w:sz w:val="22"/>
                <w:szCs w:val="22"/>
              </w:rPr>
              <w:t xml:space="preserve">some of that </w:t>
            </w:r>
            <w:r w:rsidR="00C50A0B">
              <w:rPr>
                <w:sz w:val="22"/>
                <w:szCs w:val="22"/>
              </w:rPr>
              <w:t>fund</w:t>
            </w:r>
            <w:r w:rsidR="00ED347E">
              <w:rPr>
                <w:sz w:val="22"/>
                <w:szCs w:val="22"/>
              </w:rPr>
              <w:t xml:space="preserve">ing for </w:t>
            </w:r>
            <w:r w:rsidR="00DA49C4">
              <w:rPr>
                <w:sz w:val="22"/>
                <w:szCs w:val="22"/>
              </w:rPr>
              <w:t>5G</w:t>
            </w:r>
            <w:r w:rsidR="002622B7">
              <w:rPr>
                <w:sz w:val="22"/>
                <w:szCs w:val="22"/>
              </w:rPr>
              <w:t xml:space="preserve"> networks</w:t>
            </w:r>
            <w:r w:rsidR="00DA49C4">
              <w:rPr>
                <w:sz w:val="22"/>
                <w:szCs w:val="22"/>
              </w:rPr>
              <w:t xml:space="preserve"> that promote </w:t>
            </w:r>
            <w:r w:rsidR="00C50A0B">
              <w:rPr>
                <w:sz w:val="22"/>
                <w:szCs w:val="22"/>
              </w:rPr>
              <w:t xml:space="preserve">precision agriculture.  </w:t>
            </w:r>
            <w:r w:rsidR="008A3677">
              <w:rPr>
                <w:sz w:val="22"/>
                <w:szCs w:val="22"/>
              </w:rPr>
              <w:t xml:space="preserve">We must ensure that 5G narrows rather than widens the digital divide and that rural Americans </w:t>
            </w:r>
            <w:r w:rsidR="008F7CC6">
              <w:rPr>
                <w:sz w:val="22"/>
                <w:szCs w:val="22"/>
              </w:rPr>
              <w:t xml:space="preserve">receive the </w:t>
            </w:r>
            <w:r w:rsidR="008A3677">
              <w:rPr>
                <w:sz w:val="22"/>
                <w:szCs w:val="22"/>
              </w:rPr>
              <w:t>benefit</w:t>
            </w:r>
            <w:r w:rsidR="008F7CC6">
              <w:rPr>
                <w:sz w:val="22"/>
                <w:szCs w:val="22"/>
              </w:rPr>
              <w:t>s that come</w:t>
            </w:r>
            <w:r w:rsidR="008A3677">
              <w:rPr>
                <w:sz w:val="22"/>
                <w:szCs w:val="22"/>
              </w:rPr>
              <w:t xml:space="preserve"> from wireless innovation</w:t>
            </w:r>
            <w:r w:rsidR="00EA1C90">
              <w:rPr>
                <w:sz w:val="22"/>
                <w:szCs w:val="22"/>
              </w:rPr>
              <w:t>.</w:t>
            </w:r>
            <w:r w:rsidR="00AB2C89">
              <w:rPr>
                <w:sz w:val="22"/>
                <w:szCs w:val="22"/>
              </w:rPr>
              <w:t>”</w:t>
            </w:r>
          </w:p>
          <w:p w:rsidR="00ED6995" w:rsidP="00B72763" w14:paraId="35DD455D" w14:textId="0538E993">
            <w:pPr>
              <w:rPr>
                <w:sz w:val="22"/>
                <w:szCs w:val="22"/>
              </w:rPr>
            </w:pPr>
          </w:p>
          <w:p w:rsidR="00ED6995" w:rsidRPr="00413722" w:rsidP="00B72763" w14:paraId="0DD82F85" w14:textId="6BA3613E">
            <w:pPr>
              <w:rPr>
                <w:sz w:val="22"/>
                <w:szCs w:val="22"/>
              </w:rPr>
            </w:pPr>
            <w:r>
              <w:rPr>
                <w:sz w:val="22"/>
                <w:szCs w:val="22"/>
              </w:rPr>
              <w:t xml:space="preserve">The 5G Fund would replace the </w:t>
            </w:r>
            <w:r w:rsidR="008A3677">
              <w:rPr>
                <w:sz w:val="22"/>
                <w:szCs w:val="22"/>
              </w:rPr>
              <w:t xml:space="preserve">planned </w:t>
            </w:r>
            <w:r>
              <w:rPr>
                <w:sz w:val="22"/>
                <w:szCs w:val="22"/>
              </w:rPr>
              <w:t xml:space="preserve">Mobility Fund </w:t>
            </w:r>
            <w:r w:rsidR="008A3677">
              <w:rPr>
                <w:sz w:val="22"/>
                <w:szCs w:val="22"/>
              </w:rPr>
              <w:t xml:space="preserve">Phase </w:t>
            </w:r>
            <w:r>
              <w:rPr>
                <w:sz w:val="22"/>
                <w:szCs w:val="22"/>
              </w:rPr>
              <w:t xml:space="preserve">II, which would have </w:t>
            </w:r>
            <w:r w:rsidR="00ED347E">
              <w:rPr>
                <w:sz w:val="22"/>
                <w:szCs w:val="22"/>
              </w:rPr>
              <w:t xml:space="preserve">provided federal </w:t>
            </w:r>
            <w:r>
              <w:rPr>
                <w:sz w:val="22"/>
                <w:szCs w:val="22"/>
              </w:rPr>
              <w:t>support</w:t>
            </w:r>
            <w:r w:rsidR="00ED347E">
              <w:rPr>
                <w:sz w:val="22"/>
                <w:szCs w:val="22"/>
              </w:rPr>
              <w:t xml:space="preserve"> for</w:t>
            </w:r>
            <w:r>
              <w:rPr>
                <w:sz w:val="22"/>
                <w:szCs w:val="22"/>
              </w:rPr>
              <w:t xml:space="preserve"> 4G LTE service in unserved areas.</w:t>
            </w:r>
            <w:r w:rsidR="00552428">
              <w:rPr>
                <w:sz w:val="22"/>
                <w:szCs w:val="22"/>
              </w:rPr>
              <w:t xml:space="preserve">  </w:t>
            </w:r>
            <w:r w:rsidR="008A3677">
              <w:rPr>
                <w:sz w:val="22"/>
                <w:szCs w:val="22"/>
              </w:rPr>
              <w:t xml:space="preserve">Pursuant to the </w:t>
            </w:r>
            <w:r w:rsidR="00ED347E">
              <w:rPr>
                <w:sz w:val="22"/>
                <w:szCs w:val="22"/>
              </w:rPr>
              <w:t xml:space="preserve">Mobility Fund </w:t>
            </w:r>
            <w:r w:rsidR="008A3677">
              <w:rPr>
                <w:sz w:val="22"/>
                <w:szCs w:val="22"/>
              </w:rPr>
              <w:t xml:space="preserve">Phase </w:t>
            </w:r>
            <w:r w:rsidR="00ED347E">
              <w:rPr>
                <w:sz w:val="22"/>
                <w:szCs w:val="22"/>
              </w:rPr>
              <w:t xml:space="preserve">II </w:t>
            </w:r>
            <w:r w:rsidR="008A3677">
              <w:rPr>
                <w:sz w:val="22"/>
                <w:szCs w:val="22"/>
              </w:rPr>
              <w:t xml:space="preserve">rules, wireless providers were </w:t>
            </w:r>
            <w:r w:rsidR="00ED347E">
              <w:rPr>
                <w:sz w:val="22"/>
                <w:szCs w:val="22"/>
              </w:rPr>
              <w:t xml:space="preserve">required to submit 4G LTE coverage data in order to help the Commission target federal subsidies </w:t>
            </w:r>
            <w:r w:rsidR="008A3677">
              <w:rPr>
                <w:sz w:val="22"/>
                <w:szCs w:val="22"/>
              </w:rPr>
              <w:t xml:space="preserve">to </w:t>
            </w:r>
            <w:r w:rsidR="00ED347E">
              <w:rPr>
                <w:sz w:val="22"/>
                <w:szCs w:val="22"/>
              </w:rPr>
              <w:t xml:space="preserve">unserved parts of the country.  </w:t>
            </w:r>
            <w:r w:rsidRPr="00E36979" w:rsidR="00E36979">
              <w:rPr>
                <w:bCs/>
                <w:iCs/>
                <w:sz w:val="22"/>
                <w:szCs w:val="22"/>
              </w:rPr>
              <w:t xml:space="preserve">The Mobility Fund Phase II </w:t>
            </w:r>
            <w:r w:rsidR="00E36979">
              <w:rPr>
                <w:bCs/>
                <w:iCs/>
                <w:sz w:val="22"/>
                <w:szCs w:val="22"/>
              </w:rPr>
              <w:t>c</w:t>
            </w:r>
            <w:r w:rsidRPr="00E36979" w:rsidR="00E36979">
              <w:rPr>
                <w:bCs/>
                <w:iCs/>
                <w:sz w:val="22"/>
                <w:szCs w:val="22"/>
              </w:rPr>
              <w:t xml:space="preserve">hallenge </w:t>
            </w:r>
            <w:r w:rsidR="00E36979">
              <w:rPr>
                <w:bCs/>
                <w:iCs/>
                <w:sz w:val="22"/>
                <w:szCs w:val="22"/>
              </w:rPr>
              <w:t>p</w:t>
            </w:r>
            <w:r w:rsidRPr="00E36979" w:rsidR="00E36979">
              <w:rPr>
                <w:bCs/>
                <w:iCs/>
                <w:sz w:val="22"/>
                <w:szCs w:val="22"/>
              </w:rPr>
              <w:t xml:space="preserve">rocess gave stakeholders an opportunity to dispute these coverage maps by submitting speed tests to the Commission.  </w:t>
            </w:r>
            <w:r w:rsidR="008A3677">
              <w:rPr>
                <w:sz w:val="22"/>
                <w:szCs w:val="22"/>
              </w:rPr>
              <w:t>But i</w:t>
            </w:r>
            <w:r w:rsidR="00552428">
              <w:rPr>
                <w:sz w:val="22"/>
                <w:szCs w:val="22"/>
              </w:rPr>
              <w:t xml:space="preserve">n a report released today, Commission staff </w:t>
            </w:r>
            <w:r w:rsidR="001343E7">
              <w:rPr>
                <w:sz w:val="22"/>
                <w:szCs w:val="22"/>
              </w:rPr>
              <w:t xml:space="preserve">finds </w:t>
            </w:r>
            <w:r w:rsidR="00552428">
              <w:rPr>
                <w:sz w:val="22"/>
                <w:szCs w:val="22"/>
              </w:rPr>
              <w:t xml:space="preserve">that </w:t>
            </w:r>
            <w:r w:rsidR="00ED347E">
              <w:rPr>
                <w:sz w:val="22"/>
                <w:szCs w:val="22"/>
              </w:rPr>
              <w:t xml:space="preserve">the </w:t>
            </w:r>
            <w:r w:rsidR="00552428">
              <w:rPr>
                <w:sz w:val="22"/>
                <w:szCs w:val="22"/>
              </w:rPr>
              <w:t xml:space="preserve">4G LTE coverage data </w:t>
            </w:r>
            <w:r w:rsidR="001343E7">
              <w:rPr>
                <w:sz w:val="22"/>
                <w:szCs w:val="22"/>
              </w:rPr>
              <w:t xml:space="preserve">submitted </w:t>
            </w:r>
            <w:r w:rsidR="00552428">
              <w:rPr>
                <w:sz w:val="22"/>
                <w:szCs w:val="22"/>
              </w:rPr>
              <w:t xml:space="preserve">by providers </w:t>
            </w:r>
            <w:r w:rsidR="008F7CC6">
              <w:rPr>
                <w:sz w:val="22"/>
                <w:szCs w:val="22"/>
              </w:rPr>
              <w:t>is</w:t>
            </w:r>
            <w:r w:rsidR="001343E7">
              <w:rPr>
                <w:sz w:val="22"/>
                <w:szCs w:val="22"/>
              </w:rPr>
              <w:t xml:space="preserve"> not sufficiently reliable</w:t>
            </w:r>
            <w:r w:rsidR="009B42BF">
              <w:rPr>
                <w:sz w:val="22"/>
                <w:szCs w:val="22"/>
              </w:rPr>
              <w:t xml:space="preserve"> for the purpose of moving forward with Mobility Fund Phase II</w:t>
            </w:r>
            <w:r w:rsidR="00552428">
              <w:rPr>
                <w:sz w:val="22"/>
                <w:szCs w:val="22"/>
              </w:rPr>
              <w:t>.</w:t>
            </w:r>
            <w:r>
              <w:rPr>
                <w:sz w:val="22"/>
                <w:szCs w:val="22"/>
              </w:rPr>
              <w:t xml:space="preserve">  </w:t>
            </w:r>
          </w:p>
          <w:p w:rsidR="004218D1" w:rsidRPr="00413722" w:rsidP="00B72763" w14:paraId="40E65D77" w14:textId="77777777">
            <w:pPr>
              <w:rPr>
                <w:sz w:val="22"/>
                <w:szCs w:val="22"/>
              </w:rPr>
            </w:pPr>
          </w:p>
          <w:p w:rsidR="00C34B19" w:rsidP="00B72763" w14:paraId="6A9FE406" w14:textId="215CAB6E">
            <w:pPr>
              <w:rPr>
                <w:sz w:val="22"/>
                <w:szCs w:val="22"/>
              </w:rPr>
            </w:pPr>
            <w:r>
              <w:rPr>
                <w:sz w:val="22"/>
                <w:szCs w:val="22"/>
              </w:rPr>
              <w:t xml:space="preserve">Specifically, </w:t>
            </w:r>
            <w:r w:rsidR="00432961">
              <w:rPr>
                <w:sz w:val="22"/>
                <w:szCs w:val="22"/>
              </w:rPr>
              <w:t>FCC staff</w:t>
            </w:r>
            <w:r w:rsidRPr="00413722" w:rsidR="005811DE">
              <w:rPr>
                <w:sz w:val="22"/>
                <w:szCs w:val="22"/>
              </w:rPr>
              <w:t xml:space="preserve"> conducted </w:t>
            </w:r>
            <w:r w:rsidR="005811DE">
              <w:rPr>
                <w:sz w:val="22"/>
                <w:szCs w:val="22"/>
              </w:rPr>
              <w:t xml:space="preserve">thousands of </w:t>
            </w:r>
            <w:r w:rsidRPr="00413722" w:rsidR="005811DE">
              <w:rPr>
                <w:sz w:val="22"/>
                <w:szCs w:val="22"/>
              </w:rPr>
              <w:t xml:space="preserve">speed tests to measure </w:t>
            </w:r>
            <w:r w:rsidR="005811DE">
              <w:rPr>
                <w:sz w:val="22"/>
                <w:szCs w:val="22"/>
              </w:rPr>
              <w:t>network</w:t>
            </w:r>
            <w:r w:rsidRPr="00413722" w:rsidR="005811DE">
              <w:rPr>
                <w:sz w:val="22"/>
                <w:szCs w:val="22"/>
              </w:rPr>
              <w:t xml:space="preserve"> performance and </w:t>
            </w:r>
            <w:r>
              <w:rPr>
                <w:sz w:val="22"/>
                <w:szCs w:val="22"/>
              </w:rPr>
              <w:t xml:space="preserve">concluded </w:t>
            </w:r>
            <w:r w:rsidRPr="00413722" w:rsidR="005811DE">
              <w:rPr>
                <w:sz w:val="22"/>
                <w:szCs w:val="22"/>
              </w:rPr>
              <w:t xml:space="preserve">that the MF-II coverage maps submitted by </w:t>
            </w:r>
            <w:r w:rsidR="005D409C">
              <w:rPr>
                <w:sz w:val="22"/>
                <w:szCs w:val="22"/>
              </w:rPr>
              <w:t>certain carriers</w:t>
            </w:r>
            <w:r w:rsidRPr="00413722" w:rsidR="00F60647">
              <w:rPr>
                <w:sz w:val="22"/>
                <w:szCs w:val="22"/>
              </w:rPr>
              <w:t xml:space="preserve"> </w:t>
            </w:r>
            <w:r w:rsidRPr="00413722" w:rsidR="005811DE">
              <w:rPr>
                <w:sz w:val="22"/>
                <w:szCs w:val="22"/>
              </w:rPr>
              <w:t>likely overstated each provider’s actual coverage and did not reflect on</w:t>
            </w:r>
            <w:r w:rsidR="000866D9">
              <w:rPr>
                <w:sz w:val="22"/>
                <w:szCs w:val="22"/>
              </w:rPr>
              <w:t>-</w:t>
            </w:r>
            <w:r w:rsidRPr="00413722" w:rsidR="005811DE">
              <w:rPr>
                <w:sz w:val="22"/>
                <w:szCs w:val="22"/>
              </w:rPr>
              <w:t xml:space="preserve">the-ground </w:t>
            </w:r>
            <w:r w:rsidR="00135CCF">
              <w:rPr>
                <w:sz w:val="22"/>
                <w:szCs w:val="22"/>
              </w:rPr>
              <w:t>experience</w:t>
            </w:r>
            <w:r w:rsidRPr="00413722" w:rsidR="00135CCF">
              <w:rPr>
                <w:sz w:val="22"/>
                <w:szCs w:val="22"/>
              </w:rPr>
              <w:t xml:space="preserve"> </w:t>
            </w:r>
            <w:r w:rsidRPr="00413722" w:rsidR="005811DE">
              <w:rPr>
                <w:sz w:val="22"/>
                <w:szCs w:val="22"/>
              </w:rPr>
              <w:t xml:space="preserve">in many instances.  </w:t>
            </w:r>
          </w:p>
          <w:p w:rsidR="00C34B19" w:rsidP="00B72763" w14:paraId="5B08175B" w14:textId="77777777">
            <w:pPr>
              <w:rPr>
                <w:sz w:val="22"/>
                <w:szCs w:val="22"/>
              </w:rPr>
            </w:pPr>
          </w:p>
          <w:p w:rsidR="00B74EE1" w:rsidP="00B72763" w14:paraId="24118E03" w14:textId="1B7CD28C">
            <w:pPr>
              <w:rPr>
                <w:sz w:val="22"/>
                <w:szCs w:val="22"/>
              </w:rPr>
            </w:pPr>
            <w:r>
              <w:rPr>
                <w:sz w:val="22"/>
                <w:szCs w:val="22"/>
              </w:rPr>
              <w:t xml:space="preserve">The </w:t>
            </w:r>
            <w:r w:rsidR="005811DE">
              <w:rPr>
                <w:sz w:val="22"/>
                <w:szCs w:val="22"/>
              </w:rPr>
              <w:t xml:space="preserve">staff </w:t>
            </w:r>
            <w:r>
              <w:rPr>
                <w:sz w:val="22"/>
                <w:szCs w:val="22"/>
              </w:rPr>
              <w:t>report</w:t>
            </w:r>
            <w:r w:rsidRPr="00413722" w:rsidR="00F740A6">
              <w:rPr>
                <w:sz w:val="22"/>
                <w:szCs w:val="22"/>
              </w:rPr>
              <w:t xml:space="preserve"> </w:t>
            </w:r>
            <w:r w:rsidR="005811DE">
              <w:rPr>
                <w:sz w:val="22"/>
                <w:szCs w:val="22"/>
              </w:rPr>
              <w:t>recommend</w:t>
            </w:r>
            <w:r w:rsidR="00150EF0">
              <w:rPr>
                <w:sz w:val="22"/>
                <w:szCs w:val="22"/>
              </w:rPr>
              <w:t xml:space="preserve">s </w:t>
            </w:r>
            <w:r w:rsidR="005811DE">
              <w:rPr>
                <w:sz w:val="22"/>
                <w:szCs w:val="22"/>
              </w:rPr>
              <w:t>that</w:t>
            </w:r>
            <w:r w:rsidR="000866D9">
              <w:rPr>
                <w:sz w:val="22"/>
                <w:szCs w:val="22"/>
              </w:rPr>
              <w:t xml:space="preserve"> the</w:t>
            </w:r>
            <w:r w:rsidR="005811DE">
              <w:rPr>
                <w:sz w:val="22"/>
                <w:szCs w:val="22"/>
              </w:rPr>
              <w:t xml:space="preserve"> Commission terminate the </w:t>
            </w:r>
            <w:r w:rsidR="00E36979">
              <w:rPr>
                <w:sz w:val="22"/>
                <w:szCs w:val="22"/>
              </w:rPr>
              <w:t>challenge process</w:t>
            </w:r>
            <w:r>
              <w:rPr>
                <w:sz w:val="22"/>
                <w:szCs w:val="22"/>
              </w:rPr>
              <w:t xml:space="preserve">, audit the coverage filings of carriers in other proceedings before the Commission, </w:t>
            </w:r>
            <w:r w:rsidR="00E202CD">
              <w:rPr>
                <w:sz w:val="22"/>
                <w:szCs w:val="22"/>
              </w:rPr>
              <w:t>and take additional steps to make sure that coverage data the Commission and the public rely on is accurate</w:t>
            </w:r>
            <w:r w:rsidRPr="00413722" w:rsidR="00B669FF">
              <w:rPr>
                <w:sz w:val="22"/>
                <w:szCs w:val="22"/>
              </w:rPr>
              <w:t xml:space="preserve">.  </w:t>
            </w:r>
            <w:r w:rsidRPr="00413722" w:rsidR="003E49F7">
              <w:rPr>
                <w:sz w:val="22"/>
                <w:szCs w:val="22"/>
              </w:rPr>
              <w:t xml:space="preserve">The </w:t>
            </w:r>
            <w:r w:rsidRPr="00413722" w:rsidR="003963E0">
              <w:rPr>
                <w:sz w:val="22"/>
                <w:szCs w:val="22"/>
              </w:rPr>
              <w:t>report</w:t>
            </w:r>
            <w:r w:rsidR="00BC39A7">
              <w:rPr>
                <w:sz w:val="22"/>
                <w:szCs w:val="22"/>
              </w:rPr>
              <w:t>,</w:t>
            </w:r>
            <w:r w:rsidR="005811DE">
              <w:rPr>
                <w:sz w:val="22"/>
                <w:szCs w:val="22"/>
              </w:rPr>
              <w:t xml:space="preserve"> </w:t>
            </w:r>
            <w:r w:rsidR="00BC39A7">
              <w:rPr>
                <w:sz w:val="22"/>
                <w:szCs w:val="22"/>
              </w:rPr>
              <w:t>which includes</w:t>
            </w:r>
            <w:r w:rsidRPr="00413722" w:rsidR="003963E0">
              <w:rPr>
                <w:sz w:val="22"/>
                <w:szCs w:val="22"/>
              </w:rPr>
              <w:t xml:space="preserve"> additional </w:t>
            </w:r>
            <w:r w:rsidR="00BB180C">
              <w:rPr>
                <w:sz w:val="22"/>
                <w:szCs w:val="22"/>
              </w:rPr>
              <w:t xml:space="preserve">staff </w:t>
            </w:r>
            <w:r w:rsidRPr="00413722" w:rsidR="003963E0">
              <w:rPr>
                <w:sz w:val="22"/>
                <w:szCs w:val="22"/>
              </w:rPr>
              <w:t>recommendations</w:t>
            </w:r>
            <w:r>
              <w:rPr>
                <w:sz w:val="22"/>
                <w:szCs w:val="22"/>
              </w:rPr>
              <w:t xml:space="preserve"> regarding future collections of mobile coverage maps</w:t>
            </w:r>
            <w:r w:rsidRPr="00413722" w:rsidR="003963E0">
              <w:rPr>
                <w:sz w:val="22"/>
                <w:szCs w:val="22"/>
              </w:rPr>
              <w:t>,</w:t>
            </w:r>
            <w:r w:rsidRPr="00413722" w:rsidR="003E49F7">
              <w:rPr>
                <w:sz w:val="22"/>
                <w:szCs w:val="22"/>
              </w:rPr>
              <w:t xml:space="preserve"> is available here</w:t>
            </w:r>
            <w:r w:rsidR="005811DE">
              <w:rPr>
                <w:sz w:val="22"/>
                <w:szCs w:val="22"/>
              </w:rPr>
              <w:t>:</w:t>
            </w:r>
            <w:r w:rsidRPr="00BF0B37" w:rsidR="00BF0B37">
              <w:t xml:space="preserve"> </w:t>
            </w:r>
            <w:hyperlink r:id="rId5" w:tgtFrame="_blank" w:history="1">
              <w:r w:rsidRPr="00BF0B37" w:rsidR="00BF0B37">
                <w:rPr>
                  <w:rStyle w:val="Hyperlink"/>
                  <w:sz w:val="22"/>
                  <w:szCs w:val="22"/>
                </w:rPr>
                <w:t>DOC-361165A1.pdf</w:t>
              </w:r>
            </w:hyperlink>
            <w:r w:rsidR="00BF0B37">
              <w:rPr>
                <w:sz w:val="22"/>
                <w:szCs w:val="22"/>
              </w:rPr>
              <w:t>.</w:t>
            </w:r>
            <w:r w:rsidR="005811DE">
              <w:rPr>
                <w:sz w:val="22"/>
                <w:szCs w:val="22"/>
              </w:rPr>
              <w:t xml:space="preserve"> </w:t>
            </w:r>
          </w:p>
          <w:p w:rsidR="00B74EE1" w:rsidP="00B72763" w14:paraId="1D7C2938" w14:textId="77777777">
            <w:pPr>
              <w:rPr>
                <w:sz w:val="22"/>
                <w:szCs w:val="22"/>
              </w:rPr>
            </w:pPr>
          </w:p>
          <w:p w:rsidR="00626002" w:rsidRPr="00413722" w:rsidP="00B72763" w14:paraId="7FE678B3" w14:textId="5541B0E4">
            <w:pPr>
              <w:rPr>
                <w:sz w:val="22"/>
                <w:szCs w:val="22"/>
              </w:rPr>
            </w:pPr>
            <w:r>
              <w:rPr>
                <w:sz w:val="22"/>
                <w:szCs w:val="22"/>
              </w:rPr>
              <w:t>Data files containing the approximately 25,000 speed tests taken by FCC staff and approximately 20 million speed tests taken by challengers are available for download here:</w:t>
            </w:r>
            <w:r w:rsidR="00B74EE1">
              <w:rPr>
                <w:sz w:val="22"/>
                <w:szCs w:val="22"/>
              </w:rPr>
              <w:t xml:space="preserve">  </w:t>
            </w:r>
            <w:hyperlink r:id="rId6" w:anchor="data" w:history="1">
              <w:r w:rsidRPr="00461E68" w:rsidR="00B74EE1">
                <w:rPr>
                  <w:rStyle w:val="Hyperlink"/>
                  <w:sz w:val="22"/>
                  <w:szCs w:val="22"/>
                </w:rPr>
                <w:t>https://www.fcc.gov/mobility-fund-phase-2#data</w:t>
              </w:r>
            </w:hyperlink>
            <w:r w:rsidR="00B74EE1">
              <w:rPr>
                <w:sz w:val="22"/>
                <w:szCs w:val="22"/>
              </w:rPr>
              <w:t xml:space="preserve"> </w:t>
            </w:r>
          </w:p>
          <w:p w:rsidR="00FE2B56" w:rsidRPr="00413722" w:rsidP="00B72763" w14:paraId="23E9C1B9" w14:textId="59B999F1">
            <w:pPr>
              <w:rPr>
                <w:sz w:val="22"/>
                <w:szCs w:val="22"/>
              </w:rPr>
            </w:pPr>
          </w:p>
          <w:p w:rsidR="00FE2B56" w:rsidRPr="00413722" w:rsidP="00B72763" w14:paraId="4053942F" w14:textId="5FC89816">
            <w:pPr>
              <w:rPr>
                <w:sz w:val="22"/>
                <w:szCs w:val="22"/>
              </w:rPr>
            </w:pPr>
            <w:r>
              <w:rPr>
                <w:sz w:val="22"/>
                <w:szCs w:val="22"/>
              </w:rPr>
              <w:t xml:space="preserve">Chairman Pai </w:t>
            </w:r>
            <w:r w:rsidR="00150EF0">
              <w:rPr>
                <w:sz w:val="22"/>
                <w:szCs w:val="22"/>
              </w:rPr>
              <w:t xml:space="preserve">praised </w:t>
            </w:r>
            <w:r>
              <w:rPr>
                <w:sz w:val="22"/>
                <w:szCs w:val="22"/>
              </w:rPr>
              <w:t xml:space="preserve">the work of the agency staff on this investigation and report.  </w:t>
            </w:r>
            <w:r w:rsidRPr="00413722">
              <w:rPr>
                <w:sz w:val="22"/>
                <w:szCs w:val="22"/>
              </w:rPr>
              <w:t xml:space="preserve">“I thank the FCC’s dedicated staff for </w:t>
            </w:r>
            <w:r w:rsidRPr="00413722" w:rsidR="007F0A08">
              <w:rPr>
                <w:sz w:val="22"/>
                <w:szCs w:val="22"/>
              </w:rPr>
              <w:t xml:space="preserve">their </w:t>
            </w:r>
            <w:r w:rsidRPr="00413722">
              <w:rPr>
                <w:sz w:val="22"/>
                <w:szCs w:val="22"/>
              </w:rPr>
              <w:t xml:space="preserve">diligence </w:t>
            </w:r>
            <w:r w:rsidR="00620644">
              <w:rPr>
                <w:sz w:val="22"/>
                <w:szCs w:val="22"/>
              </w:rPr>
              <w:t xml:space="preserve">in </w:t>
            </w:r>
            <w:r w:rsidR="00340F2E">
              <w:rPr>
                <w:sz w:val="22"/>
                <w:szCs w:val="22"/>
              </w:rPr>
              <w:t xml:space="preserve">conducting </w:t>
            </w:r>
            <w:r w:rsidR="00620644">
              <w:rPr>
                <w:sz w:val="22"/>
                <w:szCs w:val="22"/>
              </w:rPr>
              <w:t>the investigation that led to this report</w:t>
            </w:r>
            <w:r w:rsidRPr="00413722">
              <w:rPr>
                <w:sz w:val="22"/>
                <w:szCs w:val="22"/>
              </w:rPr>
              <w:t xml:space="preserve">.  </w:t>
            </w:r>
            <w:r w:rsidRPr="005D409C" w:rsidR="005D409C">
              <w:rPr>
                <w:sz w:val="22"/>
                <w:szCs w:val="22"/>
              </w:rPr>
              <w:t xml:space="preserve">This investigation highlights the importance of drive testing to verify mobile coverage claims.  </w:t>
            </w:r>
            <w:r w:rsidR="00B7247F">
              <w:rPr>
                <w:sz w:val="22"/>
                <w:szCs w:val="22"/>
              </w:rPr>
              <w:t xml:space="preserve">Staff </w:t>
            </w:r>
            <w:r w:rsidRPr="00413722">
              <w:rPr>
                <w:sz w:val="22"/>
                <w:szCs w:val="22"/>
              </w:rPr>
              <w:t xml:space="preserve">drove nearly 10,000 miles </w:t>
            </w:r>
            <w:r w:rsidRPr="00413722" w:rsidR="007F0A08">
              <w:rPr>
                <w:sz w:val="22"/>
                <w:szCs w:val="22"/>
              </w:rPr>
              <w:t xml:space="preserve">in the course of </w:t>
            </w:r>
            <w:r w:rsidR="00B7247F">
              <w:rPr>
                <w:sz w:val="22"/>
                <w:szCs w:val="22"/>
              </w:rPr>
              <w:t xml:space="preserve">conducting speed tests of </w:t>
            </w:r>
            <w:r>
              <w:rPr>
                <w:sz w:val="22"/>
                <w:szCs w:val="22"/>
              </w:rPr>
              <w:t xml:space="preserve">carrier </w:t>
            </w:r>
            <w:r w:rsidR="00BC39A7">
              <w:rPr>
                <w:sz w:val="22"/>
                <w:szCs w:val="22"/>
              </w:rPr>
              <w:t>networks</w:t>
            </w:r>
            <w:r w:rsidR="00B7247F">
              <w:rPr>
                <w:sz w:val="22"/>
                <w:szCs w:val="22"/>
              </w:rPr>
              <w:t>, an unprecedented effort that provided vital information about the extent of actual coverage on the ground</w:t>
            </w:r>
            <w:r w:rsidRPr="00413722" w:rsidR="007F0A08">
              <w:rPr>
                <w:sz w:val="22"/>
                <w:szCs w:val="22"/>
              </w:rPr>
              <w:t xml:space="preserve">.  </w:t>
            </w:r>
            <w:r>
              <w:rPr>
                <w:sz w:val="22"/>
                <w:szCs w:val="22"/>
              </w:rPr>
              <w:t>Mobile carriers</w:t>
            </w:r>
            <w:r w:rsidR="00B7247F">
              <w:rPr>
                <w:sz w:val="22"/>
                <w:szCs w:val="22"/>
              </w:rPr>
              <w:t xml:space="preserve"> </w:t>
            </w:r>
            <w:r w:rsidR="0040162E">
              <w:rPr>
                <w:sz w:val="22"/>
                <w:szCs w:val="22"/>
              </w:rPr>
              <w:t>must submit accurate broadband coverage data</w:t>
            </w:r>
            <w:r>
              <w:rPr>
                <w:sz w:val="22"/>
                <w:szCs w:val="22"/>
              </w:rPr>
              <w:t xml:space="preserve"> to the Commission</w:t>
            </w:r>
            <w:r w:rsidR="0040162E">
              <w:rPr>
                <w:sz w:val="22"/>
                <w:szCs w:val="22"/>
              </w:rPr>
              <w:t xml:space="preserve">.  </w:t>
            </w:r>
            <w:r w:rsidRPr="00413722" w:rsidR="007F0A08">
              <w:rPr>
                <w:sz w:val="22"/>
                <w:szCs w:val="22"/>
              </w:rPr>
              <w:t xml:space="preserve">Simply put, we need to make sure that federal funding goes to areas that need it the most,” said Chairman Pai. </w:t>
            </w:r>
          </w:p>
          <w:p w:rsidR="00BA35F3" w:rsidRPr="00413722" w:rsidP="00B72763" w14:paraId="135FD4D7" w14:textId="77777777">
            <w:pPr>
              <w:rPr>
                <w:sz w:val="22"/>
                <w:szCs w:val="22"/>
              </w:rPr>
            </w:pPr>
          </w:p>
          <w:p w:rsidR="00BA35F3" w:rsidRPr="00413722" w:rsidP="00BA35F3" w14:paraId="0D6042DC" w14:textId="633F35C8">
            <w:pPr>
              <w:rPr>
                <w:sz w:val="22"/>
                <w:szCs w:val="22"/>
              </w:rPr>
            </w:pPr>
            <w:r w:rsidRPr="00413722">
              <w:rPr>
                <w:sz w:val="22"/>
                <w:szCs w:val="22"/>
              </w:rPr>
              <w:t xml:space="preserve">The Commission </w:t>
            </w:r>
            <w:r w:rsidR="008C3244">
              <w:rPr>
                <w:sz w:val="22"/>
                <w:szCs w:val="22"/>
              </w:rPr>
              <w:t xml:space="preserve">recently </w:t>
            </w:r>
            <w:r w:rsidR="002622B7">
              <w:rPr>
                <w:sz w:val="22"/>
                <w:szCs w:val="22"/>
              </w:rPr>
              <w:t xml:space="preserve">created </w:t>
            </w:r>
            <w:r w:rsidR="008C3244">
              <w:rPr>
                <w:sz w:val="22"/>
                <w:szCs w:val="22"/>
              </w:rPr>
              <w:t xml:space="preserve">the Digital Opportunity Data Collection and </w:t>
            </w:r>
            <w:r w:rsidRPr="00413722">
              <w:rPr>
                <w:sz w:val="22"/>
                <w:szCs w:val="22"/>
              </w:rPr>
              <w:t>has</w:t>
            </w:r>
            <w:r w:rsidR="008C3244">
              <w:rPr>
                <w:sz w:val="22"/>
                <w:szCs w:val="22"/>
              </w:rPr>
              <w:t xml:space="preserve"> also</w:t>
            </w:r>
            <w:r w:rsidRPr="00413722">
              <w:rPr>
                <w:sz w:val="22"/>
                <w:szCs w:val="22"/>
              </w:rPr>
              <w:t xml:space="preserve"> sought comment on how </w:t>
            </w:r>
            <w:r w:rsidR="002622B7">
              <w:rPr>
                <w:sz w:val="22"/>
                <w:szCs w:val="22"/>
              </w:rPr>
              <w:t>to</w:t>
            </w:r>
            <w:r w:rsidRPr="00413722">
              <w:rPr>
                <w:sz w:val="22"/>
                <w:szCs w:val="22"/>
              </w:rPr>
              <w:t xml:space="preserve"> improve the reliability </w:t>
            </w:r>
            <w:r w:rsidR="00B74EE1">
              <w:rPr>
                <w:sz w:val="22"/>
                <w:szCs w:val="22"/>
              </w:rPr>
              <w:t xml:space="preserve">and accuracy </w:t>
            </w:r>
            <w:r w:rsidRPr="00413722">
              <w:rPr>
                <w:sz w:val="22"/>
                <w:szCs w:val="22"/>
              </w:rPr>
              <w:t xml:space="preserve">of the data submitted by mobile </w:t>
            </w:r>
            <w:r w:rsidR="00340F2E">
              <w:rPr>
                <w:sz w:val="22"/>
                <w:szCs w:val="22"/>
              </w:rPr>
              <w:t>broadband providers</w:t>
            </w:r>
            <w:r w:rsidRPr="00413722">
              <w:rPr>
                <w:sz w:val="22"/>
                <w:szCs w:val="22"/>
              </w:rPr>
              <w:t xml:space="preserve">.  </w:t>
            </w:r>
          </w:p>
          <w:p w:rsidR="00BD19E8" w:rsidRPr="002E165B" w:rsidP="002E165B" w14:paraId="21BA8E24" w14:textId="77777777">
            <w:pPr>
              <w:rPr>
                <w:sz w:val="22"/>
                <w:szCs w:val="22"/>
              </w:rPr>
            </w:pPr>
          </w:p>
          <w:p w:rsidR="004F0F1F" w:rsidRPr="007475A1" w:rsidP="00850E26" w14:paraId="0CEBCB1B" w14:textId="77777777">
            <w:pPr>
              <w:ind w:right="72"/>
              <w:jc w:val="center"/>
              <w:rPr>
                <w:sz w:val="22"/>
                <w:szCs w:val="22"/>
              </w:rPr>
            </w:pPr>
            <w:r w:rsidRPr="007475A1">
              <w:rPr>
                <w:sz w:val="22"/>
                <w:szCs w:val="22"/>
              </w:rPr>
              <w:t>###</w:t>
            </w:r>
          </w:p>
          <w:p w:rsidR="00CC5E08" w:rsidRPr="0080486B" w:rsidP="00850E26" w14:paraId="4CDB7DFC"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B7D08B6" w14:textId="77777777">
            <w:pPr>
              <w:ind w:right="72"/>
              <w:jc w:val="center"/>
              <w:rPr>
                <w:b/>
                <w:bCs/>
                <w:sz w:val="18"/>
                <w:szCs w:val="18"/>
              </w:rPr>
            </w:pPr>
          </w:p>
          <w:p w:rsidR="00EE0E90" w:rsidRPr="00EF729B" w:rsidP="00850E26" w14:paraId="26C3F1A1"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r w14:paraId="0620EC69" w14:textId="77777777" w:rsidTr="006D5D22">
        <w:tblPrEx>
          <w:tblW w:w="0" w:type="auto"/>
          <w:tblLook w:val="0000"/>
        </w:tblPrEx>
        <w:trPr>
          <w:trHeight w:val="2181"/>
        </w:trPr>
        <w:tc>
          <w:tcPr>
            <w:tcW w:w="8856" w:type="dxa"/>
          </w:tcPr>
          <w:p w:rsidR="00682D8A" w:rsidP="006A7D75" w14:paraId="6901D3A2" w14:textId="77777777">
            <w:pPr>
              <w:jc w:val="center"/>
              <w:rPr>
                <w:b/>
                <w:i/>
                <w:noProof/>
                <w:sz w:val="28"/>
                <w:szCs w:val="28"/>
              </w:rPr>
            </w:pPr>
          </w:p>
        </w:tc>
      </w:tr>
      <w:bookmarkEnd w:id="0"/>
    </w:tbl>
    <w:p w:rsidR="00D24C3D" w:rsidRPr="007528A5" w14:paraId="5A7269D1" w14:textId="77777777">
      <w:pPr>
        <w:rPr>
          <w:b/>
          <w:bCs/>
          <w:sz w:val="2"/>
          <w:szCs w:val="2"/>
        </w:rPr>
      </w:pPr>
    </w:p>
    <w:sectPr w:rsidSect="006528D5">
      <w:pgSz w:w="12240" w:h="15840"/>
      <w:pgMar w:top="129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056F8"/>
    <w:rsid w:val="000108B0"/>
    <w:rsid w:val="0002500C"/>
    <w:rsid w:val="000311FC"/>
    <w:rsid w:val="00035E1F"/>
    <w:rsid w:val="00040127"/>
    <w:rsid w:val="00065E2D"/>
    <w:rsid w:val="000734EF"/>
    <w:rsid w:val="00073D90"/>
    <w:rsid w:val="00074D50"/>
    <w:rsid w:val="00081232"/>
    <w:rsid w:val="000866D9"/>
    <w:rsid w:val="00087C50"/>
    <w:rsid w:val="00091E65"/>
    <w:rsid w:val="00096D4A"/>
    <w:rsid w:val="000A38EA"/>
    <w:rsid w:val="000B19D9"/>
    <w:rsid w:val="000B3F21"/>
    <w:rsid w:val="000B588D"/>
    <w:rsid w:val="000C1E47"/>
    <w:rsid w:val="000C26F3"/>
    <w:rsid w:val="000E049E"/>
    <w:rsid w:val="000E469D"/>
    <w:rsid w:val="00104034"/>
    <w:rsid w:val="00106D13"/>
    <w:rsid w:val="0010799B"/>
    <w:rsid w:val="00117DB2"/>
    <w:rsid w:val="00123ED2"/>
    <w:rsid w:val="00125BE0"/>
    <w:rsid w:val="001260D1"/>
    <w:rsid w:val="001343E7"/>
    <w:rsid w:val="00135CCF"/>
    <w:rsid w:val="0014122F"/>
    <w:rsid w:val="00142C13"/>
    <w:rsid w:val="001477A3"/>
    <w:rsid w:val="00150EF0"/>
    <w:rsid w:val="00152776"/>
    <w:rsid w:val="00153222"/>
    <w:rsid w:val="001577D3"/>
    <w:rsid w:val="00157922"/>
    <w:rsid w:val="00172875"/>
    <w:rsid w:val="001733A6"/>
    <w:rsid w:val="00185981"/>
    <w:rsid w:val="001865A9"/>
    <w:rsid w:val="00187DB2"/>
    <w:rsid w:val="00197028"/>
    <w:rsid w:val="001B20BB"/>
    <w:rsid w:val="001B7226"/>
    <w:rsid w:val="001C4370"/>
    <w:rsid w:val="001C5290"/>
    <w:rsid w:val="001D3779"/>
    <w:rsid w:val="001F0469"/>
    <w:rsid w:val="00203A98"/>
    <w:rsid w:val="00206EDD"/>
    <w:rsid w:val="0021247E"/>
    <w:rsid w:val="002146F6"/>
    <w:rsid w:val="00231C32"/>
    <w:rsid w:val="00240345"/>
    <w:rsid w:val="002421F0"/>
    <w:rsid w:val="00247274"/>
    <w:rsid w:val="00250869"/>
    <w:rsid w:val="0025200C"/>
    <w:rsid w:val="002622B7"/>
    <w:rsid w:val="0026382D"/>
    <w:rsid w:val="00266966"/>
    <w:rsid w:val="00285C36"/>
    <w:rsid w:val="00294C0C"/>
    <w:rsid w:val="002A0934"/>
    <w:rsid w:val="002A18D0"/>
    <w:rsid w:val="002A43C8"/>
    <w:rsid w:val="002A7964"/>
    <w:rsid w:val="002B1013"/>
    <w:rsid w:val="002C64AD"/>
    <w:rsid w:val="002D03E5"/>
    <w:rsid w:val="002D3F31"/>
    <w:rsid w:val="002E165B"/>
    <w:rsid w:val="002E3F1D"/>
    <w:rsid w:val="002F31D0"/>
    <w:rsid w:val="00300359"/>
    <w:rsid w:val="003174A3"/>
    <w:rsid w:val="0031773E"/>
    <w:rsid w:val="0033326D"/>
    <w:rsid w:val="00333871"/>
    <w:rsid w:val="00340F2E"/>
    <w:rsid w:val="00343971"/>
    <w:rsid w:val="00347716"/>
    <w:rsid w:val="003506E1"/>
    <w:rsid w:val="003552D9"/>
    <w:rsid w:val="00355913"/>
    <w:rsid w:val="0036246B"/>
    <w:rsid w:val="003727E3"/>
    <w:rsid w:val="00385A93"/>
    <w:rsid w:val="003910F1"/>
    <w:rsid w:val="003963E0"/>
    <w:rsid w:val="003A4C80"/>
    <w:rsid w:val="003B022D"/>
    <w:rsid w:val="003C0958"/>
    <w:rsid w:val="003C0ADA"/>
    <w:rsid w:val="003D0381"/>
    <w:rsid w:val="003E42FC"/>
    <w:rsid w:val="003E49F7"/>
    <w:rsid w:val="003E5991"/>
    <w:rsid w:val="003F344A"/>
    <w:rsid w:val="003F5D13"/>
    <w:rsid w:val="003F6E0D"/>
    <w:rsid w:val="0040162E"/>
    <w:rsid w:val="00403FF0"/>
    <w:rsid w:val="00413722"/>
    <w:rsid w:val="0042046D"/>
    <w:rsid w:val="0042116E"/>
    <w:rsid w:val="004218D1"/>
    <w:rsid w:val="00425AEF"/>
    <w:rsid w:val="00426518"/>
    <w:rsid w:val="00427B06"/>
    <w:rsid w:val="004316AC"/>
    <w:rsid w:val="00432961"/>
    <w:rsid w:val="004330A2"/>
    <w:rsid w:val="00441F59"/>
    <w:rsid w:val="00444E07"/>
    <w:rsid w:val="00444FA9"/>
    <w:rsid w:val="0045042C"/>
    <w:rsid w:val="00461E68"/>
    <w:rsid w:val="00473E9C"/>
    <w:rsid w:val="00480099"/>
    <w:rsid w:val="0048244A"/>
    <w:rsid w:val="004926F2"/>
    <w:rsid w:val="004941A2"/>
    <w:rsid w:val="00497858"/>
    <w:rsid w:val="004A51C0"/>
    <w:rsid w:val="004A729A"/>
    <w:rsid w:val="004B1783"/>
    <w:rsid w:val="004B4FEA"/>
    <w:rsid w:val="004C0ADA"/>
    <w:rsid w:val="004C433E"/>
    <w:rsid w:val="004C4512"/>
    <w:rsid w:val="004C4F36"/>
    <w:rsid w:val="004D3D85"/>
    <w:rsid w:val="004E230F"/>
    <w:rsid w:val="004E2BD8"/>
    <w:rsid w:val="004F0F1F"/>
    <w:rsid w:val="004F3760"/>
    <w:rsid w:val="005022AA"/>
    <w:rsid w:val="00504845"/>
    <w:rsid w:val="0050757F"/>
    <w:rsid w:val="00516AD2"/>
    <w:rsid w:val="00545DAE"/>
    <w:rsid w:val="00546804"/>
    <w:rsid w:val="00552428"/>
    <w:rsid w:val="005578D8"/>
    <w:rsid w:val="005579B0"/>
    <w:rsid w:val="00571B83"/>
    <w:rsid w:val="00575A00"/>
    <w:rsid w:val="005811DE"/>
    <w:rsid w:val="00581996"/>
    <w:rsid w:val="00586417"/>
    <w:rsid w:val="0058673C"/>
    <w:rsid w:val="005A4F82"/>
    <w:rsid w:val="005A7972"/>
    <w:rsid w:val="005B17E7"/>
    <w:rsid w:val="005B2643"/>
    <w:rsid w:val="005C1878"/>
    <w:rsid w:val="005D17FD"/>
    <w:rsid w:val="005D409C"/>
    <w:rsid w:val="005F0D55"/>
    <w:rsid w:val="005F183E"/>
    <w:rsid w:val="005F1C70"/>
    <w:rsid w:val="005F585F"/>
    <w:rsid w:val="005F5EB8"/>
    <w:rsid w:val="00600DDA"/>
    <w:rsid w:val="0060382B"/>
    <w:rsid w:val="00603A30"/>
    <w:rsid w:val="00604211"/>
    <w:rsid w:val="00613498"/>
    <w:rsid w:val="00617B94"/>
    <w:rsid w:val="00620644"/>
    <w:rsid w:val="00620BED"/>
    <w:rsid w:val="00626002"/>
    <w:rsid w:val="0064118B"/>
    <w:rsid w:val="006415B4"/>
    <w:rsid w:val="00644E3D"/>
    <w:rsid w:val="00651B9E"/>
    <w:rsid w:val="00652019"/>
    <w:rsid w:val="006528D5"/>
    <w:rsid w:val="00655DFD"/>
    <w:rsid w:val="006567C5"/>
    <w:rsid w:val="00657EC9"/>
    <w:rsid w:val="00665633"/>
    <w:rsid w:val="00674C86"/>
    <w:rsid w:val="0068015E"/>
    <w:rsid w:val="00682D8A"/>
    <w:rsid w:val="006861AB"/>
    <w:rsid w:val="00686B89"/>
    <w:rsid w:val="00690129"/>
    <w:rsid w:val="00693FCA"/>
    <w:rsid w:val="0069420F"/>
    <w:rsid w:val="006A0B71"/>
    <w:rsid w:val="006A2FC5"/>
    <w:rsid w:val="006A7D75"/>
    <w:rsid w:val="006B0A70"/>
    <w:rsid w:val="006B3D23"/>
    <w:rsid w:val="006B606A"/>
    <w:rsid w:val="006B6BA4"/>
    <w:rsid w:val="006C33AF"/>
    <w:rsid w:val="006D5D22"/>
    <w:rsid w:val="006D7A36"/>
    <w:rsid w:val="006E0324"/>
    <w:rsid w:val="006E4A76"/>
    <w:rsid w:val="006F1DBD"/>
    <w:rsid w:val="006F388C"/>
    <w:rsid w:val="006F5D52"/>
    <w:rsid w:val="00700556"/>
    <w:rsid w:val="00701641"/>
    <w:rsid w:val="0070589A"/>
    <w:rsid w:val="0071243D"/>
    <w:rsid w:val="007167DD"/>
    <w:rsid w:val="0072478B"/>
    <w:rsid w:val="0073414D"/>
    <w:rsid w:val="0074094B"/>
    <w:rsid w:val="007475A1"/>
    <w:rsid w:val="0075235E"/>
    <w:rsid w:val="007528A5"/>
    <w:rsid w:val="00766B78"/>
    <w:rsid w:val="00766E90"/>
    <w:rsid w:val="00771BAB"/>
    <w:rsid w:val="007732CC"/>
    <w:rsid w:val="00774079"/>
    <w:rsid w:val="0077752B"/>
    <w:rsid w:val="0078177F"/>
    <w:rsid w:val="0078738C"/>
    <w:rsid w:val="00793D6F"/>
    <w:rsid w:val="00794090"/>
    <w:rsid w:val="007A2CC2"/>
    <w:rsid w:val="007A44F8"/>
    <w:rsid w:val="007B5C7E"/>
    <w:rsid w:val="007C188B"/>
    <w:rsid w:val="007C3FB7"/>
    <w:rsid w:val="007D0F62"/>
    <w:rsid w:val="007D21BF"/>
    <w:rsid w:val="007D425C"/>
    <w:rsid w:val="007E4BFA"/>
    <w:rsid w:val="007F0A08"/>
    <w:rsid w:val="007F3C12"/>
    <w:rsid w:val="007F5205"/>
    <w:rsid w:val="00802A12"/>
    <w:rsid w:val="008031D9"/>
    <w:rsid w:val="0080486B"/>
    <w:rsid w:val="00812AD2"/>
    <w:rsid w:val="008215E7"/>
    <w:rsid w:val="00830FC6"/>
    <w:rsid w:val="00850E26"/>
    <w:rsid w:val="008571B3"/>
    <w:rsid w:val="00865EAA"/>
    <w:rsid w:val="00866F06"/>
    <w:rsid w:val="008728F5"/>
    <w:rsid w:val="008824C2"/>
    <w:rsid w:val="008960E4"/>
    <w:rsid w:val="008A3677"/>
    <w:rsid w:val="008A3940"/>
    <w:rsid w:val="008B13C9"/>
    <w:rsid w:val="008B31D1"/>
    <w:rsid w:val="008C248C"/>
    <w:rsid w:val="008C3244"/>
    <w:rsid w:val="008C5432"/>
    <w:rsid w:val="008C7BF1"/>
    <w:rsid w:val="008D00D6"/>
    <w:rsid w:val="008D4D00"/>
    <w:rsid w:val="008D4E5E"/>
    <w:rsid w:val="008D7ABD"/>
    <w:rsid w:val="008E55A2"/>
    <w:rsid w:val="008F10E7"/>
    <w:rsid w:val="008F1609"/>
    <w:rsid w:val="008F78D8"/>
    <w:rsid w:val="008F7CC6"/>
    <w:rsid w:val="0090316F"/>
    <w:rsid w:val="0090402B"/>
    <w:rsid w:val="009279BC"/>
    <w:rsid w:val="0093373C"/>
    <w:rsid w:val="00961620"/>
    <w:rsid w:val="00966E85"/>
    <w:rsid w:val="009734B6"/>
    <w:rsid w:val="009738C5"/>
    <w:rsid w:val="0098096F"/>
    <w:rsid w:val="0098437A"/>
    <w:rsid w:val="00986C92"/>
    <w:rsid w:val="00993C47"/>
    <w:rsid w:val="009972BC"/>
    <w:rsid w:val="009B1282"/>
    <w:rsid w:val="009B42BF"/>
    <w:rsid w:val="009B4B16"/>
    <w:rsid w:val="009B504C"/>
    <w:rsid w:val="009C0E03"/>
    <w:rsid w:val="009E54A1"/>
    <w:rsid w:val="009F2671"/>
    <w:rsid w:val="009F4E25"/>
    <w:rsid w:val="009F5B1F"/>
    <w:rsid w:val="00A01E2C"/>
    <w:rsid w:val="00A225A9"/>
    <w:rsid w:val="00A3308E"/>
    <w:rsid w:val="00A35DFD"/>
    <w:rsid w:val="00A40351"/>
    <w:rsid w:val="00A702DF"/>
    <w:rsid w:val="00A7663F"/>
    <w:rsid w:val="00A775A3"/>
    <w:rsid w:val="00A81700"/>
    <w:rsid w:val="00A81B5B"/>
    <w:rsid w:val="00A82FAD"/>
    <w:rsid w:val="00A83557"/>
    <w:rsid w:val="00A86C95"/>
    <w:rsid w:val="00A9673A"/>
    <w:rsid w:val="00A96EF2"/>
    <w:rsid w:val="00AA5C35"/>
    <w:rsid w:val="00AA5ED9"/>
    <w:rsid w:val="00AA6E99"/>
    <w:rsid w:val="00AB2C89"/>
    <w:rsid w:val="00AC0A38"/>
    <w:rsid w:val="00AC213D"/>
    <w:rsid w:val="00AC4E0E"/>
    <w:rsid w:val="00AC517B"/>
    <w:rsid w:val="00AD0D19"/>
    <w:rsid w:val="00AD4184"/>
    <w:rsid w:val="00AE61CE"/>
    <w:rsid w:val="00AF051B"/>
    <w:rsid w:val="00B037A2"/>
    <w:rsid w:val="00B17765"/>
    <w:rsid w:val="00B17FF2"/>
    <w:rsid w:val="00B27B24"/>
    <w:rsid w:val="00B31870"/>
    <w:rsid w:val="00B320B8"/>
    <w:rsid w:val="00B35EE2"/>
    <w:rsid w:val="00B36DEF"/>
    <w:rsid w:val="00B46426"/>
    <w:rsid w:val="00B57131"/>
    <w:rsid w:val="00B600DD"/>
    <w:rsid w:val="00B62F2C"/>
    <w:rsid w:val="00B669FF"/>
    <w:rsid w:val="00B67AFE"/>
    <w:rsid w:val="00B70482"/>
    <w:rsid w:val="00B72217"/>
    <w:rsid w:val="00B7247F"/>
    <w:rsid w:val="00B72763"/>
    <w:rsid w:val="00B727C9"/>
    <w:rsid w:val="00B735C8"/>
    <w:rsid w:val="00B74EE1"/>
    <w:rsid w:val="00B76A63"/>
    <w:rsid w:val="00BA35F3"/>
    <w:rsid w:val="00BA6350"/>
    <w:rsid w:val="00BB180C"/>
    <w:rsid w:val="00BB19BE"/>
    <w:rsid w:val="00BB4E29"/>
    <w:rsid w:val="00BB74C9"/>
    <w:rsid w:val="00BC39A7"/>
    <w:rsid w:val="00BC3AB6"/>
    <w:rsid w:val="00BD19E8"/>
    <w:rsid w:val="00BD4273"/>
    <w:rsid w:val="00BE2A8F"/>
    <w:rsid w:val="00BF0B37"/>
    <w:rsid w:val="00C1764E"/>
    <w:rsid w:val="00C24A76"/>
    <w:rsid w:val="00C31ED8"/>
    <w:rsid w:val="00C34B19"/>
    <w:rsid w:val="00C432E4"/>
    <w:rsid w:val="00C50A0B"/>
    <w:rsid w:val="00C70C26"/>
    <w:rsid w:val="00C72001"/>
    <w:rsid w:val="00C772B7"/>
    <w:rsid w:val="00C80347"/>
    <w:rsid w:val="00C844DD"/>
    <w:rsid w:val="00C85321"/>
    <w:rsid w:val="00CA2E4A"/>
    <w:rsid w:val="00CA4D38"/>
    <w:rsid w:val="00CB1BA3"/>
    <w:rsid w:val="00CB24D2"/>
    <w:rsid w:val="00CB7C1A"/>
    <w:rsid w:val="00CC5E08"/>
    <w:rsid w:val="00CE14FD"/>
    <w:rsid w:val="00CE61B1"/>
    <w:rsid w:val="00CE64F0"/>
    <w:rsid w:val="00CF6860"/>
    <w:rsid w:val="00CF7C7F"/>
    <w:rsid w:val="00CF7E9F"/>
    <w:rsid w:val="00D02AC6"/>
    <w:rsid w:val="00D03F0C"/>
    <w:rsid w:val="00D04312"/>
    <w:rsid w:val="00D12341"/>
    <w:rsid w:val="00D15492"/>
    <w:rsid w:val="00D16A7F"/>
    <w:rsid w:val="00D16AD2"/>
    <w:rsid w:val="00D22596"/>
    <w:rsid w:val="00D22691"/>
    <w:rsid w:val="00D24C3D"/>
    <w:rsid w:val="00D46CB1"/>
    <w:rsid w:val="00D562BF"/>
    <w:rsid w:val="00D5722E"/>
    <w:rsid w:val="00D61FD7"/>
    <w:rsid w:val="00D715ED"/>
    <w:rsid w:val="00D723F0"/>
    <w:rsid w:val="00D8133F"/>
    <w:rsid w:val="00D861EE"/>
    <w:rsid w:val="00D95B05"/>
    <w:rsid w:val="00D97E2D"/>
    <w:rsid w:val="00DA103D"/>
    <w:rsid w:val="00DA45D3"/>
    <w:rsid w:val="00DA4772"/>
    <w:rsid w:val="00DA49C4"/>
    <w:rsid w:val="00DA7B44"/>
    <w:rsid w:val="00DB2667"/>
    <w:rsid w:val="00DB34CD"/>
    <w:rsid w:val="00DB67B7"/>
    <w:rsid w:val="00DC15A9"/>
    <w:rsid w:val="00DC40AA"/>
    <w:rsid w:val="00DD1750"/>
    <w:rsid w:val="00DD6B40"/>
    <w:rsid w:val="00DF146E"/>
    <w:rsid w:val="00DF3E3B"/>
    <w:rsid w:val="00E202CD"/>
    <w:rsid w:val="00E332B6"/>
    <w:rsid w:val="00E349AA"/>
    <w:rsid w:val="00E36979"/>
    <w:rsid w:val="00E41390"/>
    <w:rsid w:val="00E41CA0"/>
    <w:rsid w:val="00E43115"/>
    <w:rsid w:val="00E4366B"/>
    <w:rsid w:val="00E50A4A"/>
    <w:rsid w:val="00E606DE"/>
    <w:rsid w:val="00E644FE"/>
    <w:rsid w:val="00E70C64"/>
    <w:rsid w:val="00E72733"/>
    <w:rsid w:val="00E742FA"/>
    <w:rsid w:val="00E75714"/>
    <w:rsid w:val="00E76816"/>
    <w:rsid w:val="00E83DBF"/>
    <w:rsid w:val="00E87C13"/>
    <w:rsid w:val="00E94CD9"/>
    <w:rsid w:val="00EA1A76"/>
    <w:rsid w:val="00EA1C90"/>
    <w:rsid w:val="00EA290B"/>
    <w:rsid w:val="00EA484F"/>
    <w:rsid w:val="00EA7EE1"/>
    <w:rsid w:val="00EC2611"/>
    <w:rsid w:val="00ED347E"/>
    <w:rsid w:val="00ED6995"/>
    <w:rsid w:val="00EE0E90"/>
    <w:rsid w:val="00EE23FA"/>
    <w:rsid w:val="00EF3BCA"/>
    <w:rsid w:val="00EF729B"/>
    <w:rsid w:val="00F01B0D"/>
    <w:rsid w:val="00F1238F"/>
    <w:rsid w:val="00F15CA3"/>
    <w:rsid w:val="00F16485"/>
    <w:rsid w:val="00F17065"/>
    <w:rsid w:val="00F20053"/>
    <w:rsid w:val="00F228ED"/>
    <w:rsid w:val="00F26E31"/>
    <w:rsid w:val="00F2791B"/>
    <w:rsid w:val="00F27C6C"/>
    <w:rsid w:val="00F31D57"/>
    <w:rsid w:val="00F34A8D"/>
    <w:rsid w:val="00F35A99"/>
    <w:rsid w:val="00F43464"/>
    <w:rsid w:val="00F47C9A"/>
    <w:rsid w:val="00F50D25"/>
    <w:rsid w:val="00F535D8"/>
    <w:rsid w:val="00F5409A"/>
    <w:rsid w:val="00F60647"/>
    <w:rsid w:val="00F61155"/>
    <w:rsid w:val="00F6521D"/>
    <w:rsid w:val="00F708E3"/>
    <w:rsid w:val="00F740A6"/>
    <w:rsid w:val="00F76561"/>
    <w:rsid w:val="00F84736"/>
    <w:rsid w:val="00F948B4"/>
    <w:rsid w:val="00FB62F4"/>
    <w:rsid w:val="00FC6C29"/>
    <w:rsid w:val="00FD05ED"/>
    <w:rsid w:val="00FD58E0"/>
    <w:rsid w:val="00FD71AE"/>
    <w:rsid w:val="00FE0198"/>
    <w:rsid w:val="00FE2B56"/>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AF1AD1CE-8901-4C3D-A01E-C2347E23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8B31D1"/>
    <w:rPr>
      <w:rFonts w:ascii="Segoe UI" w:hAnsi="Segoe UI" w:cs="Segoe UI"/>
      <w:sz w:val="18"/>
      <w:szCs w:val="18"/>
    </w:rPr>
  </w:style>
  <w:style w:type="character" w:customStyle="1" w:styleId="BalloonTextChar">
    <w:name w:val="Balloon Text Char"/>
    <w:basedOn w:val="DefaultParagraphFont"/>
    <w:link w:val="BalloonText"/>
    <w:semiHidden/>
    <w:rsid w:val="008B31D1"/>
    <w:rPr>
      <w:rFonts w:ascii="Segoe UI" w:hAnsi="Segoe UI" w:cs="Segoe UI"/>
      <w:sz w:val="18"/>
      <w:szCs w:val="18"/>
    </w:rPr>
  </w:style>
  <w:style w:type="character" w:styleId="CommentReference">
    <w:name w:val="annotation reference"/>
    <w:basedOn w:val="DefaultParagraphFont"/>
    <w:semiHidden/>
    <w:unhideWhenUsed/>
    <w:rsid w:val="00B27B24"/>
    <w:rPr>
      <w:sz w:val="16"/>
      <w:szCs w:val="16"/>
    </w:rPr>
  </w:style>
  <w:style w:type="paragraph" w:styleId="CommentText">
    <w:name w:val="annotation text"/>
    <w:basedOn w:val="Normal"/>
    <w:link w:val="CommentTextChar"/>
    <w:semiHidden/>
    <w:unhideWhenUsed/>
    <w:rsid w:val="00B27B24"/>
    <w:rPr>
      <w:sz w:val="20"/>
      <w:szCs w:val="20"/>
    </w:rPr>
  </w:style>
  <w:style w:type="character" w:customStyle="1" w:styleId="CommentTextChar">
    <w:name w:val="Comment Text Char"/>
    <w:basedOn w:val="DefaultParagraphFont"/>
    <w:link w:val="CommentText"/>
    <w:semiHidden/>
    <w:rsid w:val="00B27B24"/>
  </w:style>
  <w:style w:type="paragraph" w:styleId="CommentSubject">
    <w:name w:val="annotation subject"/>
    <w:basedOn w:val="CommentText"/>
    <w:next w:val="CommentText"/>
    <w:link w:val="CommentSubjectChar"/>
    <w:semiHidden/>
    <w:unhideWhenUsed/>
    <w:rsid w:val="00B27B24"/>
    <w:rPr>
      <w:b/>
      <w:bCs/>
    </w:rPr>
  </w:style>
  <w:style w:type="character" w:customStyle="1" w:styleId="CommentSubjectChar">
    <w:name w:val="Comment Subject Char"/>
    <w:basedOn w:val="CommentTextChar"/>
    <w:link w:val="CommentSubject"/>
    <w:semiHidden/>
    <w:rsid w:val="00B27B24"/>
    <w:rPr>
      <w:b/>
      <w:bCs/>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link w:val="FootnoteTextChar"/>
    <w:rsid w:val="00F740A6"/>
    <w:pPr>
      <w:spacing w:after="120"/>
    </w:pPr>
  </w:style>
  <w:style w:type="character" w:customStyle="1" w:styleId="FootnoteTextChar">
    <w:name w:val="Footnote Text Char"/>
    <w:aliases w:val="ALTS FOOTNOTE Char Char,ALTS FOOTNOTE Char1,Footnote Text Char2 Char Char,Footnote Text Char2 Char1 Char1 Char Char,Footnote Text Char2 Char1 Char1 Char Char Char Char,Footnote Text Char3 Char1 Char Char,f Char,fn  Char,fn Char2"/>
    <w:basedOn w:val="DefaultParagraphFont"/>
    <w:link w:val="FootnoteText"/>
    <w:rsid w:val="00F740A6"/>
  </w:style>
  <w:style w:type="character" w:styleId="FootnoteReference">
    <w:name w:val="footnote reference"/>
    <w:rsid w:val="00F740A6"/>
    <w:rPr>
      <w:rFonts w:ascii="Times New Roman" w:hAnsi="Times New Roman"/>
      <w:dstrike w:val="0"/>
      <w:color w:val="auto"/>
      <w:sz w:val="20"/>
      <w:vertAlign w:val="superscript"/>
    </w:rPr>
  </w:style>
  <w:style w:type="paragraph" w:styleId="Revision">
    <w:name w:val="Revision"/>
    <w:hidden/>
    <w:uiPriority w:val="99"/>
    <w:semiHidden/>
    <w:rsid w:val="000056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docs.fcc.gov/public/attachments/DOC-361165A1.pdf" TargetMode="External" /><Relationship Id="rId6" Type="http://schemas.openxmlformats.org/officeDocument/2006/relationships/hyperlink" Target="https://www.fcc.gov/mobility-fund-phase-2"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