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C323C" w:rsidRPr="003C32FC" w:rsidP="00CC32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3C32FC">
        <w:rPr>
          <w:szCs w:val="22"/>
        </w:rPr>
        <w:t>BELLSOUTH TELECOMMUNICATIONS, LLC</w:t>
      </w:r>
    </w:p>
    <w:p w:rsidR="00323CD4" w:rsidP="00CC323C">
      <w:pPr>
        <w:pStyle w:val="Title"/>
        <w:rPr>
          <w:szCs w:val="22"/>
        </w:rPr>
      </w:pPr>
      <w:r w:rsidRPr="003C32FC">
        <w:rPr>
          <w:szCs w:val="22"/>
        </w:rPr>
        <w:t xml:space="preserve">D/B/A AT&amp;T </w:t>
      </w:r>
      <w:r>
        <w:rPr>
          <w:szCs w:val="22"/>
        </w:rPr>
        <w:t>FLORIDA</w:t>
      </w:r>
    </w:p>
    <w:p w:rsidR="00AC191A" w:rsidP="00AC191A">
      <w:pPr>
        <w:pStyle w:val="Title"/>
        <w:jc w:val="left"/>
        <w:rPr>
          <w:szCs w:val="22"/>
        </w:rPr>
      </w:pPr>
    </w:p>
    <w:p w:rsidR="00BB6E7C" w:rsidP="00585588">
      <w:pPr>
        <w:pStyle w:val="Title"/>
        <w:jc w:val="left"/>
        <w:rPr>
          <w:szCs w:val="22"/>
        </w:rPr>
      </w:pPr>
      <w:r>
        <w:rPr>
          <w:szCs w:val="22"/>
        </w:rPr>
        <w:t>WC Docket No. 1</w:t>
      </w:r>
      <w:r w:rsidR="00802DC6">
        <w:rPr>
          <w:szCs w:val="22"/>
        </w:rPr>
        <w:t>9</w:t>
      </w:r>
      <w:r>
        <w:rPr>
          <w:szCs w:val="22"/>
        </w:rPr>
        <w:t>-</w:t>
      </w:r>
      <w:r w:rsidR="00A25533">
        <w:rPr>
          <w:szCs w:val="22"/>
        </w:rPr>
        <w:t>368</w:t>
      </w:r>
      <w:r>
        <w:rPr>
          <w:szCs w:val="22"/>
        </w:rPr>
        <w:tab/>
      </w:r>
      <w:r>
        <w:rPr>
          <w:szCs w:val="22"/>
        </w:rPr>
        <w:tab/>
      </w:r>
      <w:r>
        <w:rPr>
          <w:szCs w:val="22"/>
        </w:rPr>
        <w:tab/>
      </w:r>
      <w:r>
        <w:rPr>
          <w:szCs w:val="22"/>
        </w:rPr>
        <w:tab/>
      </w:r>
      <w:r>
        <w:rPr>
          <w:szCs w:val="22"/>
        </w:rPr>
        <w:tab/>
        <w:t xml:space="preserve">     </w:t>
      </w:r>
      <w:r w:rsidR="00C72CA9">
        <w:rPr>
          <w:szCs w:val="22"/>
        </w:rPr>
        <w:t xml:space="preserve">   </w:t>
      </w:r>
      <w:r w:rsidR="006A2152">
        <w:rPr>
          <w:szCs w:val="22"/>
        </w:rPr>
        <w:t xml:space="preserve">December </w:t>
      </w:r>
      <w:r w:rsidR="000E64B3">
        <w:rPr>
          <w:szCs w:val="22"/>
        </w:rPr>
        <w:t>5</w:t>
      </w:r>
      <w:r>
        <w:rPr>
          <w:szCs w:val="22"/>
        </w:rPr>
        <w:t>, 201</w:t>
      </w:r>
      <w:r w:rsidR="00802DC6">
        <w:rPr>
          <w:szCs w:val="22"/>
        </w:rPr>
        <w:t>9</w:t>
      </w:r>
    </w:p>
    <w:p w:rsidR="008961DF" w:rsidP="00585588">
      <w:pPr>
        <w:pStyle w:val="Title"/>
        <w:jc w:val="left"/>
        <w:rPr>
          <w:szCs w:val="22"/>
        </w:rPr>
      </w:pPr>
      <w:r w:rsidRPr="00F046EC">
        <w:rPr>
          <w:szCs w:val="22"/>
        </w:rPr>
        <w:t xml:space="preserve">Report No. </w:t>
      </w:r>
      <w:r>
        <w:rPr>
          <w:szCs w:val="22"/>
        </w:rPr>
        <w:t>NCD-</w:t>
      </w:r>
      <w:r w:rsidR="006A2152">
        <w:rPr>
          <w:szCs w:val="22"/>
        </w:rPr>
        <w:t>3005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CC323C">
        <w:rPr>
          <w:szCs w:val="22"/>
        </w:rPr>
        <w:t>BellSouth Telecommunications, LLC d/b/a AT&amp;T Florida (AT&amp;T)</w:t>
      </w:r>
      <w:r w:rsidRPr="009C555B" w:rsidR="004E48F3">
        <w:rPr>
          <w:szCs w:val="22"/>
        </w:rPr>
        <w:t xml:space="preserve">, an incumbent local exchange carrier (LEC), </w:t>
      </w:r>
      <w:r w:rsidRPr="00F046EC" w:rsidR="004E48F3">
        <w:rPr>
          <w:szCs w:val="22"/>
        </w:rPr>
        <w:t xml:space="preserve">has filed certification that </w:t>
      </w:r>
      <w:r w:rsidR="004E48F3">
        <w:rPr>
          <w:szCs w:val="22"/>
        </w:rPr>
        <w:t xml:space="preserve">public notice of network change(s) </w:t>
      </w:r>
      <w:r w:rsidRPr="00804C85" w:rsidR="004E48F3">
        <w:rPr>
          <w:szCs w:val="22"/>
        </w:rPr>
        <w:t>involving the retirement of copper</w:t>
      </w:r>
      <w:r w:rsidR="004E48F3">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4E48F3">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4E48F3">
        <w:rPr>
          <w:szCs w:val="22"/>
        </w:rPr>
        <w:t xml:space="preserve">  </w:t>
      </w:r>
      <w:r w:rsidRPr="009C555B" w:rsidR="004E48F3">
        <w:rPr>
          <w:szCs w:val="22"/>
        </w:rPr>
        <w:t>Upon initial review the filing appears to be complete.</w:t>
      </w:r>
      <w:r>
        <w:rPr>
          <w:rStyle w:val="FootnoteReference"/>
          <w:szCs w:val="22"/>
        </w:rPr>
        <w:footnoteReference w:id="4"/>
      </w:r>
      <w:r w:rsidR="004E48F3">
        <w:rPr>
          <w:szCs w:val="22"/>
        </w:rPr>
        <w:t xml:space="preserve">  </w:t>
      </w:r>
      <w:r w:rsidRPr="00E25608" w:rsidR="004E48F3">
        <w:rPr>
          <w:szCs w:val="22"/>
        </w:rPr>
        <w:t xml:space="preserve">Specific network change information can be obtained on the Internet at:  </w:t>
      </w:r>
      <w:r w:rsidRPr="006472D0">
        <w:rPr>
          <w:rStyle w:val="Hyperlink"/>
        </w:rPr>
        <w:t>https://ebiznet.att.com/networkreg/</w:t>
      </w:r>
      <w:r w:rsidR="004E48F3">
        <w:rPr>
          <w:szCs w:val="22"/>
        </w:rPr>
        <w:t>.</w:t>
      </w:r>
    </w:p>
    <w:p w:rsidR="00E25608" w:rsidRPr="00E25608" w:rsidP="00E25608">
      <w:pPr>
        <w:tabs>
          <w:tab w:val="left" w:pos="-720"/>
        </w:tabs>
        <w:suppressAutoHyphens/>
        <w:rPr>
          <w:b/>
          <w:szCs w:val="22"/>
          <w:u w:val="single"/>
        </w:rPr>
      </w:pPr>
    </w:p>
    <w:p w:rsidR="006D4151" w:rsidP="006D4151">
      <w:pPr>
        <w:tabs>
          <w:tab w:val="left" w:pos="-720"/>
        </w:tabs>
        <w:suppressAutoHyphens/>
        <w:rPr>
          <w:szCs w:val="22"/>
        </w:rPr>
      </w:pPr>
      <w:r w:rsidRPr="00E25608">
        <w:rPr>
          <w:szCs w:val="22"/>
        </w:rPr>
        <w:t>The incumbent LEC's certification(s) refer(s) to the change(s) identified below:</w:t>
      </w:r>
    </w:p>
    <w:p w:rsidR="00CC323C" w:rsidP="00CC323C">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980"/>
        <w:gridCol w:w="1980"/>
      </w:tblGrid>
      <w:tr w:rsidTr="002B613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CC323C" w:rsidRPr="007E723C" w:rsidP="00D729E2">
            <w:pPr>
              <w:tabs>
                <w:tab w:val="left" w:pos="0"/>
              </w:tabs>
              <w:suppressAutoHyphens/>
              <w:rPr>
                <w:b/>
                <w:szCs w:val="22"/>
              </w:rPr>
            </w:pPr>
            <w:r>
              <w:rPr>
                <w:b/>
                <w:szCs w:val="22"/>
              </w:rPr>
              <w:t>Network Disclosure Number</w:t>
            </w:r>
          </w:p>
        </w:tc>
        <w:tc>
          <w:tcPr>
            <w:tcW w:w="3510" w:type="dxa"/>
            <w:shd w:val="clear" w:color="auto" w:fill="auto"/>
          </w:tcPr>
          <w:p w:rsidR="00CC323C" w:rsidRPr="007E723C" w:rsidP="00D729E2">
            <w:pPr>
              <w:tabs>
                <w:tab w:val="left" w:pos="0"/>
              </w:tabs>
              <w:suppressAutoHyphens/>
              <w:rPr>
                <w:b/>
                <w:szCs w:val="22"/>
              </w:rPr>
            </w:pPr>
            <w:r w:rsidRPr="007E723C">
              <w:rPr>
                <w:b/>
                <w:szCs w:val="22"/>
              </w:rPr>
              <w:t>Type of Change(s)</w:t>
            </w:r>
          </w:p>
        </w:tc>
        <w:tc>
          <w:tcPr>
            <w:tcW w:w="1980" w:type="dxa"/>
            <w:shd w:val="clear" w:color="auto" w:fill="auto"/>
          </w:tcPr>
          <w:p w:rsidR="00CC323C" w:rsidRPr="007E723C" w:rsidP="00D729E2">
            <w:pPr>
              <w:tabs>
                <w:tab w:val="left" w:pos="0"/>
              </w:tabs>
              <w:suppressAutoHyphens/>
              <w:rPr>
                <w:b/>
                <w:szCs w:val="22"/>
              </w:rPr>
            </w:pPr>
            <w:r>
              <w:rPr>
                <w:b/>
                <w:szCs w:val="22"/>
              </w:rPr>
              <w:t>Location of Change(s)</w:t>
            </w:r>
          </w:p>
        </w:tc>
        <w:tc>
          <w:tcPr>
            <w:tcW w:w="1980" w:type="dxa"/>
            <w:shd w:val="clear" w:color="auto" w:fill="auto"/>
          </w:tcPr>
          <w:p w:rsidR="00CC323C" w:rsidRPr="007E723C" w:rsidP="00D729E2">
            <w:pPr>
              <w:tabs>
                <w:tab w:val="left" w:pos="0"/>
              </w:tabs>
              <w:suppressAutoHyphens/>
              <w:rPr>
                <w:b/>
                <w:szCs w:val="22"/>
              </w:rPr>
            </w:pPr>
            <w:r>
              <w:rPr>
                <w:b/>
                <w:szCs w:val="22"/>
              </w:rPr>
              <w:t xml:space="preserve">Planned </w:t>
            </w:r>
            <w:r w:rsidRPr="007E723C">
              <w:rPr>
                <w:b/>
                <w:szCs w:val="22"/>
              </w:rPr>
              <w:t>Implementation Date(s)</w:t>
            </w:r>
          </w:p>
        </w:tc>
      </w:tr>
      <w:tr w:rsidTr="002B613D">
        <w:tblPrEx>
          <w:tblW w:w="9360" w:type="dxa"/>
          <w:tblInd w:w="108" w:type="dxa"/>
          <w:tblLayout w:type="fixed"/>
          <w:tblLook w:val="01E0"/>
        </w:tblPrEx>
        <w:tc>
          <w:tcPr>
            <w:tcW w:w="1890" w:type="dxa"/>
          </w:tcPr>
          <w:p w:rsidR="00CC323C" w:rsidRPr="00E13AE3" w:rsidP="00D729E2">
            <w:pPr>
              <w:autoSpaceDE w:val="0"/>
              <w:autoSpaceDN w:val="0"/>
              <w:adjustRightInd w:val="0"/>
              <w:rPr>
                <w:bCs/>
                <w:szCs w:val="22"/>
              </w:rPr>
            </w:pPr>
            <w:r>
              <w:rPr>
                <w:bCs/>
                <w:szCs w:val="22"/>
              </w:rPr>
              <w:t>ATT2019</w:t>
            </w:r>
            <w:r>
              <w:rPr>
                <w:bCs/>
                <w:szCs w:val="22"/>
              </w:rPr>
              <w:t>1017</w:t>
            </w:r>
            <w:r>
              <w:rPr>
                <w:bCs/>
                <w:szCs w:val="22"/>
              </w:rPr>
              <w:t>C.1</w:t>
            </w:r>
          </w:p>
        </w:tc>
        <w:tc>
          <w:tcPr>
            <w:tcW w:w="3510" w:type="dxa"/>
            <w:shd w:val="clear" w:color="auto" w:fill="auto"/>
          </w:tcPr>
          <w:p w:rsidR="00CC323C" w:rsidRPr="0081179F" w:rsidP="00D729E2">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sidR="007B5602">
              <w:rPr>
                <w:szCs w:val="22"/>
              </w:rPr>
              <w:t xml:space="preserve">and remove </w:t>
            </w:r>
            <w:r w:rsidRPr="00780C14">
              <w:rPr>
                <w:szCs w:val="22"/>
              </w:rPr>
              <w:t xml:space="preserve">copper </w:t>
            </w:r>
            <w:r>
              <w:rPr>
                <w:szCs w:val="22"/>
              </w:rPr>
              <w:t>feeder</w:t>
            </w:r>
            <w:r w:rsidR="007B5602">
              <w:rPr>
                <w:szCs w:val="22"/>
              </w:rPr>
              <w:t xml:space="preserve"> and distribution </w:t>
            </w:r>
            <w:r w:rsidRPr="00780C14">
              <w:rPr>
                <w:szCs w:val="22"/>
              </w:rPr>
              <w:t xml:space="preserve">facilities that </w:t>
            </w:r>
            <w:r w:rsidR="007B5602">
              <w:rPr>
                <w:szCs w:val="22"/>
              </w:rPr>
              <w:t xml:space="preserve">have </w:t>
            </w:r>
            <w:r w:rsidRPr="00780C14">
              <w:rPr>
                <w:szCs w:val="22"/>
              </w:rPr>
              <w:t>not be</w:t>
            </w:r>
            <w:r w:rsidR="007B5602">
              <w:rPr>
                <w:szCs w:val="22"/>
              </w:rPr>
              <w:t xml:space="preserve">en </w:t>
            </w:r>
            <w:r w:rsidRPr="00780C14">
              <w:rPr>
                <w:szCs w:val="22"/>
              </w:rPr>
              <w:t>used to serve any customers</w:t>
            </w:r>
            <w:r w:rsidR="007B5602">
              <w:rPr>
                <w:szCs w:val="22"/>
              </w:rPr>
              <w:t xml:space="preserve"> since</w:t>
            </w:r>
            <w:r w:rsidR="001E55C1">
              <w:rPr>
                <w:szCs w:val="22"/>
              </w:rPr>
              <w:t xml:space="preserve"> </w:t>
            </w:r>
            <w:r w:rsidR="009D4EE2">
              <w:rPr>
                <w:szCs w:val="22"/>
              </w:rPr>
              <w:t xml:space="preserve">buildings in the </w:t>
            </w:r>
            <w:r w:rsidR="00A75C88">
              <w:rPr>
                <w:szCs w:val="22"/>
              </w:rPr>
              <w:t xml:space="preserve">affected </w:t>
            </w:r>
            <w:r w:rsidR="00A3333E">
              <w:rPr>
                <w:szCs w:val="22"/>
              </w:rPr>
              <w:t xml:space="preserve">apartment </w:t>
            </w:r>
            <w:r w:rsidR="009D4EE2">
              <w:rPr>
                <w:szCs w:val="22"/>
              </w:rPr>
              <w:t xml:space="preserve">complex became uninhabitable as a result of damage from Hurricane Michael.  </w:t>
            </w:r>
            <w:r w:rsidR="001019CA">
              <w:rPr>
                <w:szCs w:val="22"/>
              </w:rPr>
              <w:t xml:space="preserve">AT&amp;T intends to replace the </w:t>
            </w:r>
            <w:r w:rsidR="00A3333E">
              <w:rPr>
                <w:szCs w:val="22"/>
              </w:rPr>
              <w:t xml:space="preserve">facilities with new Gigabit Passive Optical Network/Fiber-to-the-Premises (GPON/FTTP) facilities in order to serve customers after the </w:t>
            </w:r>
            <w:r w:rsidR="00C208B9">
              <w:rPr>
                <w:szCs w:val="22"/>
              </w:rPr>
              <w:t>buildings are</w:t>
            </w:r>
            <w:r w:rsidR="00A3333E">
              <w:rPr>
                <w:szCs w:val="22"/>
              </w:rPr>
              <w:t xml:space="preserve"> </w:t>
            </w:r>
            <w:r w:rsidR="001C3645">
              <w:rPr>
                <w:szCs w:val="22"/>
              </w:rPr>
              <w:t>restored and</w:t>
            </w:r>
            <w:r w:rsidR="001C3645">
              <w:rPr>
                <w:szCs w:val="22"/>
              </w:rPr>
              <w:t xml:space="preserve"> </w:t>
            </w:r>
            <w:r w:rsidR="00A3333E">
              <w:rPr>
                <w:szCs w:val="22"/>
              </w:rPr>
              <w:t>renovated.</w:t>
            </w:r>
          </w:p>
        </w:tc>
        <w:tc>
          <w:tcPr>
            <w:tcW w:w="1980" w:type="dxa"/>
            <w:shd w:val="clear" w:color="auto" w:fill="auto"/>
          </w:tcPr>
          <w:p w:rsidR="00CC323C" w:rsidRPr="004442F1" w:rsidP="00D729E2">
            <w:pPr>
              <w:autoSpaceDE w:val="0"/>
              <w:autoSpaceDN w:val="0"/>
              <w:adjustRightInd w:val="0"/>
              <w:rPr>
                <w:b/>
                <w:szCs w:val="22"/>
              </w:rPr>
            </w:pPr>
            <w:r>
              <w:rPr>
                <w:szCs w:val="22"/>
              </w:rPr>
              <w:t xml:space="preserve">In the following Wire Center in </w:t>
            </w:r>
            <w:r w:rsidR="008B6E83">
              <w:rPr>
                <w:szCs w:val="22"/>
              </w:rPr>
              <w:t>Panama City</w:t>
            </w:r>
            <w:r>
              <w:rPr>
                <w:szCs w:val="22"/>
              </w:rPr>
              <w:t xml:space="preserve">, FL: </w:t>
            </w:r>
            <w:r w:rsidR="008B6E83">
              <w:rPr>
                <w:szCs w:val="22"/>
              </w:rPr>
              <w:t>Panama City Main</w:t>
            </w:r>
            <w:r>
              <w:rPr>
                <w:szCs w:val="22"/>
              </w:rPr>
              <w:t xml:space="preserve"> (</w:t>
            </w:r>
            <w:r w:rsidR="008B6E83">
              <w:rPr>
                <w:szCs w:val="22"/>
              </w:rPr>
              <w:t>PNCYFLMA</w:t>
            </w:r>
            <w:r>
              <w:rPr>
                <w:szCs w:val="22"/>
              </w:rPr>
              <w:t xml:space="preserve">), affecting </w:t>
            </w:r>
            <w:r w:rsidR="008B6E83">
              <w:rPr>
                <w:szCs w:val="22"/>
              </w:rPr>
              <w:t xml:space="preserve">the Stanford Point Apartments </w:t>
            </w:r>
            <w:r w:rsidR="002F7916">
              <w:rPr>
                <w:szCs w:val="22"/>
              </w:rPr>
              <w:t>located at 2401 Stanford Rd</w:t>
            </w:r>
            <w:r w:rsidR="00561850">
              <w:rPr>
                <w:szCs w:val="22"/>
              </w:rPr>
              <w:t>.</w:t>
            </w:r>
            <w:r w:rsidR="002F7916">
              <w:rPr>
                <w:szCs w:val="22"/>
              </w:rPr>
              <w:t xml:space="preserve">, Panama City, FL 32405 </w:t>
            </w:r>
            <w:r w:rsidR="008B6E83">
              <w:rPr>
                <w:szCs w:val="22"/>
              </w:rPr>
              <w:t xml:space="preserve">in </w:t>
            </w:r>
            <w:r>
              <w:rPr>
                <w:szCs w:val="22"/>
              </w:rPr>
              <w:t xml:space="preserve">DA </w:t>
            </w:r>
            <w:r w:rsidR="008B6E83">
              <w:rPr>
                <w:szCs w:val="22"/>
              </w:rPr>
              <w:t>510556</w:t>
            </w:r>
            <w:r>
              <w:rPr>
                <w:szCs w:val="22"/>
              </w:rPr>
              <w:t>.</w:t>
            </w:r>
          </w:p>
        </w:tc>
        <w:tc>
          <w:tcPr>
            <w:tcW w:w="1980" w:type="dxa"/>
            <w:shd w:val="clear" w:color="auto" w:fill="auto"/>
          </w:tcPr>
          <w:p w:rsidR="00CC323C" w:rsidRPr="00F62C5D" w:rsidP="00D729E2">
            <w:pPr>
              <w:tabs>
                <w:tab w:val="left" w:pos="0"/>
              </w:tabs>
              <w:suppressAutoHyphens/>
              <w:rPr>
                <w:b/>
                <w:szCs w:val="22"/>
              </w:rPr>
            </w:pPr>
            <w:r>
              <w:rPr>
                <w:szCs w:val="22"/>
              </w:rPr>
              <w:t xml:space="preserve">On or after </w:t>
            </w:r>
            <w:r>
              <w:rPr>
                <w:szCs w:val="22"/>
              </w:rPr>
              <w:t>December 22</w:t>
            </w:r>
            <w:r>
              <w:rPr>
                <w:szCs w:val="22"/>
              </w:rPr>
              <w:t>, 2019</w:t>
            </w:r>
          </w:p>
        </w:tc>
      </w:tr>
    </w:tbl>
    <w:p w:rsidR="00CC323C" w:rsidP="00CC323C">
      <w:pPr>
        <w:rPr>
          <w:szCs w:val="22"/>
        </w:rPr>
      </w:pPr>
    </w:p>
    <w:p w:rsidR="00CC323C" w:rsidP="00CC323C">
      <w:pPr>
        <w:rPr>
          <w:szCs w:val="22"/>
        </w:rPr>
      </w:pPr>
      <w:r>
        <w:rPr>
          <w:szCs w:val="22"/>
        </w:rPr>
        <w:br w:type="page"/>
      </w:r>
    </w:p>
    <w:p w:rsidR="00CC323C" w:rsidRPr="005833F6" w:rsidP="00CC323C">
      <w:pPr>
        <w:rPr>
          <w:szCs w:val="22"/>
        </w:rPr>
      </w:pPr>
      <w:r w:rsidRPr="005833F6">
        <w:rPr>
          <w:szCs w:val="22"/>
        </w:rPr>
        <w:t>Incumbent LEC contact:</w:t>
      </w:r>
    </w:p>
    <w:p w:rsidR="00CC323C" w:rsidRPr="00596841" w:rsidP="00CC323C">
      <w:pPr>
        <w:rPr>
          <w:szCs w:val="22"/>
        </w:rPr>
      </w:pPr>
      <w:r>
        <w:rPr>
          <w:szCs w:val="22"/>
        </w:rPr>
        <w:t>Victoria Carter-Hall</w:t>
      </w:r>
    </w:p>
    <w:p w:rsidR="00CC323C" w:rsidRPr="00596841" w:rsidP="00CC323C">
      <w:pPr>
        <w:rPr>
          <w:szCs w:val="22"/>
        </w:rPr>
      </w:pPr>
      <w:r>
        <w:rPr>
          <w:szCs w:val="22"/>
        </w:rPr>
        <w:t>Manager</w:t>
      </w:r>
      <w:r w:rsidRPr="00596841">
        <w:rPr>
          <w:szCs w:val="22"/>
        </w:rPr>
        <w:t xml:space="preserve"> – </w:t>
      </w:r>
      <w:r>
        <w:rPr>
          <w:szCs w:val="22"/>
        </w:rPr>
        <w:t xml:space="preserve">Federal </w:t>
      </w:r>
      <w:r w:rsidRPr="00596841">
        <w:rPr>
          <w:szCs w:val="22"/>
        </w:rPr>
        <w:t>Regulatory</w:t>
      </w:r>
    </w:p>
    <w:p w:rsidR="00CC323C" w:rsidP="00CC323C">
      <w:pPr>
        <w:rPr>
          <w:szCs w:val="22"/>
        </w:rPr>
      </w:pPr>
      <w:r>
        <w:rPr>
          <w:szCs w:val="22"/>
        </w:rPr>
        <w:t>AT&amp;T Services, Inc.</w:t>
      </w:r>
    </w:p>
    <w:p w:rsidR="00CC323C" w:rsidP="00CC323C">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CC323C" w:rsidP="00CC323C">
      <w:pPr>
        <w:rPr>
          <w:szCs w:val="22"/>
        </w:rPr>
      </w:pPr>
      <w:r>
        <w:rPr>
          <w:szCs w:val="22"/>
        </w:rPr>
        <w:t>Washington, D.C. 20036</w:t>
      </w:r>
    </w:p>
    <w:p w:rsidR="00CC323C" w:rsidRPr="00596841" w:rsidP="00CC323C">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CC323C" w:rsidRPr="00E25608" w:rsidP="00CC323C">
      <w:pPr>
        <w:tabs>
          <w:tab w:val="left" w:pos="-720"/>
        </w:tabs>
        <w:suppressAutoHyphens/>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698761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20013"/>
    <w:rsid w:val="000570A2"/>
    <w:rsid w:val="000607D2"/>
    <w:rsid w:val="00082C34"/>
    <w:rsid w:val="000C49E5"/>
    <w:rsid w:val="000C58AD"/>
    <w:rsid w:val="000E64B3"/>
    <w:rsid w:val="001019CA"/>
    <w:rsid w:val="001454F9"/>
    <w:rsid w:val="00165DD7"/>
    <w:rsid w:val="001B46A7"/>
    <w:rsid w:val="001C311A"/>
    <w:rsid w:val="001C3645"/>
    <w:rsid w:val="001E55C1"/>
    <w:rsid w:val="00210AF4"/>
    <w:rsid w:val="0022440F"/>
    <w:rsid w:val="002463B6"/>
    <w:rsid w:val="00251C36"/>
    <w:rsid w:val="00265BC2"/>
    <w:rsid w:val="002A1AA0"/>
    <w:rsid w:val="002B613D"/>
    <w:rsid w:val="002B6948"/>
    <w:rsid w:val="002D152F"/>
    <w:rsid w:val="002D783A"/>
    <w:rsid w:val="002F7916"/>
    <w:rsid w:val="00323CD4"/>
    <w:rsid w:val="00381E6C"/>
    <w:rsid w:val="003C32FC"/>
    <w:rsid w:val="003C4DFB"/>
    <w:rsid w:val="003E3D75"/>
    <w:rsid w:val="0041443B"/>
    <w:rsid w:val="004177AB"/>
    <w:rsid w:val="004442F1"/>
    <w:rsid w:val="0046540F"/>
    <w:rsid w:val="004E48F3"/>
    <w:rsid w:val="004F48EF"/>
    <w:rsid w:val="004F5506"/>
    <w:rsid w:val="00533CD8"/>
    <w:rsid w:val="00546004"/>
    <w:rsid w:val="00561850"/>
    <w:rsid w:val="00567BD5"/>
    <w:rsid w:val="00571F5B"/>
    <w:rsid w:val="005833F6"/>
    <w:rsid w:val="00585588"/>
    <w:rsid w:val="00596841"/>
    <w:rsid w:val="005D2C28"/>
    <w:rsid w:val="005D3499"/>
    <w:rsid w:val="006069D9"/>
    <w:rsid w:val="0063533E"/>
    <w:rsid w:val="00646DE9"/>
    <w:rsid w:val="006472D0"/>
    <w:rsid w:val="00671064"/>
    <w:rsid w:val="006A2152"/>
    <w:rsid w:val="006A2E3C"/>
    <w:rsid w:val="006C5538"/>
    <w:rsid w:val="006D4151"/>
    <w:rsid w:val="006E7B5B"/>
    <w:rsid w:val="006F2BBD"/>
    <w:rsid w:val="00780C14"/>
    <w:rsid w:val="007868C8"/>
    <w:rsid w:val="007B5602"/>
    <w:rsid w:val="007D5AB4"/>
    <w:rsid w:val="007E723C"/>
    <w:rsid w:val="007F510F"/>
    <w:rsid w:val="00802DC6"/>
    <w:rsid w:val="00804C85"/>
    <w:rsid w:val="0081179F"/>
    <w:rsid w:val="00837A62"/>
    <w:rsid w:val="00866610"/>
    <w:rsid w:val="00877F45"/>
    <w:rsid w:val="008961DF"/>
    <w:rsid w:val="008A65D1"/>
    <w:rsid w:val="008B5864"/>
    <w:rsid w:val="008B6E83"/>
    <w:rsid w:val="008F52B1"/>
    <w:rsid w:val="00903DBD"/>
    <w:rsid w:val="0090603F"/>
    <w:rsid w:val="009C555B"/>
    <w:rsid w:val="009D4EE2"/>
    <w:rsid w:val="009D7070"/>
    <w:rsid w:val="009E4360"/>
    <w:rsid w:val="00A25533"/>
    <w:rsid w:val="00A3333E"/>
    <w:rsid w:val="00A75C88"/>
    <w:rsid w:val="00AC191A"/>
    <w:rsid w:val="00B02DA4"/>
    <w:rsid w:val="00B2754A"/>
    <w:rsid w:val="00B34A3C"/>
    <w:rsid w:val="00B70E12"/>
    <w:rsid w:val="00BB6E7C"/>
    <w:rsid w:val="00BF4924"/>
    <w:rsid w:val="00C003C0"/>
    <w:rsid w:val="00C02188"/>
    <w:rsid w:val="00C1571F"/>
    <w:rsid w:val="00C208B9"/>
    <w:rsid w:val="00C2582B"/>
    <w:rsid w:val="00C613F7"/>
    <w:rsid w:val="00C72CA9"/>
    <w:rsid w:val="00CC323C"/>
    <w:rsid w:val="00D45146"/>
    <w:rsid w:val="00D729E2"/>
    <w:rsid w:val="00D954C4"/>
    <w:rsid w:val="00E01BD3"/>
    <w:rsid w:val="00E13AE3"/>
    <w:rsid w:val="00E24728"/>
    <w:rsid w:val="00E25608"/>
    <w:rsid w:val="00E37281"/>
    <w:rsid w:val="00E91458"/>
    <w:rsid w:val="00E929C9"/>
    <w:rsid w:val="00EA17C2"/>
    <w:rsid w:val="00EB7576"/>
    <w:rsid w:val="00EC7DC8"/>
    <w:rsid w:val="00F00109"/>
    <w:rsid w:val="00F046EC"/>
    <w:rsid w:val="00F62C5D"/>
    <w:rsid w:val="00FE66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link w:val="TitleChar"/>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TitleChar">
    <w:name w:val="Title Char"/>
    <w:basedOn w:val="DefaultParagraphFont"/>
    <w:link w:val="Title"/>
    <w:rsid w:val="00CC323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