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63B187D" w14:textId="77777777" w:rsidTr="001863D4">
        <w:tblPrEx>
          <w:tblW w:w="0" w:type="auto"/>
          <w:tblLook w:val="0000"/>
        </w:tblPrEx>
        <w:trPr>
          <w:trHeight w:val="2181"/>
        </w:trPr>
        <w:tc>
          <w:tcPr>
            <w:tcW w:w="8856" w:type="dxa"/>
          </w:tcPr>
          <w:p w:rsidR="00FF232D" w:rsidP="006A7D75" w14:paraId="34EBFB0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59092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5C09BCAA" w14:textId="77777777">
            <w:pPr>
              <w:rPr>
                <w:b/>
                <w:bCs/>
              </w:rPr>
            </w:pPr>
          </w:p>
          <w:p w:rsidR="007A44F8" w:rsidRPr="008A3940" w:rsidP="00BB4E29" w14:paraId="7C97BB64" w14:textId="77777777">
            <w:pPr>
              <w:rPr>
                <w:b/>
                <w:bCs/>
                <w:sz w:val="22"/>
                <w:szCs w:val="22"/>
              </w:rPr>
            </w:pPr>
            <w:bookmarkStart w:id="0" w:name="_Hlk27557401"/>
            <w:r w:rsidRPr="008A3940">
              <w:rPr>
                <w:b/>
                <w:bCs/>
                <w:sz w:val="22"/>
                <w:szCs w:val="22"/>
              </w:rPr>
              <w:t xml:space="preserve">Media Contact: </w:t>
            </w:r>
          </w:p>
          <w:p w:rsidR="007A44F8" w:rsidRPr="008A3940" w:rsidP="00BB4E29" w14:paraId="63FCF246" w14:textId="06C29CFC">
            <w:pPr>
              <w:rPr>
                <w:bCs/>
                <w:sz w:val="22"/>
                <w:szCs w:val="22"/>
              </w:rPr>
            </w:pPr>
            <w:r>
              <w:rPr>
                <w:bCs/>
                <w:sz w:val="22"/>
                <w:szCs w:val="22"/>
              </w:rPr>
              <w:t xml:space="preserve">Mark </w:t>
            </w:r>
            <w:r w:rsidRPr="008A3940">
              <w:rPr>
                <w:bCs/>
                <w:sz w:val="22"/>
                <w:szCs w:val="22"/>
              </w:rPr>
              <w:t>Wi</w:t>
            </w:r>
            <w:r>
              <w:rPr>
                <w:bCs/>
                <w:sz w:val="22"/>
                <w:szCs w:val="22"/>
              </w:rPr>
              <w:t>gfield</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253</w:t>
            </w:r>
          </w:p>
          <w:p w:rsidR="00FF232D" w:rsidRPr="008A3940" w:rsidP="00BB4E29" w14:paraId="79E74683" w14:textId="78988A59">
            <w:pPr>
              <w:rPr>
                <w:bCs/>
                <w:sz w:val="22"/>
                <w:szCs w:val="22"/>
              </w:rPr>
            </w:pPr>
            <w:r>
              <w:rPr>
                <w:bCs/>
                <w:sz w:val="22"/>
                <w:szCs w:val="22"/>
              </w:rPr>
              <w:t>mark.wigfield</w:t>
            </w:r>
            <w:r w:rsidRPr="008A3940" w:rsidR="007A44F8">
              <w:rPr>
                <w:bCs/>
                <w:sz w:val="22"/>
                <w:szCs w:val="22"/>
              </w:rPr>
              <w:t>@fcc.gov</w:t>
            </w:r>
          </w:p>
          <w:p w:rsidR="007A44F8" w:rsidRPr="008A3940" w:rsidP="00BB4E29" w14:paraId="3888FCB0" w14:textId="77777777">
            <w:pPr>
              <w:rPr>
                <w:bCs/>
                <w:sz w:val="22"/>
                <w:szCs w:val="22"/>
              </w:rPr>
            </w:pPr>
          </w:p>
          <w:p w:rsidR="007A44F8" w:rsidRPr="008A3940" w:rsidP="00BB4E29" w14:paraId="7A52B165" w14:textId="77777777">
            <w:pPr>
              <w:rPr>
                <w:b/>
                <w:sz w:val="22"/>
                <w:szCs w:val="22"/>
              </w:rPr>
            </w:pPr>
            <w:r w:rsidRPr="008A3940">
              <w:rPr>
                <w:b/>
                <w:sz w:val="22"/>
                <w:szCs w:val="22"/>
              </w:rPr>
              <w:t>For Immediate Release</w:t>
            </w:r>
          </w:p>
          <w:p w:rsidR="00587D17" w:rsidP="00D861EE" w14:paraId="7539199B" w14:textId="77777777">
            <w:pPr>
              <w:tabs>
                <w:tab w:val="left" w:pos="8625"/>
              </w:tabs>
              <w:spacing w:after="120"/>
              <w:jc w:val="center"/>
              <w:rPr>
                <w:b/>
                <w:bCs/>
                <w:sz w:val="26"/>
                <w:szCs w:val="26"/>
              </w:rPr>
            </w:pPr>
          </w:p>
          <w:p w:rsidR="000E049E" w:rsidP="00D861EE" w14:paraId="447E3F02" w14:textId="1359ABF1">
            <w:pPr>
              <w:tabs>
                <w:tab w:val="left" w:pos="8625"/>
              </w:tabs>
              <w:spacing w:after="120"/>
              <w:jc w:val="center"/>
              <w:rPr>
                <w:b/>
                <w:bCs/>
                <w:sz w:val="26"/>
                <w:szCs w:val="26"/>
              </w:rPr>
            </w:pPr>
            <w:r>
              <w:rPr>
                <w:b/>
                <w:bCs/>
                <w:sz w:val="26"/>
                <w:szCs w:val="26"/>
              </w:rPr>
              <w:t xml:space="preserve">CHAIRMAN PAI </w:t>
            </w:r>
            <w:r w:rsidR="00561F2B">
              <w:rPr>
                <w:b/>
                <w:bCs/>
                <w:sz w:val="26"/>
                <w:szCs w:val="26"/>
              </w:rPr>
              <w:t>APPOINTS</w:t>
            </w:r>
            <w:r>
              <w:rPr>
                <w:b/>
                <w:bCs/>
                <w:sz w:val="26"/>
                <w:szCs w:val="26"/>
              </w:rPr>
              <w:t xml:space="preserve"> NEW CHIEF TECHNOLOG</w:t>
            </w:r>
            <w:r w:rsidR="0062714D">
              <w:rPr>
                <w:b/>
                <w:bCs/>
                <w:sz w:val="26"/>
                <w:szCs w:val="26"/>
              </w:rPr>
              <w:t>Y OFFICER</w:t>
            </w:r>
          </w:p>
          <w:p w:rsidR="00F61155" w:rsidRPr="006B0A70" w:rsidP="00BB4E29" w14:paraId="3A441914" w14:textId="77777777">
            <w:pPr>
              <w:tabs>
                <w:tab w:val="left" w:pos="8625"/>
              </w:tabs>
              <w:jc w:val="center"/>
              <w:rPr>
                <w:i/>
                <w:color w:val="F2F2F2" w:themeColor="background1" w:themeShade="F2"/>
                <w:sz w:val="28"/>
              </w:rPr>
            </w:pPr>
            <w:r w:rsidRPr="006B0A70">
              <w:rPr>
                <w:b/>
                <w:bCs/>
                <w:i/>
                <w:sz w:val="28"/>
                <w:szCs w:val="32"/>
              </w:rPr>
              <w:t xml:space="preserve"> </w:t>
            </w:r>
            <w:r w:rsidRPr="006B0A70" w:rsidR="00347716">
              <w:rPr>
                <w:b/>
                <w:bCs/>
                <w:i/>
                <w:color w:val="F2F2F2" w:themeColor="background1" w:themeShade="F2"/>
                <w:sz w:val="28"/>
                <w:szCs w:val="32"/>
              </w:rPr>
              <w:t xml:space="preserve"> </w:t>
            </w:r>
          </w:p>
          <w:p w:rsidR="00BD19E8" w:rsidP="00040127" w14:paraId="6182D693" w14:textId="63647D7B">
            <w:pPr>
              <w:tabs>
                <w:tab w:val="left" w:pos="8640"/>
              </w:tabs>
              <w:rPr>
                <w:sz w:val="22"/>
                <w:szCs w:val="22"/>
              </w:rPr>
            </w:pPr>
            <w:r w:rsidRPr="00A172CC">
              <w:rPr>
                <w:sz w:val="22"/>
                <w:szCs w:val="22"/>
              </w:rPr>
              <w:t xml:space="preserve">WASHINGTON, </w:t>
            </w:r>
            <w:r w:rsidRPr="00A172CC" w:rsidR="00587D17">
              <w:rPr>
                <w:sz w:val="22"/>
                <w:szCs w:val="22"/>
              </w:rPr>
              <w:t xml:space="preserve">December </w:t>
            </w:r>
            <w:r w:rsidRPr="00A172CC" w:rsidR="00A172CC">
              <w:rPr>
                <w:sz w:val="22"/>
                <w:szCs w:val="22"/>
              </w:rPr>
              <w:t>20</w:t>
            </w:r>
            <w:r w:rsidRPr="00A172CC" w:rsidR="0070589A">
              <w:rPr>
                <w:sz w:val="22"/>
                <w:szCs w:val="22"/>
              </w:rPr>
              <w:t>, 201</w:t>
            </w:r>
            <w:r w:rsidRPr="00A172CC" w:rsidR="00587D17">
              <w:rPr>
                <w:sz w:val="22"/>
                <w:szCs w:val="22"/>
              </w:rPr>
              <w:t>9</w:t>
            </w:r>
            <w:r w:rsidRPr="002C68A8" w:rsidR="00D861EE">
              <w:rPr>
                <w:sz w:val="22"/>
                <w:szCs w:val="22"/>
              </w:rPr>
              <w:t>—</w:t>
            </w:r>
            <w:r w:rsidRPr="002C68A8" w:rsidR="000E049E">
              <w:rPr>
                <w:sz w:val="22"/>
                <w:szCs w:val="22"/>
              </w:rPr>
              <w:t xml:space="preserve">Federal Communications Commission </w:t>
            </w:r>
            <w:r w:rsidRPr="002C68A8" w:rsidR="006B66F8">
              <w:rPr>
                <w:sz w:val="22"/>
                <w:szCs w:val="22"/>
              </w:rPr>
              <w:t xml:space="preserve">Chairman Ajit Pai </w:t>
            </w:r>
            <w:r w:rsidRPr="002C68A8" w:rsidR="000E049E">
              <w:rPr>
                <w:sz w:val="22"/>
                <w:szCs w:val="22"/>
              </w:rPr>
              <w:t>today</w:t>
            </w:r>
            <w:r w:rsidRPr="002C68A8" w:rsidR="0062714D">
              <w:rPr>
                <w:sz w:val="22"/>
                <w:szCs w:val="22"/>
              </w:rPr>
              <w:t xml:space="preserve"> announced his appointment of </w:t>
            </w:r>
            <w:r w:rsidRPr="002C68A8" w:rsidR="004104B5">
              <w:rPr>
                <w:sz w:val="22"/>
                <w:szCs w:val="22"/>
              </w:rPr>
              <w:t xml:space="preserve">Dr. </w:t>
            </w:r>
            <w:r w:rsidRPr="002C68A8" w:rsidR="00587D17">
              <w:rPr>
                <w:sz w:val="22"/>
                <w:szCs w:val="22"/>
              </w:rPr>
              <w:t>Monish</w:t>
            </w:r>
            <w:r w:rsidR="003C6330">
              <w:rPr>
                <w:sz w:val="22"/>
                <w:szCs w:val="22"/>
              </w:rPr>
              <w:t>a</w:t>
            </w:r>
            <w:r w:rsidRPr="002C68A8" w:rsidR="00587D17">
              <w:rPr>
                <w:sz w:val="22"/>
                <w:szCs w:val="22"/>
              </w:rPr>
              <w:t xml:space="preserve"> Ghosh</w:t>
            </w:r>
            <w:r w:rsidRPr="002C68A8" w:rsidR="006B66F8">
              <w:rPr>
                <w:sz w:val="22"/>
                <w:szCs w:val="22"/>
              </w:rPr>
              <w:t xml:space="preserve"> </w:t>
            </w:r>
            <w:r w:rsidRPr="002C68A8" w:rsidR="0083046D">
              <w:rPr>
                <w:sz w:val="22"/>
                <w:szCs w:val="22"/>
              </w:rPr>
              <w:t xml:space="preserve">to serve </w:t>
            </w:r>
            <w:r w:rsidRPr="002C68A8" w:rsidR="006B66F8">
              <w:rPr>
                <w:sz w:val="22"/>
                <w:szCs w:val="22"/>
              </w:rPr>
              <w:t>as the agency’s Chief Technolo</w:t>
            </w:r>
            <w:r w:rsidRPr="002C68A8" w:rsidR="00E258C3">
              <w:rPr>
                <w:sz w:val="22"/>
                <w:szCs w:val="22"/>
              </w:rPr>
              <w:t>gy Officer</w:t>
            </w:r>
            <w:r w:rsidRPr="002C68A8" w:rsidR="006B66F8">
              <w:rPr>
                <w:sz w:val="22"/>
                <w:szCs w:val="22"/>
              </w:rPr>
              <w:t xml:space="preserve">.  </w:t>
            </w:r>
            <w:r w:rsidRPr="002C68A8" w:rsidR="00D5301D">
              <w:rPr>
                <w:sz w:val="22"/>
                <w:szCs w:val="22"/>
              </w:rPr>
              <w:t>Dr</w:t>
            </w:r>
            <w:r w:rsidRPr="002C68A8" w:rsidR="006B66F8">
              <w:rPr>
                <w:sz w:val="22"/>
                <w:szCs w:val="22"/>
              </w:rPr>
              <w:t xml:space="preserve">. </w:t>
            </w:r>
            <w:r w:rsidRPr="002C68A8" w:rsidR="00483E0D">
              <w:rPr>
                <w:sz w:val="22"/>
                <w:szCs w:val="22"/>
              </w:rPr>
              <w:t>Ghosh</w:t>
            </w:r>
            <w:r w:rsidRPr="002C68A8" w:rsidR="006B66F8">
              <w:rPr>
                <w:sz w:val="22"/>
                <w:szCs w:val="22"/>
              </w:rPr>
              <w:t xml:space="preserve"> will advise Chairman Pai and the agency on </w:t>
            </w:r>
            <w:r w:rsidRPr="002C68A8" w:rsidR="00D90E74">
              <w:rPr>
                <w:sz w:val="22"/>
                <w:szCs w:val="22"/>
              </w:rPr>
              <w:t>technology and engineering</w:t>
            </w:r>
            <w:r w:rsidRPr="002C68A8" w:rsidR="006B66F8">
              <w:rPr>
                <w:sz w:val="22"/>
                <w:szCs w:val="22"/>
              </w:rPr>
              <w:t xml:space="preserve"> issues</w:t>
            </w:r>
            <w:r w:rsidRPr="002C68A8" w:rsidR="00D90E74">
              <w:rPr>
                <w:sz w:val="22"/>
                <w:szCs w:val="22"/>
              </w:rPr>
              <w:t>,</w:t>
            </w:r>
            <w:r w:rsidRPr="002C68A8" w:rsidR="004104B5">
              <w:rPr>
                <w:sz w:val="22"/>
                <w:szCs w:val="22"/>
              </w:rPr>
              <w:t xml:space="preserve"> and will work closely with the FCC’s </w:t>
            </w:r>
            <w:r w:rsidRPr="002C68A8" w:rsidR="00D90E74">
              <w:rPr>
                <w:sz w:val="22"/>
                <w:szCs w:val="22"/>
              </w:rPr>
              <w:t>Office of Engineering and Technology</w:t>
            </w:r>
            <w:r w:rsidRPr="002C68A8" w:rsidR="006B66F8">
              <w:rPr>
                <w:sz w:val="22"/>
                <w:szCs w:val="22"/>
              </w:rPr>
              <w:t>.</w:t>
            </w:r>
          </w:p>
          <w:p w:rsidR="00644AA3" w:rsidP="00040127" w14:paraId="212EBC51" w14:textId="18FB20BB">
            <w:pPr>
              <w:tabs>
                <w:tab w:val="left" w:pos="8640"/>
              </w:tabs>
              <w:rPr>
                <w:sz w:val="22"/>
                <w:szCs w:val="22"/>
              </w:rPr>
            </w:pPr>
          </w:p>
          <w:p w:rsidR="00644AA3" w:rsidRPr="00644AA3" w:rsidP="00644AA3" w14:paraId="5B550CC9" w14:textId="35C7DAF7">
            <w:pPr>
              <w:rPr>
                <w:sz w:val="22"/>
                <w:szCs w:val="22"/>
              </w:rPr>
            </w:pPr>
            <w:r w:rsidRPr="0046146E">
              <w:rPr>
                <w:sz w:val="22"/>
                <w:szCs w:val="22"/>
              </w:rPr>
              <w:t>“As the FCC moves aggressively to advance American leadership in 5G, Dr. Ghosh’s deep technical knowledge of wireless technologies will be invaluable,” said</w:t>
            </w:r>
            <w:r>
              <w:rPr>
                <w:sz w:val="22"/>
                <w:szCs w:val="22"/>
              </w:rPr>
              <w:t xml:space="preserve"> Chairman</w:t>
            </w:r>
            <w:r w:rsidRPr="0046146E">
              <w:rPr>
                <w:sz w:val="22"/>
                <w:szCs w:val="22"/>
              </w:rPr>
              <w:t xml:space="preserve"> Pai.</w:t>
            </w:r>
            <w:r w:rsidR="0046146E">
              <w:rPr>
                <w:sz w:val="22"/>
                <w:szCs w:val="22"/>
              </w:rPr>
              <w:t xml:space="preserve"> </w:t>
            </w:r>
            <w:r w:rsidRPr="0046146E">
              <w:rPr>
                <w:sz w:val="22"/>
                <w:szCs w:val="22"/>
              </w:rPr>
              <w:t xml:space="preserve"> “Dr. Ghosh has both conducted and overseen research into cutting-edge wireless issues in academia and industry. Her expertise is also broad, ranging from the Internet of Things, medical telemetry, and broadcast standards. </w:t>
            </w:r>
            <w:r w:rsidR="0046146E">
              <w:rPr>
                <w:sz w:val="22"/>
                <w:szCs w:val="22"/>
              </w:rPr>
              <w:t xml:space="preserve"> </w:t>
            </w:r>
            <w:r w:rsidRPr="0046146E">
              <w:rPr>
                <w:sz w:val="22"/>
                <w:szCs w:val="22"/>
              </w:rPr>
              <w:t>And it bears noting that this is an historic appointment:</w:t>
            </w:r>
            <w:r w:rsidR="0046146E">
              <w:rPr>
                <w:sz w:val="22"/>
                <w:szCs w:val="22"/>
              </w:rPr>
              <w:t xml:space="preserve"> </w:t>
            </w:r>
            <w:bookmarkStart w:id="1" w:name="_GoBack"/>
            <w:bookmarkEnd w:id="1"/>
            <w:r w:rsidRPr="0046146E">
              <w:rPr>
                <w:sz w:val="22"/>
                <w:szCs w:val="22"/>
              </w:rPr>
              <w:t xml:space="preserve"> I am proud that Dr. Ghosh will be the FCC’s first female CTO, and hope her example inspires young women everywhere to consider careers in STEM fields. </w:t>
            </w:r>
            <w:r w:rsidR="0046146E">
              <w:rPr>
                <w:sz w:val="22"/>
                <w:szCs w:val="22"/>
              </w:rPr>
              <w:t xml:space="preserve"> </w:t>
            </w:r>
            <w:r w:rsidRPr="0046146E">
              <w:rPr>
                <w:sz w:val="22"/>
                <w:szCs w:val="22"/>
              </w:rPr>
              <w:t>I’m grateful to her for serving in this important position at this important time.”</w:t>
            </w:r>
          </w:p>
          <w:p w:rsidR="00644AA3" w:rsidRPr="002C68A8" w:rsidP="00040127" w14:paraId="75236D56" w14:textId="77777777">
            <w:pPr>
              <w:tabs>
                <w:tab w:val="left" w:pos="8640"/>
              </w:tabs>
              <w:rPr>
                <w:sz w:val="22"/>
                <w:szCs w:val="22"/>
              </w:rPr>
            </w:pPr>
          </w:p>
          <w:p w:rsidR="008B67BF" w:rsidRPr="002C68A8" w:rsidP="00040127" w14:paraId="308987B6" w14:textId="09775CB1">
            <w:pPr>
              <w:tabs>
                <w:tab w:val="left" w:pos="8640"/>
              </w:tabs>
              <w:rPr>
                <w:sz w:val="22"/>
                <w:szCs w:val="22"/>
              </w:rPr>
            </w:pPr>
            <w:r w:rsidRPr="002C68A8">
              <w:rPr>
                <w:sz w:val="22"/>
                <w:szCs w:val="22"/>
              </w:rPr>
              <w:t>T</w:t>
            </w:r>
            <w:r w:rsidRPr="002C68A8" w:rsidR="00D90E74">
              <w:rPr>
                <w:sz w:val="22"/>
                <w:szCs w:val="22"/>
              </w:rPr>
              <w:t>he FCC’s chief technolog</w:t>
            </w:r>
            <w:r w:rsidRPr="002C68A8" w:rsidR="0062714D">
              <w:rPr>
                <w:sz w:val="22"/>
                <w:szCs w:val="22"/>
              </w:rPr>
              <w:t>y officer</w:t>
            </w:r>
            <w:r w:rsidRPr="002C68A8" w:rsidR="00D90E74">
              <w:rPr>
                <w:sz w:val="22"/>
                <w:szCs w:val="22"/>
              </w:rPr>
              <w:t xml:space="preserve"> serves as the senior technology expert in the agency.  </w:t>
            </w:r>
            <w:r w:rsidRPr="002C68A8">
              <w:rPr>
                <w:sz w:val="22"/>
                <w:szCs w:val="22"/>
              </w:rPr>
              <w:t>Dr. Ghosh will be housed in the Office of Engineering and Technology.  She replaces Dr. Eri</w:t>
            </w:r>
            <w:r w:rsidR="00532E2C">
              <w:rPr>
                <w:sz w:val="22"/>
                <w:szCs w:val="22"/>
              </w:rPr>
              <w:t>c</w:t>
            </w:r>
            <w:r w:rsidRPr="002C68A8">
              <w:rPr>
                <w:sz w:val="22"/>
                <w:szCs w:val="22"/>
              </w:rPr>
              <w:t xml:space="preserve"> Burger, who </w:t>
            </w:r>
            <w:r w:rsidR="000335B5">
              <w:rPr>
                <w:sz w:val="22"/>
                <w:szCs w:val="22"/>
              </w:rPr>
              <w:t xml:space="preserve">has been serving at the White House Office of Science and Technology Policy since </w:t>
            </w:r>
            <w:r w:rsidRPr="002C68A8">
              <w:rPr>
                <w:sz w:val="22"/>
                <w:szCs w:val="22"/>
              </w:rPr>
              <w:t xml:space="preserve">October.  Dr. Ghosh </w:t>
            </w:r>
            <w:r w:rsidR="001D5BA0">
              <w:rPr>
                <w:sz w:val="22"/>
                <w:szCs w:val="22"/>
              </w:rPr>
              <w:t xml:space="preserve">will start </w:t>
            </w:r>
            <w:r w:rsidRPr="002C68A8">
              <w:rPr>
                <w:sz w:val="22"/>
                <w:szCs w:val="22"/>
              </w:rPr>
              <w:t>work at the FCC on January 13.</w:t>
            </w:r>
          </w:p>
          <w:p w:rsidR="008B67BF" w:rsidRPr="002C68A8" w:rsidP="00040127" w14:paraId="4A163569" w14:textId="77777777">
            <w:pPr>
              <w:tabs>
                <w:tab w:val="left" w:pos="8640"/>
              </w:tabs>
              <w:rPr>
                <w:sz w:val="22"/>
                <w:szCs w:val="22"/>
              </w:rPr>
            </w:pPr>
          </w:p>
          <w:p w:rsidR="008B67BF" w:rsidRPr="002C68A8" w:rsidP="008B67BF" w14:paraId="2E8B9EBB" w14:textId="5B7F6735">
            <w:pPr>
              <w:autoSpaceDE w:val="0"/>
              <w:autoSpaceDN w:val="0"/>
              <w:adjustRightInd w:val="0"/>
              <w:rPr>
                <w:color w:val="000000"/>
                <w:sz w:val="22"/>
                <w:szCs w:val="22"/>
              </w:rPr>
            </w:pPr>
            <w:r w:rsidRPr="002C68A8">
              <w:rPr>
                <w:sz w:val="22"/>
                <w:szCs w:val="22"/>
              </w:rPr>
              <w:t>Dr. Ghosh</w:t>
            </w:r>
            <w:r w:rsidRPr="002C68A8" w:rsidR="002C68A8">
              <w:rPr>
                <w:sz w:val="22"/>
                <w:szCs w:val="22"/>
              </w:rPr>
              <w:t xml:space="preserve"> </w:t>
            </w:r>
            <w:r w:rsidRPr="002C68A8">
              <w:rPr>
                <w:sz w:val="22"/>
                <w:szCs w:val="22"/>
              </w:rPr>
              <w:t>has been serving as a rotating Program Director at the National Science Foundation since September 2017, in the Computer and Network System Division within the Directorate of Computer and Information Science and Engineering</w:t>
            </w:r>
            <w:r w:rsidR="00697880">
              <w:rPr>
                <w:sz w:val="22"/>
                <w:szCs w:val="22"/>
              </w:rPr>
              <w:t xml:space="preserve">, where she manages the core wireless research portfolio as well as special programs such as Machine Learning for Wireless Networking Systems ((MLWiNS). </w:t>
            </w:r>
            <w:r w:rsidRPr="002C68A8">
              <w:rPr>
                <w:sz w:val="22"/>
                <w:szCs w:val="22"/>
              </w:rPr>
              <w:t xml:space="preserve"> She is also a Research Professor at the University of Chicago, </w:t>
            </w:r>
            <w:r w:rsidR="003C6330">
              <w:rPr>
                <w:sz w:val="22"/>
                <w:szCs w:val="22"/>
              </w:rPr>
              <w:t>where</w:t>
            </w:r>
            <w:r w:rsidRPr="002C68A8" w:rsidR="003C6330">
              <w:rPr>
                <w:sz w:val="22"/>
                <w:szCs w:val="22"/>
              </w:rPr>
              <w:t xml:space="preserve"> </w:t>
            </w:r>
            <w:r w:rsidRPr="002C68A8">
              <w:rPr>
                <w:sz w:val="22"/>
                <w:szCs w:val="22"/>
              </w:rPr>
              <w:t>she condu</w:t>
            </w:r>
            <w:r w:rsidRPr="002C68A8" w:rsidR="002C68A8">
              <w:rPr>
                <w:sz w:val="22"/>
                <w:szCs w:val="22"/>
              </w:rPr>
              <w:t>c</w:t>
            </w:r>
            <w:r w:rsidRPr="002C68A8">
              <w:rPr>
                <w:sz w:val="22"/>
                <w:szCs w:val="22"/>
              </w:rPr>
              <w:t xml:space="preserve">ts </w:t>
            </w:r>
            <w:r w:rsidRPr="002C68A8">
              <w:rPr>
                <w:color w:val="333333"/>
                <w:sz w:val="22"/>
                <w:szCs w:val="22"/>
              </w:rPr>
              <w:t xml:space="preserve">research on wireless technologies for the </w:t>
            </w:r>
            <w:r w:rsidR="005170AC">
              <w:rPr>
                <w:color w:val="333333"/>
                <w:sz w:val="22"/>
                <w:szCs w:val="22"/>
              </w:rPr>
              <w:t>Int</w:t>
            </w:r>
            <w:r w:rsidR="00697880">
              <w:rPr>
                <w:color w:val="333333"/>
                <w:sz w:val="22"/>
                <w:szCs w:val="22"/>
              </w:rPr>
              <w:t>e</w:t>
            </w:r>
            <w:r w:rsidR="005170AC">
              <w:rPr>
                <w:color w:val="333333"/>
                <w:sz w:val="22"/>
                <w:szCs w:val="22"/>
              </w:rPr>
              <w:t>rnet of Things</w:t>
            </w:r>
            <w:r w:rsidRPr="002C68A8">
              <w:rPr>
                <w:color w:val="333333"/>
                <w:sz w:val="22"/>
                <w:szCs w:val="22"/>
              </w:rPr>
              <w:t xml:space="preserve">, 5G cellular, next generation Wi-Fi systems, </w:t>
            </w:r>
            <w:r w:rsidR="00697880">
              <w:rPr>
                <w:color w:val="333333"/>
                <w:sz w:val="22"/>
                <w:szCs w:val="22"/>
              </w:rPr>
              <w:t xml:space="preserve">and spectrum </w:t>
            </w:r>
            <w:r w:rsidRPr="002C68A8">
              <w:rPr>
                <w:color w:val="333333"/>
                <w:sz w:val="22"/>
                <w:szCs w:val="22"/>
              </w:rPr>
              <w:t>coexistence</w:t>
            </w:r>
            <w:r w:rsidR="00697880">
              <w:rPr>
                <w:color w:val="333333"/>
                <w:sz w:val="22"/>
                <w:szCs w:val="22"/>
              </w:rPr>
              <w:t>.</w:t>
            </w:r>
            <w:r w:rsidRPr="002C68A8">
              <w:rPr>
                <w:color w:val="333333"/>
                <w:sz w:val="22"/>
                <w:szCs w:val="22"/>
              </w:rPr>
              <w:t xml:space="preserve">  Prior to joining the University of Chicago</w:t>
            </w:r>
            <w:r w:rsidRPr="002C68A8" w:rsidR="002C68A8">
              <w:rPr>
                <w:color w:val="333333"/>
                <w:sz w:val="22"/>
                <w:szCs w:val="22"/>
              </w:rPr>
              <w:t xml:space="preserve"> </w:t>
            </w:r>
            <w:r w:rsidRPr="002C68A8">
              <w:rPr>
                <w:color w:val="333333"/>
                <w:sz w:val="22"/>
                <w:szCs w:val="22"/>
              </w:rPr>
              <w:t>in September 2015, she worked at Interdigital, Philips Research and Bell Laboratories, on various</w:t>
            </w:r>
            <w:r w:rsidRPr="002C68A8" w:rsidR="002C68A8">
              <w:rPr>
                <w:color w:val="333333"/>
                <w:sz w:val="22"/>
                <w:szCs w:val="22"/>
              </w:rPr>
              <w:t xml:space="preserve"> </w:t>
            </w:r>
            <w:r w:rsidRPr="002C68A8">
              <w:rPr>
                <w:color w:val="333333"/>
                <w:sz w:val="22"/>
                <w:szCs w:val="22"/>
              </w:rPr>
              <w:t>wireless systems</w:t>
            </w:r>
            <w:r w:rsidR="005170AC">
              <w:rPr>
                <w:color w:val="333333"/>
                <w:sz w:val="22"/>
                <w:szCs w:val="22"/>
              </w:rPr>
              <w:t>,</w:t>
            </w:r>
            <w:r w:rsidRPr="002C68A8">
              <w:rPr>
                <w:color w:val="333333"/>
                <w:sz w:val="22"/>
                <w:szCs w:val="22"/>
              </w:rPr>
              <w:t xml:space="preserve"> such as the HDTV broadcast standard, cable standardization and cognitive radio</w:t>
            </w:r>
            <w:r w:rsidRPr="002C68A8" w:rsidR="002C68A8">
              <w:rPr>
                <w:color w:val="333333"/>
                <w:sz w:val="22"/>
                <w:szCs w:val="22"/>
              </w:rPr>
              <w:t xml:space="preserve"> </w:t>
            </w:r>
            <w:r w:rsidRPr="002C68A8">
              <w:rPr>
                <w:color w:val="333333"/>
                <w:sz w:val="22"/>
                <w:szCs w:val="22"/>
              </w:rPr>
              <w:t xml:space="preserve">for the TV White </w:t>
            </w:r>
            <w:r w:rsidRPr="002C68A8">
              <w:rPr>
                <w:color w:val="000000"/>
                <w:sz w:val="22"/>
                <w:szCs w:val="22"/>
              </w:rPr>
              <w:t>Spaces. She has been an active contributor to many industry standards</w:t>
            </w:r>
            <w:r w:rsidR="00697880">
              <w:rPr>
                <w:color w:val="000000"/>
                <w:sz w:val="22"/>
                <w:szCs w:val="22"/>
              </w:rPr>
              <w:t>.</w:t>
            </w:r>
          </w:p>
          <w:p w:rsidR="002C68A8" w:rsidRPr="002C68A8" w:rsidP="008B67BF" w14:paraId="2F9C7998" w14:textId="77777777">
            <w:pPr>
              <w:autoSpaceDE w:val="0"/>
              <w:autoSpaceDN w:val="0"/>
              <w:adjustRightInd w:val="0"/>
              <w:rPr>
                <w:color w:val="000000"/>
                <w:sz w:val="22"/>
                <w:szCs w:val="22"/>
              </w:rPr>
            </w:pPr>
          </w:p>
          <w:p w:rsidR="00640755" w:rsidP="0015659A" w14:paraId="453850DD" w14:textId="4AC824D5">
            <w:pPr>
              <w:autoSpaceDE w:val="0"/>
              <w:autoSpaceDN w:val="0"/>
              <w:adjustRightInd w:val="0"/>
              <w:rPr>
                <w:rFonts w:ascii="BookAntiqua" w:hAnsi="BookAntiqua" w:cs="BookAntiqua"/>
                <w:color w:val="333333"/>
                <w:sz w:val="21"/>
                <w:szCs w:val="21"/>
              </w:rPr>
            </w:pPr>
            <w:r>
              <w:rPr>
                <w:color w:val="333333"/>
                <w:sz w:val="22"/>
                <w:szCs w:val="22"/>
              </w:rPr>
              <w:t>Dr. Ghosh</w:t>
            </w:r>
            <w:r w:rsidRPr="002C68A8">
              <w:rPr>
                <w:color w:val="333333"/>
                <w:sz w:val="22"/>
                <w:szCs w:val="22"/>
              </w:rPr>
              <w:t xml:space="preserve"> </w:t>
            </w:r>
            <w:r w:rsidRPr="002C68A8" w:rsidR="008B67BF">
              <w:rPr>
                <w:color w:val="333333"/>
                <w:sz w:val="22"/>
                <w:szCs w:val="22"/>
              </w:rPr>
              <w:t>received her Ph.D. in Electrical Engineering from the University of Southern California in 1991,</w:t>
            </w:r>
            <w:r w:rsidR="002C68A8">
              <w:rPr>
                <w:color w:val="333333"/>
                <w:sz w:val="22"/>
                <w:szCs w:val="22"/>
              </w:rPr>
              <w:t xml:space="preserve"> </w:t>
            </w:r>
            <w:r w:rsidRPr="002C68A8" w:rsidR="008B67BF">
              <w:rPr>
                <w:color w:val="333333"/>
                <w:sz w:val="22"/>
                <w:szCs w:val="22"/>
              </w:rPr>
              <w:t>and her B. Tech from the Indian Institute of Technology, Kharagpur (India) in 1986. She is a Fellow of</w:t>
            </w:r>
            <w:r w:rsidRPr="002C68A8" w:rsidR="002C68A8">
              <w:rPr>
                <w:color w:val="333333"/>
                <w:sz w:val="22"/>
                <w:szCs w:val="22"/>
              </w:rPr>
              <w:t xml:space="preserve"> </w:t>
            </w:r>
            <w:r w:rsidRPr="002C68A8" w:rsidR="008B67BF">
              <w:rPr>
                <w:color w:val="333333"/>
                <w:sz w:val="22"/>
                <w:szCs w:val="22"/>
              </w:rPr>
              <w:t xml:space="preserve">the </w:t>
            </w:r>
            <w:r w:rsidRPr="002C68A8" w:rsidR="002C68A8">
              <w:rPr>
                <w:color w:val="333333"/>
                <w:sz w:val="22"/>
                <w:szCs w:val="22"/>
              </w:rPr>
              <w:t>IEEE</w:t>
            </w:r>
            <w:r w:rsidR="002C68A8">
              <w:rPr>
                <w:rFonts w:ascii="BookAntiqua" w:hAnsi="BookAntiqua" w:cs="BookAntiqua"/>
                <w:color w:val="333333"/>
                <w:sz w:val="21"/>
                <w:szCs w:val="21"/>
              </w:rPr>
              <w:t>.</w:t>
            </w:r>
          </w:p>
          <w:p w:rsidR="00697880" w:rsidP="0015659A" w14:paraId="7B39CBBA" w14:textId="567A0CDB">
            <w:pPr>
              <w:autoSpaceDE w:val="0"/>
              <w:autoSpaceDN w:val="0"/>
              <w:adjustRightInd w:val="0"/>
              <w:rPr>
                <w:rFonts w:ascii="BookAntiqua" w:hAnsi="BookAntiqua" w:cs="BookAntiqua"/>
                <w:color w:val="333333"/>
                <w:sz w:val="21"/>
                <w:szCs w:val="21"/>
              </w:rPr>
            </w:pPr>
          </w:p>
          <w:p w:rsidR="00697880" w:rsidRPr="004600A0" w:rsidP="00697880" w14:paraId="4250D50E" w14:textId="09383A2C">
            <w:pPr>
              <w:rPr>
                <w:color w:val="000000"/>
                <w:sz w:val="22"/>
                <w:szCs w:val="22"/>
              </w:rPr>
            </w:pPr>
            <w:r w:rsidRPr="00A172CC">
              <w:rPr>
                <w:color w:val="000000"/>
                <w:sz w:val="22"/>
                <w:szCs w:val="22"/>
              </w:rPr>
              <w:t>“Dr. Ghosh has done outstanding work during her time at the National Science Foundation,” said Erwin Gianchandani, NSF’s acting Assistant Director for Computer Information Science and Engineering. “As a program director within our Division of Computer and Network Systems, she has contributed to programs supporting advanced wireless research, including innovative uses for spectrum and wireless spectrum sharing. We congratulate Dr. Ghosh on her appointment as Federal Communications Commission’s Chief Technology Officer; we know the Nation will benefit from her technical expertise in wireless networks.”</w:t>
            </w:r>
          </w:p>
          <w:p w:rsidR="00697880" w:rsidP="0015659A" w14:paraId="234C0BBF" w14:textId="77777777">
            <w:pPr>
              <w:autoSpaceDE w:val="0"/>
              <w:autoSpaceDN w:val="0"/>
              <w:adjustRightInd w:val="0"/>
              <w:rPr>
                <w:sz w:val="22"/>
                <w:szCs w:val="22"/>
              </w:rPr>
            </w:pPr>
          </w:p>
          <w:bookmarkEnd w:id="0"/>
          <w:p w:rsidR="004F0F1F" w:rsidRPr="009972BC" w:rsidP="00850E26" w14:paraId="7A2D5CE7" w14:textId="77777777">
            <w:pPr>
              <w:ind w:right="72"/>
              <w:jc w:val="center"/>
              <w:rPr>
                <w:sz w:val="22"/>
                <w:szCs w:val="22"/>
              </w:rPr>
            </w:pPr>
            <w:r w:rsidRPr="009972BC">
              <w:rPr>
                <w:sz w:val="22"/>
                <w:szCs w:val="22"/>
              </w:rPr>
              <w:t>###</w:t>
            </w:r>
          </w:p>
          <w:p w:rsidR="00E644FE" w:rsidP="00850E26" w14:paraId="39521164" w14:textId="77777777">
            <w:pPr>
              <w:ind w:right="72"/>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14:paraId="1C71EC64" w14:textId="77777777">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14:paraId="5986819B" w14:textId="77777777">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14:paraId="182709E0" w14:textId="77777777">
            <w:pPr>
              <w:ind w:right="72"/>
              <w:jc w:val="center"/>
              <w:rPr>
                <w:b/>
                <w:bCs/>
                <w:sz w:val="18"/>
                <w:szCs w:val="18"/>
              </w:rPr>
            </w:pPr>
            <w:r>
              <w:rPr>
                <w:b/>
                <w:bCs/>
                <w:sz w:val="18"/>
                <w:szCs w:val="18"/>
              </w:rPr>
              <w:t>Twitter: @FCC</w:t>
            </w:r>
          </w:p>
          <w:p w:rsidR="00CC5E08" w:rsidP="00850E26" w14:paraId="2CB2A5CD" w14:textId="77777777">
            <w:pPr>
              <w:ind w:right="72"/>
              <w:jc w:val="center"/>
              <w:rPr>
                <w:rStyle w:val="Hyperlink"/>
                <w:b/>
                <w:bCs/>
                <w:color w:val="auto"/>
                <w:sz w:val="18"/>
                <w:szCs w:val="18"/>
              </w:rPr>
            </w:pPr>
            <w:r w:rsidRPr="00850E26">
              <w:rPr>
                <w:b/>
                <w:bCs/>
                <w:sz w:val="18"/>
                <w:szCs w:val="18"/>
              </w:rPr>
              <w:t>www.fcc.gov/office-media-relations</w:t>
            </w:r>
          </w:p>
          <w:p w:rsidR="0069420F" w:rsidRPr="00EE0E90" w:rsidP="00850E26" w14:paraId="5C8F71A1" w14:textId="77777777">
            <w:pPr>
              <w:ind w:right="72"/>
              <w:jc w:val="center"/>
              <w:rPr>
                <w:b/>
                <w:bCs/>
                <w:sz w:val="18"/>
                <w:szCs w:val="18"/>
              </w:rPr>
            </w:pPr>
          </w:p>
          <w:p w:rsidR="00EE0E90" w:rsidRPr="0069420F" w:rsidP="00850E26" w14:paraId="06070442"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14:paraId="44F9A94B" w14:textId="77777777" w:rsidTr="001863D4">
        <w:tblPrEx>
          <w:tblW w:w="0" w:type="auto"/>
          <w:tblLook w:val="0000"/>
        </w:tblPrEx>
        <w:trPr>
          <w:trHeight w:val="2181"/>
        </w:trPr>
        <w:tc>
          <w:tcPr>
            <w:tcW w:w="8856" w:type="dxa"/>
          </w:tcPr>
          <w:p w:rsidR="00587D17" w:rsidP="006A7D75" w14:paraId="5958F69C" w14:textId="77777777">
            <w:pPr>
              <w:jc w:val="center"/>
              <w:rPr>
                <w:b/>
                <w:i/>
                <w:noProof/>
                <w:sz w:val="28"/>
                <w:szCs w:val="28"/>
              </w:rPr>
            </w:pPr>
          </w:p>
        </w:tc>
      </w:tr>
    </w:tbl>
    <w:p w:rsidR="00D24C3D" w:rsidRPr="007528A5" w14:paraId="34275C50" w14:textId="77777777">
      <w:pPr>
        <w:rPr>
          <w:b/>
          <w:bCs/>
          <w:sz w:val="2"/>
          <w:szCs w:val="2"/>
        </w:rPr>
      </w:pPr>
    </w:p>
    <w:sectPr w:rsidSect="001863D4">
      <w:headerReference w:type="even" r:id="rId5"/>
      <w:headerReference w:type="default" r:id="rId6"/>
      <w:footerReference w:type="even" r:id="rId7"/>
      <w:footerReference w:type="default" r:id="rId8"/>
      <w:headerReference w:type="first" r:id="rId9"/>
      <w:footerReference w:type="first" r:id="rId10"/>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AFF" w:usb1="C000E47F" w:usb2="00000029" w:usb3="00000000" w:csb0="000001FF" w:csb1="00000000"/>
  </w:font>
  <w:font w:name="BookAntiqu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0A" w14:paraId="2F978B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0A" w14:paraId="7720A1D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0A" w14:paraId="5FBC683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0A" w14:paraId="7D52C8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0A" w14:paraId="6E5EA4C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0A" w14:paraId="6B71B5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29"/>
    <w:rsid w:val="00017901"/>
    <w:rsid w:val="0002500C"/>
    <w:rsid w:val="000311FC"/>
    <w:rsid w:val="000335B5"/>
    <w:rsid w:val="00040127"/>
    <w:rsid w:val="00081232"/>
    <w:rsid w:val="00082445"/>
    <w:rsid w:val="00091E65"/>
    <w:rsid w:val="00096D4A"/>
    <w:rsid w:val="00097129"/>
    <w:rsid w:val="000A38EA"/>
    <w:rsid w:val="000C1E47"/>
    <w:rsid w:val="000C26F3"/>
    <w:rsid w:val="000E049E"/>
    <w:rsid w:val="000E7EEC"/>
    <w:rsid w:val="0010799B"/>
    <w:rsid w:val="00117DB2"/>
    <w:rsid w:val="00123ED2"/>
    <w:rsid w:val="00125BE0"/>
    <w:rsid w:val="00142C13"/>
    <w:rsid w:val="00152776"/>
    <w:rsid w:val="00153222"/>
    <w:rsid w:val="0015659A"/>
    <w:rsid w:val="001577D3"/>
    <w:rsid w:val="001733A6"/>
    <w:rsid w:val="001863D4"/>
    <w:rsid w:val="001865A9"/>
    <w:rsid w:val="00187DB2"/>
    <w:rsid w:val="001B20BB"/>
    <w:rsid w:val="001C4370"/>
    <w:rsid w:val="001D3779"/>
    <w:rsid w:val="001D5BA0"/>
    <w:rsid w:val="001F0469"/>
    <w:rsid w:val="00203A98"/>
    <w:rsid w:val="00206EDD"/>
    <w:rsid w:val="0021247E"/>
    <w:rsid w:val="002146F6"/>
    <w:rsid w:val="00217B70"/>
    <w:rsid w:val="00231C32"/>
    <w:rsid w:val="00240345"/>
    <w:rsid w:val="002421F0"/>
    <w:rsid w:val="00247274"/>
    <w:rsid w:val="00266966"/>
    <w:rsid w:val="002869F9"/>
    <w:rsid w:val="00294C0C"/>
    <w:rsid w:val="002A0934"/>
    <w:rsid w:val="002B1013"/>
    <w:rsid w:val="002C2858"/>
    <w:rsid w:val="002C68A8"/>
    <w:rsid w:val="002D03E5"/>
    <w:rsid w:val="002E3F1D"/>
    <w:rsid w:val="002F31D0"/>
    <w:rsid w:val="00300359"/>
    <w:rsid w:val="0031119E"/>
    <w:rsid w:val="0031773E"/>
    <w:rsid w:val="00333871"/>
    <w:rsid w:val="00347716"/>
    <w:rsid w:val="003506E1"/>
    <w:rsid w:val="003727E3"/>
    <w:rsid w:val="00385A93"/>
    <w:rsid w:val="003910F1"/>
    <w:rsid w:val="003C6330"/>
    <w:rsid w:val="003E42FC"/>
    <w:rsid w:val="003E5991"/>
    <w:rsid w:val="003F344A"/>
    <w:rsid w:val="00403FF0"/>
    <w:rsid w:val="004104B5"/>
    <w:rsid w:val="0042046D"/>
    <w:rsid w:val="0042116E"/>
    <w:rsid w:val="00425AEF"/>
    <w:rsid w:val="00426518"/>
    <w:rsid w:val="00427B06"/>
    <w:rsid w:val="00432739"/>
    <w:rsid w:val="00441F59"/>
    <w:rsid w:val="00444E07"/>
    <w:rsid w:val="00444FA9"/>
    <w:rsid w:val="00452C1F"/>
    <w:rsid w:val="004600A0"/>
    <w:rsid w:val="0046146E"/>
    <w:rsid w:val="00473E9C"/>
    <w:rsid w:val="00480099"/>
    <w:rsid w:val="00483E0D"/>
    <w:rsid w:val="00497858"/>
    <w:rsid w:val="004B4FEA"/>
    <w:rsid w:val="004C0ADA"/>
    <w:rsid w:val="004C433E"/>
    <w:rsid w:val="004C4512"/>
    <w:rsid w:val="004C4F36"/>
    <w:rsid w:val="004D3D85"/>
    <w:rsid w:val="004D73F0"/>
    <w:rsid w:val="004D7F14"/>
    <w:rsid w:val="004E2BD8"/>
    <w:rsid w:val="004F0F1F"/>
    <w:rsid w:val="004F3925"/>
    <w:rsid w:val="005022AA"/>
    <w:rsid w:val="00504845"/>
    <w:rsid w:val="0050757F"/>
    <w:rsid w:val="00516AD2"/>
    <w:rsid w:val="005170AC"/>
    <w:rsid w:val="00532E2C"/>
    <w:rsid w:val="00545DAE"/>
    <w:rsid w:val="00550B28"/>
    <w:rsid w:val="00561F2B"/>
    <w:rsid w:val="00571B83"/>
    <w:rsid w:val="00575A00"/>
    <w:rsid w:val="00576B1A"/>
    <w:rsid w:val="0058673C"/>
    <w:rsid w:val="00587D17"/>
    <w:rsid w:val="005A7972"/>
    <w:rsid w:val="005B17E7"/>
    <w:rsid w:val="005B22A5"/>
    <w:rsid w:val="005B2643"/>
    <w:rsid w:val="005D17FD"/>
    <w:rsid w:val="005F0D55"/>
    <w:rsid w:val="005F183E"/>
    <w:rsid w:val="00600DDA"/>
    <w:rsid w:val="00604211"/>
    <w:rsid w:val="00613498"/>
    <w:rsid w:val="00617B94"/>
    <w:rsid w:val="00620BED"/>
    <w:rsid w:val="0062714D"/>
    <w:rsid w:val="00640755"/>
    <w:rsid w:val="006415B4"/>
    <w:rsid w:val="00644AA3"/>
    <w:rsid w:val="00644E3D"/>
    <w:rsid w:val="00651B9E"/>
    <w:rsid w:val="00652019"/>
    <w:rsid w:val="00657EC9"/>
    <w:rsid w:val="00665633"/>
    <w:rsid w:val="00674C86"/>
    <w:rsid w:val="0068015E"/>
    <w:rsid w:val="006861AB"/>
    <w:rsid w:val="00686B89"/>
    <w:rsid w:val="0069420F"/>
    <w:rsid w:val="00697880"/>
    <w:rsid w:val="006A2FC5"/>
    <w:rsid w:val="006A7D75"/>
    <w:rsid w:val="006B0A70"/>
    <w:rsid w:val="006B606A"/>
    <w:rsid w:val="006B66F8"/>
    <w:rsid w:val="006C33AF"/>
    <w:rsid w:val="006D5D22"/>
    <w:rsid w:val="006E0324"/>
    <w:rsid w:val="006E4A76"/>
    <w:rsid w:val="006F1DBD"/>
    <w:rsid w:val="00700556"/>
    <w:rsid w:val="0070589A"/>
    <w:rsid w:val="007167DD"/>
    <w:rsid w:val="00721398"/>
    <w:rsid w:val="0072478B"/>
    <w:rsid w:val="0073414D"/>
    <w:rsid w:val="0075235E"/>
    <w:rsid w:val="007528A5"/>
    <w:rsid w:val="00772C16"/>
    <w:rsid w:val="007732CC"/>
    <w:rsid w:val="00774079"/>
    <w:rsid w:val="0077752B"/>
    <w:rsid w:val="00793D6F"/>
    <w:rsid w:val="00794090"/>
    <w:rsid w:val="007A44F8"/>
    <w:rsid w:val="007D21BF"/>
    <w:rsid w:val="007F3C12"/>
    <w:rsid w:val="007F5205"/>
    <w:rsid w:val="00802D0A"/>
    <w:rsid w:val="008215E7"/>
    <w:rsid w:val="0083046D"/>
    <w:rsid w:val="00830FC6"/>
    <w:rsid w:val="00834970"/>
    <w:rsid w:val="00850E26"/>
    <w:rsid w:val="00865EAA"/>
    <w:rsid w:val="00866F06"/>
    <w:rsid w:val="008728F5"/>
    <w:rsid w:val="008824C2"/>
    <w:rsid w:val="008960E4"/>
    <w:rsid w:val="008A3940"/>
    <w:rsid w:val="008B13C9"/>
    <w:rsid w:val="008B67BF"/>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C132C"/>
    <w:rsid w:val="009E54A1"/>
    <w:rsid w:val="009F4E25"/>
    <w:rsid w:val="009F5B1F"/>
    <w:rsid w:val="00A172CC"/>
    <w:rsid w:val="00A35DFD"/>
    <w:rsid w:val="00A507FC"/>
    <w:rsid w:val="00A702DF"/>
    <w:rsid w:val="00A775A3"/>
    <w:rsid w:val="00A81700"/>
    <w:rsid w:val="00A81B5B"/>
    <w:rsid w:val="00A82FAD"/>
    <w:rsid w:val="00A9673A"/>
    <w:rsid w:val="00A96EF2"/>
    <w:rsid w:val="00AA5C35"/>
    <w:rsid w:val="00AA5ED9"/>
    <w:rsid w:val="00AC0A38"/>
    <w:rsid w:val="00AC11D7"/>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C6E67"/>
    <w:rsid w:val="00BD19E8"/>
    <w:rsid w:val="00BD4273"/>
    <w:rsid w:val="00C432E4"/>
    <w:rsid w:val="00C65D51"/>
    <w:rsid w:val="00C70C26"/>
    <w:rsid w:val="00C72001"/>
    <w:rsid w:val="00C772B7"/>
    <w:rsid w:val="00C80347"/>
    <w:rsid w:val="00CB127E"/>
    <w:rsid w:val="00CB7C1A"/>
    <w:rsid w:val="00CC5E08"/>
    <w:rsid w:val="00CD570B"/>
    <w:rsid w:val="00CE14FD"/>
    <w:rsid w:val="00CF6860"/>
    <w:rsid w:val="00D02AC6"/>
    <w:rsid w:val="00D03F0C"/>
    <w:rsid w:val="00D04312"/>
    <w:rsid w:val="00D16A7F"/>
    <w:rsid w:val="00D16AD2"/>
    <w:rsid w:val="00D22596"/>
    <w:rsid w:val="00D22691"/>
    <w:rsid w:val="00D24C3D"/>
    <w:rsid w:val="00D46CB1"/>
    <w:rsid w:val="00D5301D"/>
    <w:rsid w:val="00D71730"/>
    <w:rsid w:val="00D723F0"/>
    <w:rsid w:val="00D732E9"/>
    <w:rsid w:val="00D8133F"/>
    <w:rsid w:val="00D861EE"/>
    <w:rsid w:val="00D90E74"/>
    <w:rsid w:val="00D95B05"/>
    <w:rsid w:val="00D97E2D"/>
    <w:rsid w:val="00DA103D"/>
    <w:rsid w:val="00DA45D3"/>
    <w:rsid w:val="00DA4772"/>
    <w:rsid w:val="00DA7B44"/>
    <w:rsid w:val="00DB2667"/>
    <w:rsid w:val="00DB67B7"/>
    <w:rsid w:val="00DC15A9"/>
    <w:rsid w:val="00DC40AA"/>
    <w:rsid w:val="00DD1750"/>
    <w:rsid w:val="00E258C3"/>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554E"/>
    <w:rsid w:val="00EE0E90"/>
    <w:rsid w:val="00EF3BCA"/>
    <w:rsid w:val="00F01B0D"/>
    <w:rsid w:val="00F1238F"/>
    <w:rsid w:val="00F16485"/>
    <w:rsid w:val="00F228ED"/>
    <w:rsid w:val="00F26E31"/>
    <w:rsid w:val="00F27C6C"/>
    <w:rsid w:val="00F34A8D"/>
    <w:rsid w:val="00F50D25"/>
    <w:rsid w:val="00F535D8"/>
    <w:rsid w:val="00F61155"/>
    <w:rsid w:val="00F708E3"/>
    <w:rsid w:val="00F7557F"/>
    <w:rsid w:val="00F76561"/>
    <w:rsid w:val="00F84736"/>
    <w:rsid w:val="00F91A65"/>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D90E74"/>
    <w:rPr>
      <w:rFonts w:ascii="Segoe UI" w:hAnsi="Segoe UI" w:cs="Segoe UI"/>
      <w:sz w:val="18"/>
      <w:szCs w:val="18"/>
    </w:rPr>
  </w:style>
  <w:style w:type="character" w:customStyle="1" w:styleId="BalloonTextChar">
    <w:name w:val="Balloon Text Char"/>
    <w:basedOn w:val="DefaultParagraphFont"/>
    <w:link w:val="BalloonText"/>
    <w:semiHidden/>
    <w:rsid w:val="00D90E74"/>
    <w:rPr>
      <w:rFonts w:ascii="Segoe UI" w:hAnsi="Segoe UI" w:cs="Segoe UI"/>
      <w:sz w:val="18"/>
      <w:szCs w:val="18"/>
    </w:rPr>
  </w:style>
  <w:style w:type="character" w:styleId="CommentReference">
    <w:name w:val="annotation reference"/>
    <w:basedOn w:val="DefaultParagraphFont"/>
    <w:semiHidden/>
    <w:unhideWhenUsed/>
    <w:rsid w:val="0083046D"/>
    <w:rPr>
      <w:sz w:val="16"/>
      <w:szCs w:val="16"/>
    </w:rPr>
  </w:style>
  <w:style w:type="paragraph" w:styleId="CommentText">
    <w:name w:val="annotation text"/>
    <w:basedOn w:val="Normal"/>
    <w:link w:val="CommentTextChar"/>
    <w:semiHidden/>
    <w:unhideWhenUsed/>
    <w:rsid w:val="0083046D"/>
    <w:rPr>
      <w:sz w:val="20"/>
      <w:szCs w:val="20"/>
    </w:rPr>
  </w:style>
  <w:style w:type="character" w:customStyle="1" w:styleId="CommentTextChar">
    <w:name w:val="Comment Text Char"/>
    <w:basedOn w:val="DefaultParagraphFont"/>
    <w:link w:val="CommentText"/>
    <w:semiHidden/>
    <w:rsid w:val="0083046D"/>
  </w:style>
  <w:style w:type="paragraph" w:styleId="CommentSubject">
    <w:name w:val="annotation subject"/>
    <w:basedOn w:val="CommentText"/>
    <w:next w:val="CommentText"/>
    <w:link w:val="CommentSubjectChar"/>
    <w:semiHidden/>
    <w:unhideWhenUsed/>
    <w:rsid w:val="0083046D"/>
    <w:rPr>
      <w:b/>
      <w:bCs/>
    </w:rPr>
  </w:style>
  <w:style w:type="character" w:customStyle="1" w:styleId="CommentSubjectChar">
    <w:name w:val="Comment Subject Char"/>
    <w:basedOn w:val="CommentTextChar"/>
    <w:link w:val="CommentSubject"/>
    <w:semiHidden/>
    <w:rsid w:val="0083046D"/>
    <w:rPr>
      <w:b/>
      <w:bCs/>
    </w:rPr>
  </w:style>
  <w:style w:type="paragraph" w:styleId="Header">
    <w:name w:val="header"/>
    <w:basedOn w:val="Normal"/>
    <w:link w:val="HeaderChar"/>
    <w:unhideWhenUsed/>
    <w:rsid w:val="00802D0A"/>
    <w:pPr>
      <w:tabs>
        <w:tab w:val="center" w:pos="4680"/>
        <w:tab w:val="right" w:pos="9360"/>
      </w:tabs>
    </w:pPr>
  </w:style>
  <w:style w:type="character" w:customStyle="1" w:styleId="HeaderChar">
    <w:name w:val="Header Char"/>
    <w:basedOn w:val="DefaultParagraphFont"/>
    <w:link w:val="Header"/>
    <w:rsid w:val="00802D0A"/>
    <w:rPr>
      <w:sz w:val="24"/>
      <w:szCs w:val="24"/>
    </w:rPr>
  </w:style>
  <w:style w:type="paragraph" w:styleId="Footer">
    <w:name w:val="footer"/>
    <w:basedOn w:val="Normal"/>
    <w:link w:val="FooterChar"/>
    <w:unhideWhenUsed/>
    <w:rsid w:val="00802D0A"/>
    <w:pPr>
      <w:tabs>
        <w:tab w:val="center" w:pos="4680"/>
        <w:tab w:val="right" w:pos="9360"/>
      </w:tabs>
    </w:pPr>
  </w:style>
  <w:style w:type="character" w:customStyle="1" w:styleId="FooterChar">
    <w:name w:val="Footer Char"/>
    <w:basedOn w:val="DefaultParagraphFont"/>
    <w:link w:val="Footer"/>
    <w:rsid w:val="00802D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