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73503A">
        <w:rPr>
          <w:szCs w:val="22"/>
        </w:rPr>
        <w:t xml:space="preserve">NEW ENGLAND </w:t>
      </w:r>
      <w:r w:rsidR="006D214F">
        <w:rPr>
          <w:szCs w:val="22"/>
        </w:rPr>
        <w:t>INC.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2F0A78">
        <w:rPr>
          <w:szCs w:val="22"/>
        </w:rPr>
        <w:t>392</w:t>
      </w:r>
      <w:r>
        <w:rPr>
          <w:szCs w:val="22"/>
        </w:rPr>
        <w:tab/>
      </w:r>
      <w:r>
        <w:rPr>
          <w:szCs w:val="22"/>
        </w:rPr>
        <w:tab/>
      </w:r>
      <w:r>
        <w:rPr>
          <w:szCs w:val="22"/>
        </w:rPr>
        <w:tab/>
      </w:r>
      <w:r>
        <w:rPr>
          <w:szCs w:val="22"/>
        </w:rPr>
        <w:tab/>
      </w:r>
      <w:r>
        <w:rPr>
          <w:szCs w:val="22"/>
        </w:rPr>
        <w:tab/>
        <w:t xml:space="preserve">      </w:t>
      </w:r>
      <w:r w:rsidR="005D1782">
        <w:rPr>
          <w:szCs w:val="22"/>
        </w:rPr>
        <w:t>December 2</w:t>
      </w:r>
      <w:r w:rsidR="00FB2915">
        <w:rPr>
          <w:szCs w:val="22"/>
        </w:rPr>
        <w:t>7</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CF2650">
        <w:rPr>
          <w:szCs w:val="22"/>
        </w:rPr>
        <w:t>2</w:t>
      </w:r>
      <w:r w:rsidR="009D5CF3">
        <w:rPr>
          <w:szCs w:val="22"/>
        </w:rPr>
        <w:t>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4C219A">
        <w:rPr>
          <w:szCs w:val="22"/>
        </w:rPr>
        <w:t>New England Inc.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2F7F5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2F7F57">
        <w:tblPrEx>
          <w:tblW w:w="9360" w:type="dxa"/>
          <w:tblInd w:w="108" w:type="dxa"/>
          <w:tblLayout w:type="fixed"/>
          <w:tblLook w:val="01E0"/>
        </w:tblPrEx>
        <w:tc>
          <w:tcPr>
            <w:tcW w:w="1620" w:type="dxa"/>
          </w:tcPr>
          <w:p w:rsidR="00FB2915" w:rsidRPr="00E13AE3" w:rsidP="00FB2915">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Pr>
                <w:bCs/>
                <w:szCs w:val="22"/>
              </w:rPr>
              <w:t>A</w:t>
            </w:r>
            <w:r w:rsidRPr="00A549C7">
              <w:rPr>
                <w:bCs/>
                <w:szCs w:val="22"/>
              </w:rPr>
              <w:t>-</w:t>
            </w:r>
            <w:r>
              <w:rPr>
                <w:bCs/>
                <w:szCs w:val="22"/>
              </w:rPr>
              <w:t>MA</w:t>
            </w:r>
          </w:p>
        </w:tc>
        <w:tc>
          <w:tcPr>
            <w:tcW w:w="1530" w:type="dxa"/>
            <w:shd w:val="clear" w:color="auto" w:fill="auto"/>
          </w:tcPr>
          <w:p w:rsidR="00FB2915" w:rsidRPr="0081179F" w:rsidP="00FB2915">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4410" w:type="dxa"/>
            <w:shd w:val="clear" w:color="auto" w:fill="auto"/>
          </w:tcPr>
          <w:p w:rsidR="00FB2915" w:rsidRPr="00EB7387" w:rsidP="00FB2915">
            <w:pPr>
              <w:autoSpaceDE w:val="0"/>
              <w:autoSpaceDN w:val="0"/>
              <w:adjustRightInd w:val="0"/>
              <w:rPr>
                <w:b/>
                <w:szCs w:val="22"/>
              </w:rPr>
            </w:pPr>
            <w:r>
              <w:rPr>
                <w:szCs w:val="22"/>
              </w:rPr>
              <w:t>I</w:t>
            </w:r>
            <w:r w:rsidRPr="004658B5">
              <w:rPr>
                <w:szCs w:val="22"/>
              </w:rPr>
              <w:t>n the following Wire Centers in</w:t>
            </w:r>
            <w:r w:rsidR="007C7A04">
              <w:rPr>
                <w:szCs w:val="22"/>
              </w:rPr>
              <w:t xml:space="preserve"> Massachusetts</w:t>
            </w:r>
            <w:r w:rsidRPr="004658B5">
              <w:rPr>
                <w:szCs w:val="22"/>
              </w:rPr>
              <w:t xml:space="preserve">:  </w:t>
            </w:r>
            <w:r w:rsidR="007C7A04">
              <w:rPr>
                <w:szCs w:val="22"/>
              </w:rPr>
              <w:t>Acton</w:t>
            </w:r>
            <w:r>
              <w:rPr>
                <w:szCs w:val="22"/>
              </w:rPr>
              <w:t xml:space="preserve"> (</w:t>
            </w:r>
            <w:r w:rsidR="00A064DF">
              <w:rPr>
                <w:szCs w:val="22"/>
              </w:rPr>
              <w:t>ACTNMAMA</w:t>
            </w:r>
            <w:r>
              <w:rPr>
                <w:szCs w:val="22"/>
              </w:rPr>
              <w:t>)</w:t>
            </w:r>
            <w:r w:rsidRPr="004658B5">
              <w:rPr>
                <w:szCs w:val="22"/>
              </w:rPr>
              <w:t xml:space="preserve">; </w:t>
            </w:r>
            <w:r w:rsidR="007C7A04">
              <w:rPr>
                <w:szCs w:val="22"/>
              </w:rPr>
              <w:t>Andover</w:t>
            </w:r>
            <w:r>
              <w:rPr>
                <w:szCs w:val="22"/>
              </w:rPr>
              <w:t xml:space="preserve"> (</w:t>
            </w:r>
            <w:r w:rsidR="00A064DF">
              <w:rPr>
                <w:szCs w:val="22"/>
              </w:rPr>
              <w:t>ANDVMAEL</w:t>
            </w:r>
            <w:r>
              <w:rPr>
                <w:szCs w:val="22"/>
              </w:rPr>
              <w:t>)</w:t>
            </w:r>
            <w:r w:rsidRPr="004658B5">
              <w:rPr>
                <w:szCs w:val="22"/>
              </w:rPr>
              <w:t xml:space="preserve">; </w:t>
            </w:r>
            <w:r w:rsidR="007C7A04">
              <w:rPr>
                <w:szCs w:val="22"/>
              </w:rPr>
              <w:t>Arlington</w:t>
            </w:r>
            <w:r>
              <w:rPr>
                <w:szCs w:val="22"/>
              </w:rPr>
              <w:t xml:space="preserve"> (</w:t>
            </w:r>
            <w:r w:rsidR="00A064DF">
              <w:rPr>
                <w:szCs w:val="22"/>
              </w:rPr>
              <w:t>ARTNMAPL</w:t>
            </w:r>
            <w:r>
              <w:rPr>
                <w:szCs w:val="22"/>
              </w:rPr>
              <w:t>)</w:t>
            </w:r>
            <w:r w:rsidRPr="004658B5">
              <w:rPr>
                <w:szCs w:val="22"/>
              </w:rPr>
              <w:t>;</w:t>
            </w:r>
            <w:r>
              <w:rPr>
                <w:szCs w:val="22"/>
              </w:rPr>
              <w:t xml:space="preserve"> </w:t>
            </w:r>
            <w:r w:rsidR="007C7A04">
              <w:rPr>
                <w:szCs w:val="22"/>
              </w:rPr>
              <w:t>Bedford</w:t>
            </w:r>
            <w:r>
              <w:rPr>
                <w:szCs w:val="22"/>
              </w:rPr>
              <w:t xml:space="preserve"> (</w:t>
            </w:r>
            <w:r w:rsidR="00A064DF">
              <w:rPr>
                <w:szCs w:val="22"/>
              </w:rPr>
              <w:t>BDFRMAPA</w:t>
            </w:r>
            <w:r>
              <w:rPr>
                <w:szCs w:val="22"/>
              </w:rPr>
              <w:t xml:space="preserve">); </w:t>
            </w:r>
            <w:r w:rsidR="007C7A04">
              <w:rPr>
                <w:szCs w:val="22"/>
              </w:rPr>
              <w:t>Brookline</w:t>
            </w:r>
            <w:r>
              <w:rPr>
                <w:szCs w:val="22"/>
              </w:rPr>
              <w:t xml:space="preserve"> (</w:t>
            </w:r>
            <w:r w:rsidR="00A064DF">
              <w:rPr>
                <w:szCs w:val="22"/>
              </w:rPr>
              <w:t>BKLIMAMA</w:t>
            </w:r>
            <w:r>
              <w:rPr>
                <w:szCs w:val="22"/>
              </w:rPr>
              <w:t xml:space="preserve">); </w:t>
            </w:r>
            <w:r w:rsidR="007C7A04">
              <w:rPr>
                <w:szCs w:val="22"/>
              </w:rPr>
              <w:t>Belmont</w:t>
            </w:r>
            <w:r>
              <w:rPr>
                <w:szCs w:val="22"/>
              </w:rPr>
              <w:t xml:space="preserve"> (</w:t>
            </w:r>
            <w:r w:rsidR="00A064DF">
              <w:rPr>
                <w:szCs w:val="22"/>
              </w:rPr>
              <w:t>BLMTMALE</w:t>
            </w:r>
            <w:r>
              <w:rPr>
                <w:szCs w:val="22"/>
              </w:rPr>
              <w:t xml:space="preserve">); </w:t>
            </w:r>
            <w:r w:rsidR="007C7A04">
              <w:rPr>
                <w:szCs w:val="22"/>
              </w:rPr>
              <w:t>Billerica</w:t>
            </w:r>
            <w:r>
              <w:rPr>
                <w:szCs w:val="22"/>
              </w:rPr>
              <w:t xml:space="preserve"> (</w:t>
            </w:r>
            <w:r w:rsidR="00A064DF">
              <w:rPr>
                <w:szCs w:val="22"/>
              </w:rPr>
              <w:t>BLRCMAAN</w:t>
            </w:r>
            <w:r>
              <w:rPr>
                <w:szCs w:val="22"/>
              </w:rPr>
              <w:t xml:space="preserve">); </w:t>
            </w:r>
            <w:r w:rsidR="007C7A04">
              <w:rPr>
                <w:szCs w:val="22"/>
              </w:rPr>
              <w:t>Braintree</w:t>
            </w:r>
            <w:r>
              <w:rPr>
                <w:szCs w:val="22"/>
              </w:rPr>
              <w:t xml:space="preserve"> (</w:t>
            </w:r>
            <w:r w:rsidR="00A064DF">
              <w:rPr>
                <w:szCs w:val="22"/>
              </w:rPr>
              <w:t>BRNTMAWA</w:t>
            </w:r>
            <w:r>
              <w:rPr>
                <w:szCs w:val="22"/>
              </w:rPr>
              <w:t xml:space="preserve">); </w:t>
            </w:r>
            <w:r w:rsidR="007C7A04">
              <w:rPr>
                <w:szCs w:val="22"/>
              </w:rPr>
              <w:t>Brockton</w:t>
            </w:r>
            <w:r>
              <w:rPr>
                <w:szCs w:val="22"/>
              </w:rPr>
              <w:t xml:space="preserve"> (</w:t>
            </w:r>
            <w:r w:rsidR="00A064DF">
              <w:rPr>
                <w:szCs w:val="22"/>
              </w:rPr>
              <w:t>BRTNMACR</w:t>
            </w:r>
            <w:r>
              <w:rPr>
                <w:szCs w:val="22"/>
              </w:rPr>
              <w:t xml:space="preserve">); </w:t>
            </w:r>
            <w:r w:rsidR="007C7A04">
              <w:rPr>
                <w:szCs w:val="22"/>
              </w:rPr>
              <w:t>Burlington</w:t>
            </w:r>
            <w:r>
              <w:rPr>
                <w:szCs w:val="22"/>
              </w:rPr>
              <w:t xml:space="preserve"> (</w:t>
            </w:r>
            <w:r w:rsidR="00A064DF">
              <w:rPr>
                <w:szCs w:val="22"/>
              </w:rPr>
              <w:t>BURLMABE</w:t>
            </w:r>
            <w:r>
              <w:rPr>
                <w:szCs w:val="22"/>
              </w:rPr>
              <w:t xml:space="preserve">); </w:t>
            </w:r>
            <w:r w:rsidR="007C7A04">
              <w:rPr>
                <w:szCs w:val="22"/>
              </w:rPr>
              <w:t>Beverly</w:t>
            </w:r>
            <w:r>
              <w:rPr>
                <w:szCs w:val="22"/>
              </w:rPr>
              <w:t xml:space="preserve"> (</w:t>
            </w:r>
            <w:r w:rsidR="00A064DF">
              <w:rPr>
                <w:szCs w:val="22"/>
              </w:rPr>
              <w:t>BVRLMAEL</w:t>
            </w:r>
            <w:r>
              <w:rPr>
                <w:szCs w:val="22"/>
              </w:rPr>
              <w:t xml:space="preserve">); </w:t>
            </w:r>
            <w:r w:rsidR="007C7A04">
              <w:rPr>
                <w:szCs w:val="22"/>
              </w:rPr>
              <w:t>Boylston</w:t>
            </w:r>
            <w:r>
              <w:rPr>
                <w:szCs w:val="22"/>
              </w:rPr>
              <w:t xml:space="preserve"> (</w:t>
            </w:r>
            <w:r w:rsidR="00A064DF">
              <w:rPr>
                <w:szCs w:val="22"/>
              </w:rPr>
              <w:t>BYTNMAMA</w:t>
            </w:r>
            <w:r>
              <w:rPr>
                <w:szCs w:val="22"/>
              </w:rPr>
              <w:t xml:space="preserve">); </w:t>
            </w:r>
            <w:r w:rsidR="007C7A04">
              <w:rPr>
                <w:szCs w:val="22"/>
              </w:rPr>
              <w:t>Buzzards Bay</w:t>
            </w:r>
            <w:r>
              <w:rPr>
                <w:szCs w:val="22"/>
              </w:rPr>
              <w:t xml:space="preserve"> (</w:t>
            </w:r>
            <w:r w:rsidR="00A064DF">
              <w:rPr>
                <w:szCs w:val="22"/>
              </w:rPr>
              <w:t>BZBYMAPE</w:t>
            </w:r>
            <w:r>
              <w:rPr>
                <w:szCs w:val="22"/>
              </w:rPr>
              <w:t xml:space="preserve">); </w:t>
            </w:r>
            <w:r w:rsidR="007C7A04">
              <w:rPr>
                <w:szCs w:val="22"/>
              </w:rPr>
              <w:t>Cambridge Kendal</w:t>
            </w:r>
            <w:r>
              <w:rPr>
                <w:szCs w:val="22"/>
              </w:rPr>
              <w:t xml:space="preserve"> (</w:t>
            </w:r>
            <w:r w:rsidR="00A064DF">
              <w:rPr>
                <w:szCs w:val="22"/>
              </w:rPr>
              <w:t>CMBRMABE</w:t>
            </w:r>
            <w:r>
              <w:rPr>
                <w:szCs w:val="22"/>
              </w:rPr>
              <w:t xml:space="preserve">); </w:t>
            </w:r>
            <w:r w:rsidR="007C7A04">
              <w:rPr>
                <w:szCs w:val="22"/>
              </w:rPr>
              <w:t>Concord</w:t>
            </w:r>
            <w:r>
              <w:rPr>
                <w:szCs w:val="22"/>
              </w:rPr>
              <w:t xml:space="preserve"> (</w:t>
            </w:r>
            <w:r w:rsidR="00A064DF">
              <w:rPr>
                <w:szCs w:val="22"/>
              </w:rPr>
              <w:t>CNCRMAWA</w:t>
            </w:r>
            <w:r>
              <w:rPr>
                <w:szCs w:val="22"/>
              </w:rPr>
              <w:t xml:space="preserve">); </w:t>
            </w:r>
            <w:r w:rsidR="007C7A04">
              <w:rPr>
                <w:szCs w:val="22"/>
              </w:rPr>
              <w:t>Canton</w:t>
            </w:r>
            <w:r>
              <w:rPr>
                <w:szCs w:val="22"/>
              </w:rPr>
              <w:t xml:space="preserve"> (</w:t>
            </w:r>
            <w:r w:rsidR="00A064DF">
              <w:rPr>
                <w:szCs w:val="22"/>
              </w:rPr>
              <w:t>CNTNMAWA</w:t>
            </w:r>
            <w:r>
              <w:rPr>
                <w:szCs w:val="22"/>
              </w:rPr>
              <w:t xml:space="preserve">); </w:t>
            </w:r>
            <w:r w:rsidR="007C7A04">
              <w:rPr>
                <w:szCs w:val="22"/>
              </w:rPr>
              <w:t>Carver</w:t>
            </w:r>
            <w:r>
              <w:rPr>
                <w:szCs w:val="22"/>
              </w:rPr>
              <w:t xml:space="preserve"> (</w:t>
            </w:r>
            <w:r w:rsidR="00A064DF">
              <w:rPr>
                <w:szCs w:val="22"/>
              </w:rPr>
              <w:t>CRVRMAMA</w:t>
            </w:r>
            <w:r>
              <w:rPr>
                <w:szCs w:val="22"/>
              </w:rPr>
              <w:t xml:space="preserve">); </w:t>
            </w:r>
            <w:r w:rsidR="007C7A04">
              <w:rPr>
                <w:szCs w:val="22"/>
              </w:rPr>
              <w:t>E. Douglas</w:t>
            </w:r>
            <w:r>
              <w:rPr>
                <w:szCs w:val="22"/>
              </w:rPr>
              <w:t xml:space="preserve"> (</w:t>
            </w:r>
            <w:r w:rsidR="00A064DF">
              <w:rPr>
                <w:szCs w:val="22"/>
              </w:rPr>
              <w:t>EDGLMAMA</w:t>
            </w:r>
            <w:r>
              <w:rPr>
                <w:szCs w:val="22"/>
              </w:rPr>
              <w:t xml:space="preserve">); </w:t>
            </w:r>
            <w:r w:rsidR="007C7A04">
              <w:rPr>
                <w:szCs w:val="22"/>
              </w:rPr>
              <w:t>Easton</w:t>
            </w:r>
            <w:r>
              <w:rPr>
                <w:szCs w:val="22"/>
              </w:rPr>
              <w:t xml:space="preserve"> (</w:t>
            </w:r>
            <w:r w:rsidR="00A064DF">
              <w:rPr>
                <w:szCs w:val="22"/>
              </w:rPr>
              <w:t>ESTNMANM</w:t>
            </w:r>
            <w:r>
              <w:rPr>
                <w:szCs w:val="22"/>
              </w:rPr>
              <w:t xml:space="preserve">); </w:t>
            </w:r>
            <w:r w:rsidR="007C7A04">
              <w:rPr>
                <w:szCs w:val="22"/>
              </w:rPr>
              <w:t>Grafton</w:t>
            </w:r>
            <w:r>
              <w:rPr>
                <w:szCs w:val="22"/>
              </w:rPr>
              <w:t xml:space="preserve"> (</w:t>
            </w:r>
            <w:r w:rsidR="00A064DF">
              <w:rPr>
                <w:szCs w:val="22"/>
              </w:rPr>
              <w:t>GFTNMAWO</w:t>
            </w:r>
            <w:r>
              <w:rPr>
                <w:szCs w:val="22"/>
              </w:rPr>
              <w:t xml:space="preserve">); </w:t>
            </w:r>
            <w:r w:rsidR="007C7A04">
              <w:rPr>
                <w:szCs w:val="22"/>
              </w:rPr>
              <w:t>Groton</w:t>
            </w:r>
            <w:r>
              <w:rPr>
                <w:szCs w:val="22"/>
              </w:rPr>
              <w:t xml:space="preserve"> (</w:t>
            </w:r>
            <w:r w:rsidR="00A064DF">
              <w:rPr>
                <w:szCs w:val="22"/>
              </w:rPr>
              <w:t>GRTNMAHO</w:t>
            </w:r>
            <w:r>
              <w:rPr>
                <w:szCs w:val="22"/>
              </w:rPr>
              <w:t xml:space="preserve">); </w:t>
            </w:r>
            <w:r w:rsidR="007C7A04">
              <w:rPr>
                <w:szCs w:val="22"/>
              </w:rPr>
              <w:t>Georgetown</w:t>
            </w:r>
            <w:r>
              <w:rPr>
                <w:szCs w:val="22"/>
              </w:rPr>
              <w:t xml:space="preserve"> (</w:t>
            </w:r>
            <w:r w:rsidR="00A064DF">
              <w:rPr>
                <w:szCs w:val="22"/>
              </w:rPr>
              <w:t>GRTWMAWI</w:t>
            </w:r>
            <w:r>
              <w:rPr>
                <w:szCs w:val="22"/>
              </w:rPr>
              <w:t xml:space="preserve">); </w:t>
            </w:r>
            <w:r w:rsidR="007C7A04">
              <w:rPr>
                <w:szCs w:val="22"/>
              </w:rPr>
              <w:t>Hudson</w:t>
            </w:r>
            <w:r>
              <w:rPr>
                <w:szCs w:val="22"/>
              </w:rPr>
              <w:t xml:space="preserve"> </w:t>
            </w:r>
            <w:r>
              <w:rPr>
                <w:szCs w:val="22"/>
              </w:rPr>
              <w:t>(</w:t>
            </w:r>
            <w:r w:rsidR="00A064DF">
              <w:rPr>
                <w:szCs w:val="22"/>
              </w:rPr>
              <w:t>HDSNMAFR</w:t>
            </w:r>
            <w:r>
              <w:rPr>
                <w:szCs w:val="22"/>
              </w:rPr>
              <w:t xml:space="preserve">); </w:t>
            </w:r>
            <w:r w:rsidR="007C7A04">
              <w:rPr>
                <w:szCs w:val="22"/>
              </w:rPr>
              <w:t>Hamilton</w:t>
            </w:r>
            <w:r>
              <w:rPr>
                <w:szCs w:val="22"/>
              </w:rPr>
              <w:t xml:space="preserve"> (</w:t>
            </w:r>
            <w:r w:rsidR="00A064DF">
              <w:rPr>
                <w:szCs w:val="22"/>
              </w:rPr>
              <w:t>HMTNMAWI</w:t>
            </w:r>
            <w:r>
              <w:rPr>
                <w:szCs w:val="22"/>
              </w:rPr>
              <w:t xml:space="preserve">); </w:t>
            </w:r>
            <w:r w:rsidR="007C7A04">
              <w:rPr>
                <w:szCs w:val="22"/>
              </w:rPr>
              <w:t>Hingham Coha Hull</w:t>
            </w:r>
            <w:r>
              <w:rPr>
                <w:szCs w:val="22"/>
              </w:rPr>
              <w:t xml:space="preserve"> (</w:t>
            </w:r>
            <w:r w:rsidR="00A064DF">
              <w:rPr>
                <w:szCs w:val="22"/>
              </w:rPr>
              <w:t>HNHMMAGR</w:t>
            </w:r>
            <w:r>
              <w:rPr>
                <w:szCs w:val="22"/>
              </w:rPr>
              <w:t xml:space="preserve">); </w:t>
            </w:r>
            <w:r w:rsidR="007C7A04">
              <w:rPr>
                <w:szCs w:val="22"/>
              </w:rPr>
              <w:t xml:space="preserve">Kingston </w:t>
            </w:r>
            <w:r>
              <w:rPr>
                <w:szCs w:val="22"/>
              </w:rPr>
              <w:t>(</w:t>
            </w:r>
            <w:r w:rsidR="00A064DF">
              <w:rPr>
                <w:szCs w:val="22"/>
              </w:rPr>
              <w:t>KGTNMASL</w:t>
            </w:r>
            <w:r>
              <w:rPr>
                <w:szCs w:val="22"/>
              </w:rPr>
              <w:t xml:space="preserve">); </w:t>
            </w:r>
            <w:r w:rsidR="007C7A04">
              <w:rPr>
                <w:szCs w:val="22"/>
              </w:rPr>
              <w:t>Lowell</w:t>
            </w:r>
            <w:r>
              <w:rPr>
                <w:szCs w:val="22"/>
              </w:rPr>
              <w:t xml:space="preserve"> (</w:t>
            </w:r>
            <w:r w:rsidR="00A064DF">
              <w:rPr>
                <w:szCs w:val="22"/>
              </w:rPr>
              <w:t>LWLLMAAP</w:t>
            </w:r>
            <w:r>
              <w:rPr>
                <w:szCs w:val="22"/>
              </w:rPr>
              <w:t xml:space="preserve">); </w:t>
            </w:r>
            <w:r w:rsidR="007C7A04">
              <w:rPr>
                <w:szCs w:val="22"/>
              </w:rPr>
              <w:t>Lexington</w:t>
            </w:r>
            <w:r>
              <w:rPr>
                <w:szCs w:val="22"/>
              </w:rPr>
              <w:t xml:space="preserve"> (</w:t>
            </w:r>
            <w:r w:rsidR="00A064DF">
              <w:rPr>
                <w:szCs w:val="22"/>
              </w:rPr>
              <w:t>LXTNMAWA</w:t>
            </w:r>
            <w:r>
              <w:rPr>
                <w:szCs w:val="22"/>
              </w:rPr>
              <w:t xml:space="preserve">); </w:t>
            </w:r>
            <w:r w:rsidR="007C7A04">
              <w:rPr>
                <w:szCs w:val="22"/>
              </w:rPr>
              <w:t>Lynn</w:t>
            </w:r>
            <w:r>
              <w:rPr>
                <w:szCs w:val="22"/>
              </w:rPr>
              <w:t xml:space="preserve"> (</w:t>
            </w:r>
            <w:r w:rsidR="00A064DF">
              <w:rPr>
                <w:szCs w:val="22"/>
              </w:rPr>
              <w:t>LYNNMACH</w:t>
            </w:r>
            <w:r>
              <w:rPr>
                <w:szCs w:val="22"/>
              </w:rPr>
              <w:t xml:space="preserve">); </w:t>
            </w:r>
            <w:r w:rsidR="007C7A04">
              <w:rPr>
                <w:szCs w:val="22"/>
              </w:rPr>
              <w:t>Marion</w:t>
            </w:r>
            <w:r>
              <w:rPr>
                <w:szCs w:val="22"/>
              </w:rPr>
              <w:t xml:space="preserve"> (</w:t>
            </w:r>
            <w:r w:rsidR="00B54B8C">
              <w:rPr>
                <w:szCs w:val="22"/>
              </w:rPr>
              <w:t>MARNMAMI</w:t>
            </w:r>
            <w:r>
              <w:rPr>
                <w:szCs w:val="22"/>
              </w:rPr>
              <w:t xml:space="preserve">); </w:t>
            </w:r>
            <w:r w:rsidR="007C7A04">
              <w:rPr>
                <w:szCs w:val="22"/>
              </w:rPr>
              <w:t>Middleboro</w:t>
            </w:r>
            <w:r>
              <w:rPr>
                <w:szCs w:val="22"/>
              </w:rPr>
              <w:t xml:space="preserve"> (</w:t>
            </w:r>
            <w:r w:rsidR="00B54B8C">
              <w:rPr>
                <w:szCs w:val="22"/>
              </w:rPr>
              <w:t>MDLBMAJA</w:t>
            </w:r>
            <w:r>
              <w:rPr>
                <w:szCs w:val="22"/>
              </w:rPr>
              <w:t xml:space="preserve">); </w:t>
            </w:r>
            <w:r w:rsidR="007C7A04">
              <w:rPr>
                <w:szCs w:val="22"/>
              </w:rPr>
              <w:t>Medfield</w:t>
            </w:r>
            <w:r>
              <w:rPr>
                <w:szCs w:val="22"/>
              </w:rPr>
              <w:t xml:space="preserve"> (</w:t>
            </w:r>
            <w:r w:rsidR="00B54B8C">
              <w:rPr>
                <w:szCs w:val="22"/>
              </w:rPr>
              <w:t>MEFDMAPL</w:t>
            </w:r>
            <w:r>
              <w:rPr>
                <w:szCs w:val="22"/>
              </w:rPr>
              <w:t xml:space="preserve">); </w:t>
            </w:r>
            <w:r w:rsidR="007C7A04">
              <w:rPr>
                <w:szCs w:val="22"/>
              </w:rPr>
              <w:t>Millbury</w:t>
            </w:r>
            <w:r>
              <w:rPr>
                <w:szCs w:val="22"/>
              </w:rPr>
              <w:t xml:space="preserve"> (</w:t>
            </w:r>
            <w:r w:rsidR="00B54B8C">
              <w:rPr>
                <w:szCs w:val="22"/>
              </w:rPr>
              <w:t>MLBRMAGR</w:t>
            </w:r>
            <w:r>
              <w:rPr>
                <w:szCs w:val="22"/>
              </w:rPr>
              <w:t xml:space="preserve">); </w:t>
            </w:r>
            <w:r w:rsidR="007C7A04">
              <w:rPr>
                <w:szCs w:val="22"/>
              </w:rPr>
              <w:t>Malden Medford</w:t>
            </w:r>
            <w:r>
              <w:rPr>
                <w:szCs w:val="22"/>
              </w:rPr>
              <w:t xml:space="preserve"> (</w:t>
            </w:r>
            <w:r w:rsidR="00B54B8C">
              <w:rPr>
                <w:szCs w:val="22"/>
              </w:rPr>
              <w:t>MLDNMAEL</w:t>
            </w:r>
            <w:r>
              <w:rPr>
                <w:szCs w:val="22"/>
              </w:rPr>
              <w:t xml:space="preserve">); </w:t>
            </w:r>
            <w:r w:rsidR="007C7A04">
              <w:rPr>
                <w:szCs w:val="22"/>
              </w:rPr>
              <w:t>Milford</w:t>
            </w:r>
            <w:r>
              <w:rPr>
                <w:szCs w:val="22"/>
              </w:rPr>
              <w:t xml:space="preserve"> (</w:t>
            </w:r>
            <w:r w:rsidR="00B54B8C">
              <w:rPr>
                <w:szCs w:val="22"/>
              </w:rPr>
              <w:t>MLFRMAWA</w:t>
            </w:r>
            <w:r>
              <w:rPr>
                <w:szCs w:val="22"/>
              </w:rPr>
              <w:t xml:space="preserve">); </w:t>
            </w:r>
            <w:r w:rsidR="004752CF">
              <w:rPr>
                <w:szCs w:val="22"/>
              </w:rPr>
              <w:t>Mansfield</w:t>
            </w:r>
            <w:r>
              <w:rPr>
                <w:szCs w:val="22"/>
              </w:rPr>
              <w:t xml:space="preserve"> (</w:t>
            </w:r>
            <w:r w:rsidR="00B54B8C">
              <w:rPr>
                <w:szCs w:val="22"/>
              </w:rPr>
              <w:t>MNFDMABR</w:t>
            </w:r>
            <w:r>
              <w:rPr>
                <w:szCs w:val="22"/>
              </w:rPr>
              <w:t xml:space="preserve">); </w:t>
            </w:r>
            <w:r w:rsidR="004752CF">
              <w:rPr>
                <w:szCs w:val="22"/>
              </w:rPr>
              <w:t>Manomet</w:t>
            </w:r>
            <w:r>
              <w:rPr>
                <w:szCs w:val="22"/>
              </w:rPr>
              <w:t xml:space="preserve"> (</w:t>
            </w:r>
            <w:r w:rsidR="00B54B8C">
              <w:rPr>
                <w:szCs w:val="22"/>
              </w:rPr>
              <w:t>MNMTMAMA</w:t>
            </w:r>
            <w:r>
              <w:rPr>
                <w:szCs w:val="22"/>
              </w:rPr>
              <w:t xml:space="preserve">); </w:t>
            </w:r>
            <w:r w:rsidR="004752CF">
              <w:rPr>
                <w:szCs w:val="22"/>
              </w:rPr>
              <w:t>Marlboro</w:t>
            </w:r>
            <w:r>
              <w:rPr>
                <w:szCs w:val="22"/>
              </w:rPr>
              <w:t xml:space="preserve"> (</w:t>
            </w:r>
            <w:r w:rsidR="00B54B8C">
              <w:rPr>
                <w:szCs w:val="22"/>
              </w:rPr>
              <w:t>MRBOMAMA</w:t>
            </w:r>
            <w:r>
              <w:rPr>
                <w:szCs w:val="22"/>
              </w:rPr>
              <w:t xml:space="preserve">); </w:t>
            </w:r>
            <w:r w:rsidR="004752CF">
              <w:rPr>
                <w:szCs w:val="22"/>
              </w:rPr>
              <w:t>Mattapoisett</w:t>
            </w:r>
            <w:r>
              <w:rPr>
                <w:szCs w:val="22"/>
              </w:rPr>
              <w:t xml:space="preserve"> (</w:t>
            </w:r>
            <w:r w:rsidR="00B54B8C">
              <w:rPr>
                <w:szCs w:val="22"/>
              </w:rPr>
              <w:t>MTPSMAMH</w:t>
            </w:r>
            <w:r>
              <w:rPr>
                <w:szCs w:val="22"/>
              </w:rPr>
              <w:t xml:space="preserve">); </w:t>
            </w:r>
            <w:r w:rsidR="004752CF">
              <w:rPr>
                <w:szCs w:val="22"/>
              </w:rPr>
              <w:t>Maynard</w:t>
            </w:r>
            <w:r>
              <w:rPr>
                <w:szCs w:val="22"/>
              </w:rPr>
              <w:t xml:space="preserve"> (</w:t>
            </w:r>
            <w:r w:rsidR="00B54B8C">
              <w:rPr>
                <w:szCs w:val="22"/>
              </w:rPr>
              <w:t>MYNRMAWA</w:t>
            </w:r>
            <w:r>
              <w:rPr>
                <w:szCs w:val="22"/>
              </w:rPr>
              <w:t xml:space="preserve">); </w:t>
            </w:r>
            <w:r w:rsidR="004752CF">
              <w:rPr>
                <w:szCs w:val="22"/>
              </w:rPr>
              <w:t>North Attleboro</w:t>
            </w:r>
            <w:r>
              <w:rPr>
                <w:szCs w:val="22"/>
              </w:rPr>
              <w:t xml:space="preserve"> (</w:t>
            </w:r>
            <w:r w:rsidR="00B54B8C">
              <w:rPr>
                <w:szCs w:val="22"/>
              </w:rPr>
              <w:t>NATLMAOE</w:t>
            </w:r>
            <w:r>
              <w:rPr>
                <w:szCs w:val="22"/>
              </w:rPr>
              <w:t xml:space="preserve">); </w:t>
            </w:r>
            <w:r w:rsidR="004752CF">
              <w:rPr>
                <w:szCs w:val="22"/>
              </w:rPr>
              <w:t>Newburyport</w:t>
            </w:r>
            <w:r>
              <w:rPr>
                <w:szCs w:val="22"/>
              </w:rPr>
              <w:t xml:space="preserve"> (</w:t>
            </w:r>
            <w:r w:rsidR="00B54B8C">
              <w:rPr>
                <w:szCs w:val="22"/>
              </w:rPr>
              <w:t>NBPTMAGR</w:t>
            </w:r>
            <w:r>
              <w:rPr>
                <w:szCs w:val="22"/>
              </w:rPr>
              <w:t xml:space="preserve">); </w:t>
            </w:r>
            <w:r w:rsidR="004752CF">
              <w:rPr>
                <w:szCs w:val="22"/>
              </w:rPr>
              <w:t>Needham</w:t>
            </w:r>
            <w:r>
              <w:rPr>
                <w:szCs w:val="22"/>
              </w:rPr>
              <w:t xml:space="preserve"> (</w:t>
            </w:r>
            <w:r w:rsidR="00B54B8C">
              <w:rPr>
                <w:szCs w:val="22"/>
              </w:rPr>
              <w:t>NDHMMAPI</w:t>
            </w:r>
            <w:r>
              <w:rPr>
                <w:szCs w:val="22"/>
              </w:rPr>
              <w:t xml:space="preserve">); </w:t>
            </w:r>
            <w:r w:rsidR="004752CF">
              <w:rPr>
                <w:szCs w:val="22"/>
              </w:rPr>
              <w:t>Nobscot</w:t>
            </w:r>
            <w:r>
              <w:rPr>
                <w:szCs w:val="22"/>
              </w:rPr>
              <w:t xml:space="preserve"> (</w:t>
            </w:r>
            <w:r w:rsidR="00B54B8C">
              <w:rPr>
                <w:szCs w:val="22"/>
              </w:rPr>
              <w:t>NFRMMAED</w:t>
            </w:r>
            <w:r>
              <w:rPr>
                <w:szCs w:val="22"/>
              </w:rPr>
              <w:t xml:space="preserve">); </w:t>
            </w:r>
            <w:r w:rsidR="004752CF">
              <w:rPr>
                <w:szCs w:val="22"/>
              </w:rPr>
              <w:t>Northboro</w:t>
            </w:r>
            <w:r>
              <w:rPr>
                <w:szCs w:val="22"/>
              </w:rPr>
              <w:t xml:space="preserve"> (</w:t>
            </w:r>
            <w:r w:rsidR="00B54B8C">
              <w:rPr>
                <w:szCs w:val="22"/>
              </w:rPr>
              <w:t>NRBOMASC</w:t>
            </w:r>
            <w:r>
              <w:rPr>
                <w:szCs w:val="22"/>
              </w:rPr>
              <w:t xml:space="preserve">); </w:t>
            </w:r>
            <w:r w:rsidR="004752CF">
              <w:rPr>
                <w:szCs w:val="22"/>
              </w:rPr>
              <w:t>North Reading</w:t>
            </w:r>
            <w:r>
              <w:rPr>
                <w:szCs w:val="22"/>
              </w:rPr>
              <w:t xml:space="preserve"> (</w:t>
            </w:r>
            <w:r w:rsidR="00B54B8C">
              <w:rPr>
                <w:szCs w:val="22"/>
              </w:rPr>
              <w:t>NRDGMACE</w:t>
            </w:r>
            <w:r>
              <w:rPr>
                <w:szCs w:val="22"/>
              </w:rPr>
              <w:t xml:space="preserve">); </w:t>
            </w:r>
            <w:r w:rsidR="004752CF">
              <w:rPr>
                <w:szCs w:val="22"/>
              </w:rPr>
              <w:t>Norwood</w:t>
            </w:r>
            <w:r>
              <w:rPr>
                <w:szCs w:val="22"/>
              </w:rPr>
              <w:t xml:space="preserve"> (</w:t>
            </w:r>
            <w:r w:rsidR="00B54B8C">
              <w:rPr>
                <w:szCs w:val="22"/>
              </w:rPr>
              <w:t>NRWDMAVE</w:t>
            </w:r>
            <w:r>
              <w:rPr>
                <w:szCs w:val="22"/>
              </w:rPr>
              <w:t xml:space="preserve">); </w:t>
            </w:r>
            <w:r w:rsidR="004752CF">
              <w:rPr>
                <w:szCs w:val="22"/>
              </w:rPr>
              <w:t>Norwell</w:t>
            </w:r>
            <w:r>
              <w:rPr>
                <w:szCs w:val="22"/>
              </w:rPr>
              <w:t xml:space="preserve"> (</w:t>
            </w:r>
            <w:r w:rsidR="00B54B8C">
              <w:rPr>
                <w:szCs w:val="22"/>
              </w:rPr>
              <w:t>NRWLMAMA</w:t>
            </w:r>
            <w:r>
              <w:rPr>
                <w:szCs w:val="22"/>
              </w:rPr>
              <w:t xml:space="preserve">); </w:t>
            </w:r>
            <w:r w:rsidR="004752CF">
              <w:rPr>
                <w:szCs w:val="22"/>
              </w:rPr>
              <w:t>Natick</w:t>
            </w:r>
            <w:r>
              <w:rPr>
                <w:szCs w:val="22"/>
              </w:rPr>
              <w:t xml:space="preserve"> (</w:t>
            </w:r>
            <w:r w:rsidR="00B54B8C">
              <w:rPr>
                <w:szCs w:val="22"/>
              </w:rPr>
              <w:t>NTCKMAEC</w:t>
            </w:r>
            <w:r>
              <w:rPr>
                <w:szCs w:val="22"/>
              </w:rPr>
              <w:t xml:space="preserve">); </w:t>
            </w:r>
            <w:r w:rsidR="004752CF">
              <w:rPr>
                <w:szCs w:val="22"/>
              </w:rPr>
              <w:t>Plymouth</w:t>
            </w:r>
            <w:r>
              <w:rPr>
                <w:szCs w:val="22"/>
              </w:rPr>
              <w:t xml:space="preserve"> (</w:t>
            </w:r>
            <w:r w:rsidR="00B54B8C">
              <w:rPr>
                <w:szCs w:val="22"/>
              </w:rPr>
              <w:t>PLMOMACO</w:t>
            </w:r>
            <w:r>
              <w:rPr>
                <w:szCs w:val="22"/>
              </w:rPr>
              <w:t xml:space="preserve">); </w:t>
            </w:r>
            <w:r w:rsidR="004752CF">
              <w:rPr>
                <w:szCs w:val="22"/>
              </w:rPr>
              <w:t>Reading</w:t>
            </w:r>
            <w:r>
              <w:rPr>
                <w:szCs w:val="22"/>
              </w:rPr>
              <w:t xml:space="preserve"> (</w:t>
            </w:r>
            <w:r w:rsidR="00B54B8C">
              <w:rPr>
                <w:szCs w:val="22"/>
              </w:rPr>
              <w:t>RDNGMALI</w:t>
            </w:r>
            <w:r>
              <w:rPr>
                <w:szCs w:val="22"/>
              </w:rPr>
              <w:t xml:space="preserve">); </w:t>
            </w:r>
            <w:r w:rsidR="004752CF">
              <w:rPr>
                <w:szCs w:val="22"/>
              </w:rPr>
              <w:t>Rockland</w:t>
            </w:r>
            <w:r>
              <w:rPr>
                <w:szCs w:val="22"/>
              </w:rPr>
              <w:t xml:space="preserve"> (</w:t>
            </w:r>
            <w:r w:rsidR="00B54B8C">
              <w:rPr>
                <w:szCs w:val="22"/>
              </w:rPr>
              <w:t>RKLDMAWE</w:t>
            </w:r>
            <w:r>
              <w:rPr>
                <w:szCs w:val="22"/>
              </w:rPr>
              <w:t xml:space="preserve">); </w:t>
            </w:r>
            <w:r w:rsidR="004752CF">
              <w:rPr>
                <w:szCs w:val="22"/>
              </w:rPr>
              <w:t>Rochester</w:t>
            </w:r>
            <w:r>
              <w:rPr>
                <w:szCs w:val="22"/>
              </w:rPr>
              <w:t xml:space="preserve"> (</w:t>
            </w:r>
            <w:r w:rsidR="00B54B8C">
              <w:rPr>
                <w:szCs w:val="22"/>
              </w:rPr>
              <w:t>ROCHMANO</w:t>
            </w:r>
            <w:r>
              <w:rPr>
                <w:szCs w:val="22"/>
              </w:rPr>
              <w:t xml:space="preserve">); </w:t>
            </w:r>
            <w:r w:rsidR="004752CF">
              <w:rPr>
                <w:szCs w:val="22"/>
              </w:rPr>
              <w:t>Rowley</w:t>
            </w:r>
            <w:r>
              <w:rPr>
                <w:szCs w:val="22"/>
              </w:rPr>
              <w:t xml:space="preserve"> (</w:t>
            </w:r>
            <w:r w:rsidR="00B54B8C">
              <w:rPr>
                <w:szCs w:val="22"/>
              </w:rPr>
              <w:t>RWLYMAHA</w:t>
            </w:r>
            <w:r>
              <w:rPr>
                <w:szCs w:val="22"/>
              </w:rPr>
              <w:t xml:space="preserve">); </w:t>
            </w:r>
            <w:r w:rsidR="004752CF">
              <w:rPr>
                <w:szCs w:val="22"/>
              </w:rPr>
              <w:t>Sudbury</w:t>
            </w:r>
            <w:r>
              <w:rPr>
                <w:szCs w:val="22"/>
              </w:rPr>
              <w:t xml:space="preserve"> (</w:t>
            </w:r>
            <w:r w:rsidR="00B54B8C">
              <w:rPr>
                <w:szCs w:val="22"/>
              </w:rPr>
              <w:t>SDBRMABP</w:t>
            </w:r>
            <w:r>
              <w:rPr>
                <w:szCs w:val="22"/>
              </w:rPr>
              <w:t xml:space="preserve">); </w:t>
            </w:r>
            <w:r w:rsidR="004752CF">
              <w:rPr>
                <w:szCs w:val="22"/>
              </w:rPr>
              <w:t>Sagamore</w:t>
            </w:r>
            <w:r>
              <w:rPr>
                <w:szCs w:val="22"/>
              </w:rPr>
              <w:t xml:space="preserve"> (</w:t>
            </w:r>
            <w:r w:rsidR="00B54B8C">
              <w:rPr>
                <w:szCs w:val="22"/>
              </w:rPr>
              <w:t>SGMRMAYA</w:t>
            </w:r>
            <w:r>
              <w:rPr>
                <w:szCs w:val="22"/>
              </w:rPr>
              <w:t xml:space="preserve">); </w:t>
            </w:r>
            <w:r w:rsidR="00794DFB">
              <w:rPr>
                <w:szCs w:val="22"/>
              </w:rPr>
              <w:t>Shrewsbury</w:t>
            </w:r>
            <w:r>
              <w:rPr>
                <w:szCs w:val="22"/>
              </w:rPr>
              <w:t xml:space="preserve"> (</w:t>
            </w:r>
            <w:r w:rsidR="00B54B8C">
              <w:rPr>
                <w:szCs w:val="22"/>
              </w:rPr>
              <w:t>SHRWMAGR</w:t>
            </w:r>
            <w:r>
              <w:rPr>
                <w:szCs w:val="22"/>
              </w:rPr>
              <w:t xml:space="preserve">); </w:t>
            </w:r>
            <w:r w:rsidR="00794DFB">
              <w:rPr>
                <w:szCs w:val="22"/>
              </w:rPr>
              <w:t>Somerville</w:t>
            </w:r>
            <w:r>
              <w:rPr>
                <w:szCs w:val="22"/>
              </w:rPr>
              <w:t xml:space="preserve"> (</w:t>
            </w:r>
            <w:r w:rsidR="00B54B8C">
              <w:rPr>
                <w:szCs w:val="22"/>
              </w:rPr>
              <w:t>SOVLMACE</w:t>
            </w:r>
            <w:r>
              <w:rPr>
                <w:szCs w:val="22"/>
              </w:rPr>
              <w:t xml:space="preserve">); </w:t>
            </w:r>
            <w:r w:rsidR="00794DFB">
              <w:rPr>
                <w:szCs w:val="22"/>
              </w:rPr>
              <w:t>Tewksbury</w:t>
            </w:r>
            <w:r>
              <w:rPr>
                <w:szCs w:val="22"/>
              </w:rPr>
              <w:t xml:space="preserve"> (</w:t>
            </w:r>
            <w:r w:rsidR="00B54B8C">
              <w:rPr>
                <w:szCs w:val="22"/>
              </w:rPr>
              <w:t>TWBYMARO</w:t>
            </w:r>
            <w:r>
              <w:rPr>
                <w:szCs w:val="22"/>
              </w:rPr>
              <w:t xml:space="preserve">); </w:t>
            </w:r>
            <w:r w:rsidR="00794DFB">
              <w:rPr>
                <w:szCs w:val="22"/>
              </w:rPr>
              <w:t>Tyngsboro</w:t>
            </w:r>
            <w:r>
              <w:rPr>
                <w:szCs w:val="22"/>
              </w:rPr>
              <w:t xml:space="preserve"> (</w:t>
            </w:r>
            <w:r w:rsidR="00B54B8C">
              <w:rPr>
                <w:szCs w:val="22"/>
              </w:rPr>
              <w:t>TYNGMAKE</w:t>
            </w:r>
            <w:r>
              <w:rPr>
                <w:szCs w:val="22"/>
              </w:rPr>
              <w:t xml:space="preserve">); </w:t>
            </w:r>
            <w:r w:rsidR="00794DFB">
              <w:rPr>
                <w:szCs w:val="22"/>
              </w:rPr>
              <w:t>Whitinsville</w:t>
            </w:r>
            <w:r>
              <w:rPr>
                <w:szCs w:val="22"/>
              </w:rPr>
              <w:t xml:space="preserve"> (</w:t>
            </w:r>
            <w:r w:rsidR="00B54B8C">
              <w:rPr>
                <w:szCs w:val="22"/>
              </w:rPr>
              <w:t>WHVLMAPA</w:t>
            </w:r>
            <w:r>
              <w:rPr>
                <w:szCs w:val="22"/>
              </w:rPr>
              <w:t xml:space="preserve">); </w:t>
            </w:r>
            <w:r w:rsidR="00794DFB">
              <w:rPr>
                <w:szCs w:val="22"/>
              </w:rPr>
              <w:t>Wakefield Stoneham</w:t>
            </w:r>
            <w:r>
              <w:rPr>
                <w:szCs w:val="22"/>
              </w:rPr>
              <w:t xml:space="preserve"> (</w:t>
            </w:r>
            <w:r w:rsidR="00373878">
              <w:rPr>
                <w:szCs w:val="22"/>
              </w:rPr>
              <w:t>WKFDMABE</w:t>
            </w:r>
            <w:r>
              <w:rPr>
                <w:szCs w:val="22"/>
              </w:rPr>
              <w:t xml:space="preserve">); </w:t>
            </w:r>
            <w:r w:rsidR="00794DFB">
              <w:rPr>
                <w:szCs w:val="22"/>
              </w:rPr>
              <w:t>Waltham Spring</w:t>
            </w:r>
            <w:r>
              <w:rPr>
                <w:szCs w:val="22"/>
              </w:rPr>
              <w:t xml:space="preserve"> (</w:t>
            </w:r>
            <w:r w:rsidR="00373878">
              <w:rPr>
                <w:szCs w:val="22"/>
              </w:rPr>
              <w:t>WLHMMASP</w:t>
            </w:r>
            <w:r>
              <w:rPr>
                <w:szCs w:val="22"/>
              </w:rPr>
              <w:t xml:space="preserve">); </w:t>
            </w:r>
            <w:r w:rsidR="00794DFB">
              <w:rPr>
                <w:szCs w:val="22"/>
              </w:rPr>
              <w:t>Waltham West</w:t>
            </w:r>
            <w:r>
              <w:rPr>
                <w:szCs w:val="22"/>
              </w:rPr>
              <w:t xml:space="preserve"> (</w:t>
            </w:r>
            <w:r w:rsidR="00373878">
              <w:rPr>
                <w:szCs w:val="22"/>
              </w:rPr>
              <w:t>WLHMMAWE</w:t>
            </w:r>
            <w:r>
              <w:rPr>
                <w:szCs w:val="22"/>
              </w:rPr>
              <w:t xml:space="preserve">); </w:t>
            </w:r>
            <w:r w:rsidR="00794DFB">
              <w:rPr>
                <w:szCs w:val="22"/>
              </w:rPr>
              <w:t>Wilmington</w:t>
            </w:r>
            <w:r>
              <w:rPr>
                <w:szCs w:val="22"/>
              </w:rPr>
              <w:t xml:space="preserve"> (</w:t>
            </w:r>
            <w:r w:rsidR="00373878">
              <w:rPr>
                <w:szCs w:val="22"/>
              </w:rPr>
              <w:t>WLMGMAMA</w:t>
            </w:r>
            <w:r>
              <w:rPr>
                <w:szCs w:val="22"/>
              </w:rPr>
              <w:t xml:space="preserve">); </w:t>
            </w:r>
            <w:r w:rsidR="00794DFB">
              <w:rPr>
                <w:szCs w:val="22"/>
              </w:rPr>
              <w:t>Wellesley</w:t>
            </w:r>
            <w:r>
              <w:rPr>
                <w:szCs w:val="22"/>
              </w:rPr>
              <w:t xml:space="preserve"> (</w:t>
            </w:r>
            <w:r w:rsidR="00373878">
              <w:rPr>
                <w:szCs w:val="22"/>
              </w:rPr>
              <w:t>WLSLMALA</w:t>
            </w:r>
            <w:r>
              <w:rPr>
                <w:szCs w:val="22"/>
              </w:rPr>
              <w:t xml:space="preserve">); </w:t>
            </w:r>
            <w:r w:rsidR="00794DFB">
              <w:rPr>
                <w:szCs w:val="22"/>
              </w:rPr>
              <w:t>Winchester Woburn</w:t>
            </w:r>
            <w:r>
              <w:rPr>
                <w:szCs w:val="22"/>
              </w:rPr>
              <w:t xml:space="preserve"> (</w:t>
            </w:r>
            <w:r w:rsidR="00373878">
              <w:rPr>
                <w:szCs w:val="22"/>
              </w:rPr>
              <w:t>WNCHMAMA</w:t>
            </w:r>
            <w:r>
              <w:rPr>
                <w:szCs w:val="22"/>
              </w:rPr>
              <w:t>)</w:t>
            </w:r>
            <w:r w:rsidR="00794DFB">
              <w:rPr>
                <w:szCs w:val="22"/>
              </w:rPr>
              <w:t>;</w:t>
            </w:r>
            <w:r>
              <w:rPr>
                <w:szCs w:val="22"/>
              </w:rPr>
              <w:t xml:space="preserve"> </w:t>
            </w:r>
            <w:r w:rsidR="00794DFB">
              <w:rPr>
                <w:szCs w:val="22"/>
              </w:rPr>
              <w:t>Worcester (</w:t>
            </w:r>
            <w:r w:rsidR="00373878">
              <w:rPr>
                <w:szCs w:val="22"/>
              </w:rPr>
              <w:t>WRCSMACE</w:t>
            </w:r>
            <w:r w:rsidR="00794DFB">
              <w:rPr>
                <w:szCs w:val="22"/>
              </w:rPr>
              <w:t>); Westboro (</w:t>
            </w:r>
            <w:r w:rsidR="00373878">
              <w:rPr>
                <w:szCs w:val="22"/>
              </w:rPr>
              <w:t>WSBOMASU</w:t>
            </w:r>
            <w:r w:rsidR="00794DFB">
              <w:rPr>
                <w:szCs w:val="22"/>
              </w:rPr>
              <w:t>); Westford (</w:t>
            </w:r>
            <w:r w:rsidR="00373878">
              <w:rPr>
                <w:szCs w:val="22"/>
              </w:rPr>
              <w:t>WSFRMADE</w:t>
            </w:r>
            <w:r w:rsidR="00794DFB">
              <w:rPr>
                <w:szCs w:val="22"/>
              </w:rPr>
              <w:t>); Weymouth (</w:t>
            </w:r>
            <w:r w:rsidR="00373878">
              <w:rPr>
                <w:szCs w:val="22"/>
              </w:rPr>
              <w:t>WYMOMAMI</w:t>
            </w:r>
            <w:r w:rsidR="00794DFB">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201</w:t>
            </w:r>
            <w:r>
              <w:rPr>
                <w:szCs w:val="22"/>
              </w:rPr>
              <w:t>9</w:t>
            </w:r>
            <w:r w:rsidRPr="00335B85">
              <w:rPr>
                <w:szCs w:val="22"/>
              </w:rPr>
              <w:t>-0</w:t>
            </w:r>
            <w:r>
              <w:rPr>
                <w:szCs w:val="22"/>
              </w:rPr>
              <w:t>1</w:t>
            </w:r>
            <w:r w:rsidRPr="00335B85">
              <w:rPr>
                <w:szCs w:val="22"/>
              </w:rPr>
              <w:t>-</w:t>
            </w:r>
            <w:r>
              <w:rPr>
                <w:szCs w:val="22"/>
              </w:rPr>
              <w:t>A</w:t>
            </w:r>
            <w:r w:rsidRPr="00335B85">
              <w:rPr>
                <w:szCs w:val="22"/>
              </w:rPr>
              <w:t>-</w:t>
            </w:r>
            <w:r w:rsidR="00794DFB">
              <w:rPr>
                <w:szCs w:val="22"/>
              </w:rPr>
              <w:t>M</w:t>
            </w:r>
            <w:r>
              <w:rPr>
                <w:szCs w:val="22"/>
              </w:rPr>
              <w:t>A</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FB2915" w:rsidRPr="00B7796C" w:rsidP="00FB2915">
            <w:pPr>
              <w:tabs>
                <w:tab w:val="left" w:pos="0"/>
              </w:tabs>
              <w:suppressAutoHyphens/>
              <w:rPr>
                <w:b/>
                <w:szCs w:val="22"/>
              </w:rPr>
            </w:pPr>
            <w:r>
              <w:rPr>
                <w:szCs w:val="22"/>
              </w:rPr>
              <w:t>On or after March 27,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895352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10131"/>
    <w:rsid w:val="00071BE9"/>
    <w:rsid w:val="000800F7"/>
    <w:rsid w:val="000A1676"/>
    <w:rsid w:val="000B0E36"/>
    <w:rsid w:val="000B4892"/>
    <w:rsid w:val="000C58AD"/>
    <w:rsid w:val="000D46D0"/>
    <w:rsid w:val="001140CF"/>
    <w:rsid w:val="00130064"/>
    <w:rsid w:val="0013314E"/>
    <w:rsid w:val="001454F9"/>
    <w:rsid w:val="001706B7"/>
    <w:rsid w:val="001B46A7"/>
    <w:rsid w:val="001C6E21"/>
    <w:rsid w:val="001D18B2"/>
    <w:rsid w:val="00214DFB"/>
    <w:rsid w:val="00231043"/>
    <w:rsid w:val="002463B6"/>
    <w:rsid w:val="002A1AA0"/>
    <w:rsid w:val="002D783A"/>
    <w:rsid w:val="002F0A78"/>
    <w:rsid w:val="002F7F57"/>
    <w:rsid w:val="00323CD4"/>
    <w:rsid w:val="00335B85"/>
    <w:rsid w:val="0033746A"/>
    <w:rsid w:val="00373878"/>
    <w:rsid w:val="00425D44"/>
    <w:rsid w:val="004364DA"/>
    <w:rsid w:val="004658B5"/>
    <w:rsid w:val="004752CF"/>
    <w:rsid w:val="004873FE"/>
    <w:rsid w:val="004A2406"/>
    <w:rsid w:val="004C219A"/>
    <w:rsid w:val="004C3D68"/>
    <w:rsid w:val="004D0477"/>
    <w:rsid w:val="004F48EF"/>
    <w:rsid w:val="00535FD1"/>
    <w:rsid w:val="00546004"/>
    <w:rsid w:val="00567BD5"/>
    <w:rsid w:val="005801DC"/>
    <w:rsid w:val="005833F6"/>
    <w:rsid w:val="00585588"/>
    <w:rsid w:val="00595349"/>
    <w:rsid w:val="00596841"/>
    <w:rsid w:val="005D1782"/>
    <w:rsid w:val="0063533E"/>
    <w:rsid w:val="00637E15"/>
    <w:rsid w:val="0064198A"/>
    <w:rsid w:val="00646DE9"/>
    <w:rsid w:val="00670D6F"/>
    <w:rsid w:val="00671064"/>
    <w:rsid w:val="00691ADD"/>
    <w:rsid w:val="006A2E3C"/>
    <w:rsid w:val="006D214F"/>
    <w:rsid w:val="006E7B5B"/>
    <w:rsid w:val="006F74A7"/>
    <w:rsid w:val="0073503A"/>
    <w:rsid w:val="007868C8"/>
    <w:rsid w:val="00794DFB"/>
    <w:rsid w:val="007A2CB9"/>
    <w:rsid w:val="007C7A04"/>
    <w:rsid w:val="007E723C"/>
    <w:rsid w:val="007F510F"/>
    <w:rsid w:val="00804C85"/>
    <w:rsid w:val="0081179F"/>
    <w:rsid w:val="00827728"/>
    <w:rsid w:val="0083048C"/>
    <w:rsid w:val="0084642A"/>
    <w:rsid w:val="0086197A"/>
    <w:rsid w:val="00874F7C"/>
    <w:rsid w:val="00877F45"/>
    <w:rsid w:val="008961DF"/>
    <w:rsid w:val="008A6823"/>
    <w:rsid w:val="008D4EC9"/>
    <w:rsid w:val="00903DBD"/>
    <w:rsid w:val="009206C3"/>
    <w:rsid w:val="0092194A"/>
    <w:rsid w:val="00950856"/>
    <w:rsid w:val="009C555B"/>
    <w:rsid w:val="009C6EF1"/>
    <w:rsid w:val="009D37D6"/>
    <w:rsid w:val="009D5CF3"/>
    <w:rsid w:val="009F5856"/>
    <w:rsid w:val="00A01206"/>
    <w:rsid w:val="00A0334A"/>
    <w:rsid w:val="00A064DF"/>
    <w:rsid w:val="00A07CB4"/>
    <w:rsid w:val="00A36FF6"/>
    <w:rsid w:val="00A549C7"/>
    <w:rsid w:val="00A93194"/>
    <w:rsid w:val="00A97F53"/>
    <w:rsid w:val="00AC191A"/>
    <w:rsid w:val="00B2342F"/>
    <w:rsid w:val="00B2754A"/>
    <w:rsid w:val="00B425BC"/>
    <w:rsid w:val="00B53134"/>
    <w:rsid w:val="00B54B8C"/>
    <w:rsid w:val="00B7796C"/>
    <w:rsid w:val="00B77CFE"/>
    <w:rsid w:val="00BB6E7C"/>
    <w:rsid w:val="00BC34BA"/>
    <w:rsid w:val="00BD478A"/>
    <w:rsid w:val="00BD6801"/>
    <w:rsid w:val="00BE5618"/>
    <w:rsid w:val="00C01844"/>
    <w:rsid w:val="00C06A78"/>
    <w:rsid w:val="00C2582B"/>
    <w:rsid w:val="00C45924"/>
    <w:rsid w:val="00C613F7"/>
    <w:rsid w:val="00C61ECB"/>
    <w:rsid w:val="00C663DD"/>
    <w:rsid w:val="00C73486"/>
    <w:rsid w:val="00CA65AF"/>
    <w:rsid w:val="00CC22C7"/>
    <w:rsid w:val="00CD0CC8"/>
    <w:rsid w:val="00CF2650"/>
    <w:rsid w:val="00CF7617"/>
    <w:rsid w:val="00D27DA7"/>
    <w:rsid w:val="00D31A8F"/>
    <w:rsid w:val="00D45146"/>
    <w:rsid w:val="00D54C35"/>
    <w:rsid w:val="00D954C4"/>
    <w:rsid w:val="00DB5CD2"/>
    <w:rsid w:val="00E13AE3"/>
    <w:rsid w:val="00E25608"/>
    <w:rsid w:val="00E37281"/>
    <w:rsid w:val="00E91052"/>
    <w:rsid w:val="00EA17C2"/>
    <w:rsid w:val="00EA71C7"/>
    <w:rsid w:val="00EB08B4"/>
    <w:rsid w:val="00EB7387"/>
    <w:rsid w:val="00EB7576"/>
    <w:rsid w:val="00EC7DC8"/>
    <w:rsid w:val="00F01589"/>
    <w:rsid w:val="00F046EC"/>
    <w:rsid w:val="00F47CF9"/>
    <w:rsid w:val="00F60076"/>
    <w:rsid w:val="00F61193"/>
    <w:rsid w:val="00F76470"/>
    <w:rsid w:val="00F92AA3"/>
    <w:rsid w:val="00FB2915"/>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
    <w:name w:val="Unresolved Mention"/>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