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129126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A7E650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53716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DF6A0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9706CE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90DFBE2" w14:textId="63CAA8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Cecilia </w:t>
            </w:r>
            <w:r w:rsidRPr="00043CC6">
              <w:rPr>
                <w:bCs/>
                <w:sz w:val="22"/>
                <w:szCs w:val="22"/>
              </w:rPr>
              <w:t>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7A44F8" w:rsidP="00BB4E29" w14:paraId="6DD8DA81" w14:textId="21E9F3E0">
            <w:pPr>
              <w:rPr>
                <w:bCs/>
                <w:sz w:val="22"/>
                <w:szCs w:val="22"/>
              </w:rPr>
            </w:pPr>
            <w:r w:rsidRPr="00043CC6">
              <w:rPr>
                <w:bCs/>
                <w:sz w:val="22"/>
                <w:szCs w:val="22"/>
              </w:rPr>
              <w:t>Cecilia.Sulhoff@fcc.gov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43CC6" w:rsidRPr="008A3940" w:rsidP="00BB4E29" w14:paraId="1D440DD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3437CC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F179AB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09D6" w:rsidP="006E09D6" w14:paraId="7580FE25" w14:textId="399E7F2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85621A">
              <w:rPr>
                <w:b/>
                <w:bCs/>
                <w:sz w:val="26"/>
                <w:szCs w:val="26"/>
              </w:rPr>
              <w:t xml:space="preserve">AUTHORIZES FULL COMMERCIAL </w:t>
            </w:r>
            <w:r w:rsidR="00A00D13">
              <w:rPr>
                <w:b/>
                <w:bCs/>
                <w:sz w:val="26"/>
                <w:szCs w:val="26"/>
              </w:rPr>
              <w:t xml:space="preserve">DEPLOYMENT IN </w:t>
            </w:r>
          </w:p>
          <w:p w:rsidR="008142C0" w:rsidP="006E09D6" w14:paraId="453E364E" w14:textId="6730DCC8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3.5 GHZ BAND</w:t>
            </w:r>
            <w:r w:rsidR="006E09D6">
              <w:rPr>
                <w:b/>
                <w:bCs/>
                <w:sz w:val="26"/>
                <w:szCs w:val="26"/>
              </w:rPr>
              <w:t xml:space="preserve">, ADVANCING </w:t>
            </w:r>
            <w:r w:rsidR="008464B8">
              <w:rPr>
                <w:b/>
                <w:bCs/>
                <w:sz w:val="26"/>
                <w:szCs w:val="26"/>
              </w:rPr>
              <w:t>AMERICAN 5G LEADERSHIP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B3D61" w:rsidP="002E165B" w14:paraId="6FBA76C8" w14:textId="77777777">
            <w:pPr>
              <w:rPr>
                <w:sz w:val="22"/>
                <w:szCs w:val="22"/>
              </w:rPr>
            </w:pPr>
          </w:p>
          <w:p w:rsidR="00677D85" w:rsidP="002E165B" w14:paraId="74BAB0C0" w14:textId="069AF9C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77283B" w:rsidR="0077283B">
              <w:rPr>
                <w:sz w:val="22"/>
                <w:szCs w:val="22"/>
              </w:rPr>
              <w:t>January</w:t>
            </w:r>
            <w:r w:rsidRPr="0077283B" w:rsidR="000E049E">
              <w:rPr>
                <w:sz w:val="22"/>
                <w:szCs w:val="22"/>
              </w:rPr>
              <w:t xml:space="preserve"> </w:t>
            </w:r>
            <w:r w:rsidR="00E3235C">
              <w:rPr>
                <w:sz w:val="22"/>
                <w:szCs w:val="22"/>
              </w:rPr>
              <w:t>27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D41E6B">
              <w:rPr>
                <w:sz w:val="22"/>
                <w:szCs w:val="22"/>
              </w:rPr>
              <w:t xml:space="preserve">Chairman Ajit Pai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00D13">
              <w:rPr>
                <w:sz w:val="22"/>
                <w:szCs w:val="22"/>
              </w:rPr>
              <w:t xml:space="preserve">announced </w:t>
            </w:r>
            <w:r w:rsidR="00B831C5">
              <w:rPr>
                <w:sz w:val="22"/>
                <w:szCs w:val="22"/>
              </w:rPr>
              <w:t xml:space="preserve">that </w:t>
            </w:r>
            <w:r w:rsidR="00A00D13">
              <w:rPr>
                <w:sz w:val="22"/>
                <w:szCs w:val="22"/>
              </w:rPr>
              <w:t xml:space="preserve">the agency has certified </w:t>
            </w:r>
            <w:r w:rsidR="00C44B4F">
              <w:rPr>
                <w:sz w:val="22"/>
                <w:szCs w:val="22"/>
              </w:rPr>
              <w:t xml:space="preserve">four </w:t>
            </w:r>
            <w:r>
              <w:rPr>
                <w:sz w:val="22"/>
                <w:szCs w:val="22"/>
              </w:rPr>
              <w:t xml:space="preserve">Spectrum Access System </w:t>
            </w:r>
            <w:r w:rsidR="00E900C0">
              <w:rPr>
                <w:sz w:val="22"/>
                <w:szCs w:val="22"/>
              </w:rPr>
              <w:t>(SAS) Administrator</w:t>
            </w:r>
            <w:r w:rsidR="00CB3D61">
              <w:rPr>
                <w:sz w:val="22"/>
                <w:szCs w:val="22"/>
              </w:rPr>
              <w:t>s</w:t>
            </w:r>
            <w:r w:rsidR="000F1AC3">
              <w:rPr>
                <w:sz w:val="22"/>
                <w:szCs w:val="22"/>
              </w:rPr>
              <w:t xml:space="preserve">, </w:t>
            </w:r>
            <w:r w:rsidR="00E73E36">
              <w:rPr>
                <w:sz w:val="22"/>
                <w:szCs w:val="22"/>
              </w:rPr>
              <w:t>pav</w:t>
            </w:r>
            <w:r w:rsidR="006E09D6">
              <w:rPr>
                <w:sz w:val="22"/>
                <w:szCs w:val="22"/>
              </w:rPr>
              <w:t>ing</w:t>
            </w:r>
            <w:r w:rsidR="00E73E36">
              <w:rPr>
                <w:sz w:val="22"/>
                <w:szCs w:val="22"/>
              </w:rPr>
              <w:t xml:space="preserve"> the way for full commercial </w:t>
            </w:r>
            <w:r w:rsidR="00E922C9">
              <w:rPr>
                <w:sz w:val="22"/>
                <w:szCs w:val="22"/>
              </w:rPr>
              <w:t>operation</w:t>
            </w:r>
            <w:r w:rsidR="003664FF">
              <w:rPr>
                <w:sz w:val="22"/>
                <w:szCs w:val="22"/>
              </w:rPr>
              <w:t>s</w:t>
            </w:r>
            <w:r w:rsidR="00C44B4F">
              <w:rPr>
                <w:sz w:val="22"/>
                <w:szCs w:val="22"/>
              </w:rPr>
              <w:t xml:space="preserve"> in the 3.5 GHz band</w:t>
            </w:r>
            <w:r w:rsidR="00E73E36">
              <w:rPr>
                <w:sz w:val="22"/>
                <w:szCs w:val="22"/>
              </w:rPr>
              <w:t xml:space="preserve">.  </w:t>
            </w:r>
            <w:r w:rsidR="00E900C0">
              <w:rPr>
                <w:sz w:val="22"/>
                <w:szCs w:val="22"/>
              </w:rPr>
              <w:t xml:space="preserve">Last year, the FCC approved these SAS Administrators for initial </w:t>
            </w:r>
            <w:r w:rsidR="00C44B4F">
              <w:rPr>
                <w:sz w:val="22"/>
                <w:szCs w:val="22"/>
              </w:rPr>
              <w:t xml:space="preserve">commercial </w:t>
            </w:r>
            <w:r w:rsidR="00E900C0">
              <w:rPr>
                <w:sz w:val="22"/>
                <w:szCs w:val="22"/>
              </w:rPr>
              <w:t>deployments</w:t>
            </w:r>
            <w:r w:rsidR="006E09D6">
              <w:rPr>
                <w:sz w:val="22"/>
                <w:szCs w:val="22"/>
              </w:rPr>
              <w:t xml:space="preserve">. </w:t>
            </w:r>
            <w:r w:rsidR="00E900C0">
              <w:rPr>
                <w:sz w:val="22"/>
                <w:szCs w:val="22"/>
              </w:rPr>
              <w:t xml:space="preserve"> </w:t>
            </w:r>
            <w:r w:rsidR="006E09D6">
              <w:rPr>
                <w:sz w:val="22"/>
                <w:szCs w:val="22"/>
              </w:rPr>
              <w:t>T</w:t>
            </w:r>
            <w:r w:rsidR="00E900C0">
              <w:rPr>
                <w:sz w:val="22"/>
                <w:szCs w:val="22"/>
              </w:rPr>
              <w:t>oday’s</w:t>
            </w:r>
            <w:r w:rsidR="00236E44">
              <w:rPr>
                <w:sz w:val="22"/>
                <w:szCs w:val="22"/>
              </w:rPr>
              <w:t xml:space="preserve"> action</w:t>
            </w:r>
            <w:r w:rsidR="00E900C0">
              <w:rPr>
                <w:sz w:val="22"/>
                <w:szCs w:val="22"/>
              </w:rPr>
              <w:t xml:space="preserve"> </w:t>
            </w:r>
            <w:r w:rsidR="00B831C5">
              <w:rPr>
                <w:sz w:val="22"/>
                <w:szCs w:val="22"/>
              </w:rPr>
              <w:t>allow</w:t>
            </w:r>
            <w:r w:rsidR="009D3D02">
              <w:rPr>
                <w:sz w:val="22"/>
                <w:szCs w:val="22"/>
              </w:rPr>
              <w:t>s</w:t>
            </w:r>
            <w:r w:rsidR="00C642F8">
              <w:rPr>
                <w:sz w:val="22"/>
                <w:szCs w:val="22"/>
              </w:rPr>
              <w:t xml:space="preserve"> for</w:t>
            </w:r>
            <w:r w:rsidR="00B831C5">
              <w:rPr>
                <w:sz w:val="22"/>
                <w:szCs w:val="22"/>
              </w:rPr>
              <w:t xml:space="preserve"> full commercial use of this </w:t>
            </w:r>
            <w:r w:rsidR="00E900C0">
              <w:rPr>
                <w:sz w:val="22"/>
                <w:szCs w:val="22"/>
              </w:rPr>
              <w:t xml:space="preserve">critical mid-band spectrum for broadband connectivity and 5G. </w:t>
            </w:r>
          </w:p>
          <w:p w:rsidR="00E900C0" w:rsidP="002E165B" w14:paraId="7819A842" w14:textId="77777777">
            <w:pPr>
              <w:rPr>
                <w:sz w:val="22"/>
                <w:szCs w:val="22"/>
              </w:rPr>
            </w:pPr>
          </w:p>
          <w:p w:rsidR="00D41E6B" w:rsidP="002E165B" w14:paraId="716E76A4" w14:textId="6EA92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664FF">
              <w:rPr>
                <w:sz w:val="22"/>
                <w:szCs w:val="22"/>
              </w:rPr>
              <w:t>The FCC has</w:t>
            </w:r>
            <w:r w:rsidR="006E09D6">
              <w:rPr>
                <w:sz w:val="22"/>
                <w:szCs w:val="22"/>
              </w:rPr>
              <w:t xml:space="preserve"> made it a priority to free up mid-band spectrum for advanced wireless services like 5G. </w:t>
            </w:r>
            <w:r w:rsidR="00C608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6E09D6">
              <w:rPr>
                <w:sz w:val="22"/>
                <w:szCs w:val="22"/>
              </w:rPr>
              <w:t xml:space="preserve">nd </w:t>
            </w:r>
            <w:r w:rsidR="00BF2D47">
              <w:rPr>
                <w:sz w:val="22"/>
                <w:szCs w:val="22"/>
              </w:rPr>
              <w:t>today</w:t>
            </w:r>
            <w:r>
              <w:rPr>
                <w:sz w:val="22"/>
                <w:szCs w:val="22"/>
              </w:rPr>
              <w:t xml:space="preserve">, </w:t>
            </w:r>
            <w:r w:rsidR="00B86B54">
              <w:rPr>
                <w:sz w:val="22"/>
                <w:szCs w:val="22"/>
              </w:rPr>
              <w:t xml:space="preserve">I’m pleased to announce </w:t>
            </w:r>
            <w:r w:rsidR="006E09D6">
              <w:rPr>
                <w:sz w:val="22"/>
                <w:szCs w:val="22"/>
              </w:rPr>
              <w:t xml:space="preserve">the latest step to </w:t>
            </w:r>
            <w:r w:rsidR="00D35271">
              <w:rPr>
                <w:sz w:val="22"/>
                <w:szCs w:val="22"/>
              </w:rPr>
              <w:t>achieve</w:t>
            </w:r>
            <w:r w:rsidR="008464B8">
              <w:rPr>
                <w:sz w:val="22"/>
                <w:szCs w:val="22"/>
              </w:rPr>
              <w:t xml:space="preserve"> </w:t>
            </w:r>
            <w:r w:rsidR="006E09D6">
              <w:rPr>
                <w:sz w:val="22"/>
                <w:szCs w:val="22"/>
              </w:rPr>
              <w:t xml:space="preserve">that priority: the approval of </w:t>
            </w:r>
            <w:r w:rsidR="00B831C5">
              <w:rPr>
                <w:sz w:val="22"/>
                <w:szCs w:val="22"/>
              </w:rPr>
              <w:t xml:space="preserve">four </w:t>
            </w:r>
            <w:r w:rsidR="00C66D33">
              <w:rPr>
                <w:sz w:val="22"/>
                <w:szCs w:val="22"/>
              </w:rPr>
              <w:t xml:space="preserve">systems that </w:t>
            </w:r>
            <w:r w:rsidR="002E4148">
              <w:rPr>
                <w:sz w:val="22"/>
                <w:szCs w:val="22"/>
              </w:rPr>
              <w:t xml:space="preserve">will enable </w:t>
            </w:r>
            <w:r w:rsidR="008464B8">
              <w:rPr>
                <w:sz w:val="22"/>
                <w:szCs w:val="22"/>
              </w:rPr>
              <w:t xml:space="preserve">the </w:t>
            </w:r>
            <w:r w:rsidR="00C66D33">
              <w:rPr>
                <w:sz w:val="22"/>
                <w:szCs w:val="22"/>
              </w:rPr>
              <w:t xml:space="preserve">3.5 GHz </w:t>
            </w:r>
            <w:r>
              <w:rPr>
                <w:sz w:val="22"/>
                <w:szCs w:val="22"/>
              </w:rPr>
              <w:t xml:space="preserve">band </w:t>
            </w:r>
            <w:r w:rsidR="002E4148">
              <w:rPr>
                <w:sz w:val="22"/>
                <w:szCs w:val="22"/>
              </w:rPr>
              <w:t xml:space="preserve">to be put to use </w:t>
            </w:r>
            <w:r w:rsidR="006E09D6">
              <w:rPr>
                <w:sz w:val="22"/>
                <w:szCs w:val="22"/>
              </w:rPr>
              <w:t xml:space="preserve">for the benefit of </w:t>
            </w:r>
            <w:r>
              <w:rPr>
                <w:sz w:val="22"/>
                <w:szCs w:val="22"/>
              </w:rPr>
              <w:t>American consumers and businesses</w:t>
            </w:r>
            <w:r w:rsidR="00B86B54">
              <w:rPr>
                <w:sz w:val="22"/>
                <w:szCs w:val="22"/>
              </w:rPr>
              <w:t>,” said Chairman Pai.</w:t>
            </w:r>
            <w:r>
              <w:rPr>
                <w:sz w:val="22"/>
                <w:szCs w:val="22"/>
              </w:rPr>
              <w:t xml:space="preserve">  </w:t>
            </w:r>
            <w:r w:rsidR="00B86B54">
              <w:rPr>
                <w:sz w:val="22"/>
                <w:szCs w:val="22"/>
              </w:rPr>
              <w:t>“</w:t>
            </w:r>
            <w:r w:rsidR="006E09D6">
              <w:rPr>
                <w:sz w:val="22"/>
                <w:szCs w:val="22"/>
              </w:rPr>
              <w:t xml:space="preserve">As with all of our efforts to execute on the 5G FAST plan, we’re pushing to </w:t>
            </w:r>
            <w:r w:rsidR="00A93E0B">
              <w:rPr>
                <w:sz w:val="22"/>
                <w:szCs w:val="22"/>
              </w:rPr>
              <w:t xml:space="preserve">get next-generation wireless services </w:t>
            </w:r>
            <w:r w:rsidR="00731C7F">
              <w:rPr>
                <w:sz w:val="22"/>
                <w:szCs w:val="22"/>
              </w:rPr>
              <w:t xml:space="preserve">deployed </w:t>
            </w:r>
            <w:r w:rsidR="006E09D6">
              <w:rPr>
                <w:sz w:val="22"/>
                <w:szCs w:val="22"/>
              </w:rPr>
              <w:t xml:space="preserve">in the 3.5 GHz band </w:t>
            </w:r>
            <w:r w:rsidR="00A93E0B">
              <w:rPr>
                <w:sz w:val="22"/>
                <w:szCs w:val="22"/>
              </w:rPr>
              <w:t xml:space="preserve">as quickly and efficiently as possible.  I </w:t>
            </w:r>
            <w:r w:rsidR="00E900C0">
              <w:rPr>
                <w:sz w:val="22"/>
                <w:szCs w:val="22"/>
              </w:rPr>
              <w:t xml:space="preserve">would like to </w:t>
            </w:r>
            <w:r w:rsidR="00A93E0B">
              <w:rPr>
                <w:sz w:val="22"/>
                <w:szCs w:val="22"/>
              </w:rPr>
              <w:t xml:space="preserve">thank Commissioner Mike O’Rielly for his leadership </w:t>
            </w:r>
            <w:r w:rsidR="00A456D4">
              <w:rPr>
                <w:sz w:val="22"/>
                <w:szCs w:val="22"/>
              </w:rPr>
              <w:t>throughout</w:t>
            </w:r>
            <w:r w:rsidR="00A93E0B">
              <w:rPr>
                <w:sz w:val="22"/>
                <w:szCs w:val="22"/>
              </w:rPr>
              <w:t xml:space="preserve"> this </w:t>
            </w:r>
            <w:r w:rsidR="00B86B54">
              <w:rPr>
                <w:sz w:val="22"/>
                <w:szCs w:val="22"/>
              </w:rPr>
              <w:t>proceeding</w:t>
            </w:r>
            <w:r w:rsidR="008464B8">
              <w:rPr>
                <w:sz w:val="22"/>
                <w:szCs w:val="22"/>
              </w:rPr>
              <w:t xml:space="preserve"> as well as the FCC staff and those in the private sector who have worked so hard to achieve this milestone</w:t>
            </w:r>
            <w:r w:rsidR="00A93E0B">
              <w:rPr>
                <w:sz w:val="22"/>
                <w:szCs w:val="22"/>
              </w:rPr>
              <w:t>.”</w:t>
            </w:r>
          </w:p>
          <w:p w:rsidR="00850E26" w:rsidRPr="002E165B" w:rsidP="002E165B" w14:paraId="35CA6DBC" w14:textId="77777777">
            <w:pPr>
              <w:rPr>
                <w:sz w:val="22"/>
                <w:szCs w:val="22"/>
              </w:rPr>
            </w:pPr>
          </w:p>
          <w:p w:rsidR="00F41A45" w:rsidP="002E165B" w14:paraId="3454E5BC" w14:textId="3A7C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view </w:t>
            </w:r>
            <w:r w:rsidR="0079367B">
              <w:rPr>
                <w:sz w:val="22"/>
                <w:szCs w:val="22"/>
              </w:rPr>
              <w:t>today’s</w:t>
            </w:r>
            <w:r>
              <w:rPr>
                <w:sz w:val="22"/>
                <w:szCs w:val="22"/>
              </w:rPr>
              <w:t xml:space="preserve"> public notice certifying</w:t>
            </w:r>
            <w:r w:rsidRPr="00F41A45">
              <w:rPr>
                <w:sz w:val="22"/>
                <w:szCs w:val="22"/>
              </w:rPr>
              <w:t xml:space="preserve"> CommScope, Federated Wireless, Google</w:t>
            </w:r>
            <w:r>
              <w:rPr>
                <w:sz w:val="22"/>
                <w:szCs w:val="22"/>
              </w:rPr>
              <w:t>,</w:t>
            </w:r>
            <w:r w:rsidRPr="00F41A45">
              <w:rPr>
                <w:sz w:val="22"/>
                <w:szCs w:val="22"/>
              </w:rPr>
              <w:t xml:space="preserve"> and Sony</w:t>
            </w:r>
            <w:r>
              <w:rPr>
                <w:sz w:val="22"/>
                <w:szCs w:val="22"/>
              </w:rPr>
              <w:t xml:space="preserve"> </w:t>
            </w:r>
            <w:r w:rsidRPr="00F41A45">
              <w:rPr>
                <w:sz w:val="22"/>
                <w:szCs w:val="22"/>
              </w:rPr>
              <w:t xml:space="preserve">as Spectrum Access System </w:t>
            </w:r>
            <w:r>
              <w:rPr>
                <w:sz w:val="22"/>
                <w:szCs w:val="22"/>
              </w:rPr>
              <w:t>a</w:t>
            </w:r>
            <w:r w:rsidRPr="00F41A45">
              <w:rPr>
                <w:sz w:val="22"/>
                <w:szCs w:val="22"/>
              </w:rPr>
              <w:t>dministrators in the 3.55-3.7 GHz band</w:t>
            </w:r>
            <w:r>
              <w:rPr>
                <w:sz w:val="22"/>
                <w:szCs w:val="22"/>
              </w:rPr>
              <w:t>, please visit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0C727F" w:rsidR="003A4697">
                <w:rPr>
                  <w:rStyle w:val="Hyperlink"/>
                  <w:sz w:val="22"/>
                  <w:szCs w:val="22"/>
                </w:rPr>
                <w:t>https://docs.fcc.gov/public/attachments/DA-20-110A1.pdf</w:t>
              </w:r>
            </w:hyperlink>
            <w:r w:rsidRPr="003A4697" w:rsidR="003A4697">
              <w:rPr>
                <w:sz w:val="22"/>
                <w:szCs w:val="22"/>
              </w:rPr>
              <w:t>.</w:t>
            </w:r>
            <w:r w:rsidR="003A4697">
              <w:rPr>
                <w:sz w:val="22"/>
                <w:szCs w:val="22"/>
              </w:rPr>
              <w:t xml:space="preserve"> </w:t>
            </w:r>
          </w:p>
          <w:p w:rsidR="00E67374" w:rsidRPr="002E165B" w:rsidP="002E165B" w14:paraId="37FE1F2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AFE34C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3B515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FAC666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3E1313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FB4891B" w14:textId="77777777">
      <w:pPr>
        <w:rPr>
          <w:b/>
          <w:bCs/>
          <w:sz w:val="2"/>
          <w:szCs w:val="2"/>
        </w:rPr>
      </w:pPr>
    </w:p>
    <w:sectPr w:rsidSect="00307626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3121C"/>
    <w:rsid w:val="00040127"/>
    <w:rsid w:val="0004241D"/>
    <w:rsid w:val="00043CC6"/>
    <w:rsid w:val="00065E2D"/>
    <w:rsid w:val="00081232"/>
    <w:rsid w:val="00091E65"/>
    <w:rsid w:val="00096D4A"/>
    <w:rsid w:val="000A38EA"/>
    <w:rsid w:val="000C1E47"/>
    <w:rsid w:val="000C26F3"/>
    <w:rsid w:val="000C727F"/>
    <w:rsid w:val="000D2794"/>
    <w:rsid w:val="000E049E"/>
    <w:rsid w:val="000F0F93"/>
    <w:rsid w:val="000F1AC3"/>
    <w:rsid w:val="0010799B"/>
    <w:rsid w:val="00117DB2"/>
    <w:rsid w:val="00123ED2"/>
    <w:rsid w:val="00125BE0"/>
    <w:rsid w:val="00130256"/>
    <w:rsid w:val="00142C13"/>
    <w:rsid w:val="00152776"/>
    <w:rsid w:val="00153222"/>
    <w:rsid w:val="001577D3"/>
    <w:rsid w:val="001733A6"/>
    <w:rsid w:val="00173649"/>
    <w:rsid w:val="00180BA0"/>
    <w:rsid w:val="001865A9"/>
    <w:rsid w:val="00187DB2"/>
    <w:rsid w:val="001B20BB"/>
    <w:rsid w:val="001B5161"/>
    <w:rsid w:val="001C4370"/>
    <w:rsid w:val="001D3779"/>
    <w:rsid w:val="001E236D"/>
    <w:rsid w:val="001F0469"/>
    <w:rsid w:val="00203A98"/>
    <w:rsid w:val="00206EDD"/>
    <w:rsid w:val="0021247E"/>
    <w:rsid w:val="002146F6"/>
    <w:rsid w:val="00224A82"/>
    <w:rsid w:val="00231C32"/>
    <w:rsid w:val="00236E44"/>
    <w:rsid w:val="00240345"/>
    <w:rsid w:val="002421F0"/>
    <w:rsid w:val="00247274"/>
    <w:rsid w:val="002529A4"/>
    <w:rsid w:val="00266966"/>
    <w:rsid w:val="00285C36"/>
    <w:rsid w:val="00294C0C"/>
    <w:rsid w:val="002A0934"/>
    <w:rsid w:val="002B1013"/>
    <w:rsid w:val="002C1077"/>
    <w:rsid w:val="002D03E5"/>
    <w:rsid w:val="002E165B"/>
    <w:rsid w:val="002E3F1D"/>
    <w:rsid w:val="002E4148"/>
    <w:rsid w:val="002F31D0"/>
    <w:rsid w:val="00300359"/>
    <w:rsid w:val="00307626"/>
    <w:rsid w:val="0031773E"/>
    <w:rsid w:val="00333871"/>
    <w:rsid w:val="00347716"/>
    <w:rsid w:val="003506E1"/>
    <w:rsid w:val="0036551C"/>
    <w:rsid w:val="003664FF"/>
    <w:rsid w:val="00372013"/>
    <w:rsid w:val="003727E3"/>
    <w:rsid w:val="00383660"/>
    <w:rsid w:val="00385A93"/>
    <w:rsid w:val="003910F1"/>
    <w:rsid w:val="003A4697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36D2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0BAD"/>
    <w:rsid w:val="005616B0"/>
    <w:rsid w:val="00571B83"/>
    <w:rsid w:val="0057237D"/>
    <w:rsid w:val="00575A00"/>
    <w:rsid w:val="00586417"/>
    <w:rsid w:val="0058673C"/>
    <w:rsid w:val="00594B93"/>
    <w:rsid w:val="005A7972"/>
    <w:rsid w:val="005B17E7"/>
    <w:rsid w:val="005B2643"/>
    <w:rsid w:val="005B41E7"/>
    <w:rsid w:val="005D17FD"/>
    <w:rsid w:val="005E76D3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7D85"/>
    <w:rsid w:val="0068015E"/>
    <w:rsid w:val="006861AB"/>
    <w:rsid w:val="00686B89"/>
    <w:rsid w:val="006900B0"/>
    <w:rsid w:val="0069420F"/>
    <w:rsid w:val="006A06B8"/>
    <w:rsid w:val="006A2FC5"/>
    <w:rsid w:val="006A7D75"/>
    <w:rsid w:val="006B0A70"/>
    <w:rsid w:val="006B606A"/>
    <w:rsid w:val="006C33AF"/>
    <w:rsid w:val="006D16EF"/>
    <w:rsid w:val="006D5D22"/>
    <w:rsid w:val="006E0324"/>
    <w:rsid w:val="006E09D6"/>
    <w:rsid w:val="006E1CB6"/>
    <w:rsid w:val="006E4A76"/>
    <w:rsid w:val="006F06A2"/>
    <w:rsid w:val="006F1DBD"/>
    <w:rsid w:val="00700556"/>
    <w:rsid w:val="0070589A"/>
    <w:rsid w:val="007167DD"/>
    <w:rsid w:val="0072478B"/>
    <w:rsid w:val="00731C7F"/>
    <w:rsid w:val="0073414D"/>
    <w:rsid w:val="00744B47"/>
    <w:rsid w:val="007475A1"/>
    <w:rsid w:val="0075235E"/>
    <w:rsid w:val="007528A5"/>
    <w:rsid w:val="0077283B"/>
    <w:rsid w:val="007732CC"/>
    <w:rsid w:val="00774079"/>
    <w:rsid w:val="0077752B"/>
    <w:rsid w:val="0079367B"/>
    <w:rsid w:val="00793D6F"/>
    <w:rsid w:val="00794090"/>
    <w:rsid w:val="007A3CEE"/>
    <w:rsid w:val="007A44F8"/>
    <w:rsid w:val="007D21BF"/>
    <w:rsid w:val="007E313C"/>
    <w:rsid w:val="007F3C12"/>
    <w:rsid w:val="007F5205"/>
    <w:rsid w:val="0080486B"/>
    <w:rsid w:val="008142C0"/>
    <w:rsid w:val="008215E7"/>
    <w:rsid w:val="00830FC6"/>
    <w:rsid w:val="008464B8"/>
    <w:rsid w:val="00850E26"/>
    <w:rsid w:val="0085621A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448"/>
    <w:rsid w:val="008C7BF1"/>
    <w:rsid w:val="008D00D6"/>
    <w:rsid w:val="008D4D00"/>
    <w:rsid w:val="008D4E5E"/>
    <w:rsid w:val="008D7ABD"/>
    <w:rsid w:val="008E3BA9"/>
    <w:rsid w:val="008E55A2"/>
    <w:rsid w:val="008F1609"/>
    <w:rsid w:val="008F3236"/>
    <w:rsid w:val="008F78D8"/>
    <w:rsid w:val="00915BB8"/>
    <w:rsid w:val="0093373C"/>
    <w:rsid w:val="0094244E"/>
    <w:rsid w:val="00961620"/>
    <w:rsid w:val="009734B6"/>
    <w:rsid w:val="0098096F"/>
    <w:rsid w:val="0098437A"/>
    <w:rsid w:val="00986C92"/>
    <w:rsid w:val="00993C47"/>
    <w:rsid w:val="0099539A"/>
    <w:rsid w:val="009972BC"/>
    <w:rsid w:val="009A0B93"/>
    <w:rsid w:val="009B283F"/>
    <w:rsid w:val="009B4B16"/>
    <w:rsid w:val="009C519A"/>
    <w:rsid w:val="009D3D02"/>
    <w:rsid w:val="009E377A"/>
    <w:rsid w:val="009E54A1"/>
    <w:rsid w:val="009F4E25"/>
    <w:rsid w:val="009F5B1F"/>
    <w:rsid w:val="00A00D13"/>
    <w:rsid w:val="00A225A9"/>
    <w:rsid w:val="00A3308E"/>
    <w:rsid w:val="00A35DFD"/>
    <w:rsid w:val="00A456D4"/>
    <w:rsid w:val="00A702DF"/>
    <w:rsid w:val="00A775A3"/>
    <w:rsid w:val="00A81700"/>
    <w:rsid w:val="00A81B5B"/>
    <w:rsid w:val="00A82FAD"/>
    <w:rsid w:val="00A93E0B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1C5"/>
    <w:rsid w:val="00B86B54"/>
    <w:rsid w:val="00BA6350"/>
    <w:rsid w:val="00BB45AD"/>
    <w:rsid w:val="00BB4E29"/>
    <w:rsid w:val="00BB74C9"/>
    <w:rsid w:val="00BC3AB6"/>
    <w:rsid w:val="00BD19E8"/>
    <w:rsid w:val="00BD4273"/>
    <w:rsid w:val="00BF2D47"/>
    <w:rsid w:val="00C31ED8"/>
    <w:rsid w:val="00C432E4"/>
    <w:rsid w:val="00C44B4F"/>
    <w:rsid w:val="00C6084B"/>
    <w:rsid w:val="00C642F8"/>
    <w:rsid w:val="00C66D33"/>
    <w:rsid w:val="00C70C26"/>
    <w:rsid w:val="00C72001"/>
    <w:rsid w:val="00C772B7"/>
    <w:rsid w:val="00C80347"/>
    <w:rsid w:val="00CB24D2"/>
    <w:rsid w:val="00CB3D61"/>
    <w:rsid w:val="00CB7C1A"/>
    <w:rsid w:val="00CC5E08"/>
    <w:rsid w:val="00CD3DD9"/>
    <w:rsid w:val="00CE14FD"/>
    <w:rsid w:val="00CE62AB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5271"/>
    <w:rsid w:val="00D41E6B"/>
    <w:rsid w:val="00D467AC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235C"/>
    <w:rsid w:val="00E349AA"/>
    <w:rsid w:val="00E4114B"/>
    <w:rsid w:val="00E41390"/>
    <w:rsid w:val="00E41CA0"/>
    <w:rsid w:val="00E42EFE"/>
    <w:rsid w:val="00E4366B"/>
    <w:rsid w:val="00E50A4A"/>
    <w:rsid w:val="00E606DE"/>
    <w:rsid w:val="00E644FE"/>
    <w:rsid w:val="00E67374"/>
    <w:rsid w:val="00E72733"/>
    <w:rsid w:val="00E73E36"/>
    <w:rsid w:val="00E742FA"/>
    <w:rsid w:val="00E76816"/>
    <w:rsid w:val="00E83DBF"/>
    <w:rsid w:val="00E87C13"/>
    <w:rsid w:val="00E900C0"/>
    <w:rsid w:val="00E922C9"/>
    <w:rsid w:val="00E94CD9"/>
    <w:rsid w:val="00EA1A76"/>
    <w:rsid w:val="00EA290B"/>
    <w:rsid w:val="00EA64F4"/>
    <w:rsid w:val="00EB2191"/>
    <w:rsid w:val="00ED6595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1A45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D3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D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3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3DD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09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9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0-110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