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1D4B" w:rsidRPr="008F3B0A" w:rsidP="008F3B0A" w14:paraId="2B7D37D1" w14:textId="77777777">
      <w:pPr>
        <w:spacing w:after="0" w:line="240" w:lineRule="auto"/>
        <w:contextualSpacing/>
        <w:jc w:val="center"/>
        <w:rPr>
          <w:rFonts w:ascii="Times New Roman" w:hAnsi="Times New Roman" w:cs="Times New Roman"/>
          <w:b/>
          <w:caps/>
        </w:rPr>
      </w:pPr>
      <w:bookmarkStart w:id="0" w:name="_Hlk32322967"/>
      <w:bookmarkStart w:id="1" w:name="_GoBack"/>
      <w:bookmarkEnd w:id="1"/>
      <w:r w:rsidRPr="008F3B0A">
        <w:rPr>
          <w:rFonts w:ascii="Times New Roman" w:hAnsi="Times New Roman" w:cs="Times New Roman"/>
          <w:b/>
          <w:caps/>
        </w:rPr>
        <w:t>Remarks of FCC Commissioner Brendan Carr</w:t>
      </w:r>
    </w:p>
    <w:p w:rsidR="00541D4B" w:rsidRPr="008F3B0A" w:rsidP="008F3B0A" w14:paraId="7DD3221E" w14:textId="77777777">
      <w:pPr>
        <w:spacing w:after="0" w:line="240" w:lineRule="auto"/>
        <w:contextualSpacing/>
        <w:jc w:val="center"/>
        <w:rPr>
          <w:rFonts w:ascii="Times New Roman" w:hAnsi="Times New Roman" w:cs="Times New Roman"/>
          <w:b/>
          <w:caps/>
        </w:rPr>
      </w:pPr>
    </w:p>
    <w:p w:rsidR="00541D4B" w:rsidRPr="008F3B0A" w:rsidP="008F3B0A" w14:paraId="0F6B0B8C" w14:textId="3669AB3D">
      <w:pPr>
        <w:spacing w:after="0" w:line="240" w:lineRule="auto"/>
        <w:contextualSpacing/>
        <w:jc w:val="center"/>
        <w:rPr>
          <w:rFonts w:ascii="Times New Roman" w:hAnsi="Times New Roman" w:cs="Times New Roman"/>
          <w:b/>
        </w:rPr>
      </w:pPr>
      <w:r w:rsidRPr="008F3B0A">
        <w:rPr>
          <w:rFonts w:ascii="Times New Roman" w:hAnsi="Times New Roman" w:cs="Times New Roman"/>
          <w:b/>
        </w:rPr>
        <w:t xml:space="preserve">AT </w:t>
      </w:r>
      <w:r w:rsidR="00954A62">
        <w:rPr>
          <w:rFonts w:ascii="Times New Roman" w:hAnsi="Times New Roman" w:cs="Times New Roman"/>
          <w:b/>
        </w:rPr>
        <w:t xml:space="preserve">THE </w:t>
      </w:r>
      <w:r w:rsidRPr="008F3B0A">
        <w:rPr>
          <w:rFonts w:ascii="Times New Roman" w:hAnsi="Times New Roman" w:cs="Times New Roman"/>
          <w:b/>
        </w:rPr>
        <w:t xml:space="preserve">NATIONAL RURAL HEALTH ASSOCIATION’S </w:t>
      </w:r>
    </w:p>
    <w:p w:rsidR="00541D4B" w:rsidRPr="008F3B0A" w:rsidP="008F3B0A" w14:paraId="6D96392E" w14:textId="2CAE16CE">
      <w:pPr>
        <w:spacing w:after="0" w:line="240" w:lineRule="auto"/>
        <w:contextualSpacing/>
        <w:jc w:val="center"/>
        <w:rPr>
          <w:rFonts w:ascii="Times New Roman" w:hAnsi="Times New Roman" w:cs="Times New Roman"/>
          <w:b/>
        </w:rPr>
      </w:pPr>
      <w:r w:rsidRPr="008F3B0A">
        <w:rPr>
          <w:rFonts w:ascii="Times New Roman" w:hAnsi="Times New Roman" w:cs="Times New Roman"/>
          <w:b/>
        </w:rPr>
        <w:t>31</w:t>
      </w:r>
      <w:r w:rsidRPr="008F3B0A" w:rsidR="006B1365">
        <w:rPr>
          <w:rFonts w:ascii="Times New Roman" w:hAnsi="Times New Roman" w:cs="Times New Roman"/>
          <w:b/>
        </w:rPr>
        <w:t>st</w:t>
      </w:r>
      <w:r w:rsidRPr="008F3B0A">
        <w:rPr>
          <w:rFonts w:ascii="Times New Roman" w:hAnsi="Times New Roman" w:cs="Times New Roman"/>
          <w:b/>
        </w:rPr>
        <w:t xml:space="preserve"> ANNUAL RURAL HEALTH POLICY INSTITUTE</w:t>
      </w:r>
    </w:p>
    <w:p w:rsidR="00541D4B" w:rsidRPr="008F3B0A" w:rsidP="008F3B0A" w14:paraId="18A6B0DC" w14:textId="77777777">
      <w:pPr>
        <w:spacing w:after="0" w:line="240" w:lineRule="auto"/>
        <w:contextualSpacing/>
        <w:jc w:val="center"/>
        <w:rPr>
          <w:rFonts w:ascii="Times New Roman" w:hAnsi="Times New Roman" w:cs="Times New Roman"/>
          <w:b/>
        </w:rPr>
      </w:pPr>
    </w:p>
    <w:p w:rsidR="00541D4B" w:rsidRPr="008F3B0A" w:rsidP="008F3B0A" w14:paraId="4DDBA7D6" w14:textId="53C7EEEF">
      <w:pPr>
        <w:spacing w:after="0" w:line="240" w:lineRule="auto"/>
        <w:contextualSpacing/>
        <w:jc w:val="center"/>
        <w:rPr>
          <w:rFonts w:ascii="Times New Roman" w:hAnsi="Times New Roman" w:cs="Times New Roman"/>
          <w:b/>
        </w:rPr>
      </w:pPr>
      <w:r w:rsidRPr="008F3B0A">
        <w:rPr>
          <w:rFonts w:ascii="Times New Roman" w:hAnsi="Times New Roman" w:cs="Times New Roman"/>
          <w:b/>
        </w:rPr>
        <w:t>WASHINGTON, DC</w:t>
      </w:r>
    </w:p>
    <w:p w:rsidR="00541D4B" w:rsidRPr="008F3B0A" w:rsidP="008F3B0A" w14:paraId="7EC29441" w14:textId="77777777">
      <w:pPr>
        <w:spacing w:after="0" w:line="240" w:lineRule="auto"/>
        <w:contextualSpacing/>
        <w:jc w:val="center"/>
        <w:rPr>
          <w:rFonts w:ascii="Times New Roman" w:hAnsi="Times New Roman" w:cs="Times New Roman"/>
          <w:b/>
        </w:rPr>
      </w:pPr>
    </w:p>
    <w:p w:rsidR="00541D4B" w:rsidRPr="008F3B0A" w:rsidP="008F3B0A" w14:paraId="0832BE19" w14:textId="3E432D5B">
      <w:pPr>
        <w:spacing w:after="0" w:line="240" w:lineRule="auto"/>
        <w:contextualSpacing/>
        <w:jc w:val="center"/>
        <w:rPr>
          <w:rFonts w:ascii="Times New Roman" w:hAnsi="Times New Roman" w:cs="Times New Roman"/>
          <w:b/>
        </w:rPr>
      </w:pPr>
      <w:r w:rsidRPr="008F3B0A">
        <w:rPr>
          <w:rFonts w:ascii="Times New Roman" w:hAnsi="Times New Roman" w:cs="Times New Roman"/>
          <w:b/>
        </w:rPr>
        <w:t>FEBRUARY 11, 2020</w:t>
      </w:r>
    </w:p>
    <w:p w:rsidR="00C16456" w:rsidRPr="008F3B0A" w:rsidP="008F3B0A" w14:paraId="322FCC9C" w14:textId="77777777">
      <w:pPr>
        <w:spacing w:after="0" w:line="240" w:lineRule="auto"/>
        <w:contextualSpacing/>
        <w:jc w:val="center"/>
        <w:rPr>
          <w:rFonts w:ascii="Times New Roman" w:hAnsi="Times New Roman" w:cs="Times New Roman"/>
        </w:rPr>
      </w:pPr>
    </w:p>
    <w:p w:rsidR="00D641D3" w:rsidRPr="008F3B0A" w:rsidP="008F3B0A" w14:paraId="75C74E74" w14:textId="4BB35A4E">
      <w:pPr>
        <w:spacing w:after="0" w:line="240" w:lineRule="auto"/>
        <w:contextualSpacing/>
        <w:rPr>
          <w:rFonts w:ascii="Times New Roman" w:hAnsi="Times New Roman" w:cs="Times New Roman"/>
        </w:rPr>
      </w:pPr>
    </w:p>
    <w:p w:rsidR="0005486A" w:rsidRPr="008F3B0A" w:rsidP="008F3B0A" w14:paraId="1AE11981" w14:textId="772373D9">
      <w:pPr>
        <w:spacing w:after="0" w:line="240" w:lineRule="auto"/>
        <w:contextualSpacing/>
        <w:rPr>
          <w:rFonts w:ascii="Times New Roman" w:hAnsi="Times New Roman" w:cs="Times New Roman"/>
        </w:rPr>
      </w:pPr>
      <w:r w:rsidRPr="008F3B0A">
        <w:rPr>
          <w:rFonts w:ascii="Times New Roman" w:hAnsi="Times New Roman" w:cs="Times New Roman"/>
        </w:rPr>
        <w:tab/>
        <w:t xml:space="preserve">Thank you to the National Rural Health Association </w:t>
      </w:r>
      <w:r w:rsidRPr="008F3B0A">
        <w:rPr>
          <w:rFonts w:ascii="Times New Roman" w:hAnsi="Times New Roman" w:cs="Times New Roman"/>
        </w:rPr>
        <w:t xml:space="preserve">for the chance to join you </w:t>
      </w:r>
      <w:r w:rsidRPr="008F3B0A" w:rsidR="00DC40B2">
        <w:rPr>
          <w:rFonts w:ascii="Times New Roman" w:hAnsi="Times New Roman" w:cs="Times New Roman"/>
        </w:rPr>
        <w:t>at your</w:t>
      </w:r>
      <w:r w:rsidRPr="008F3B0A">
        <w:rPr>
          <w:rFonts w:ascii="Times New Roman" w:hAnsi="Times New Roman" w:cs="Times New Roman"/>
        </w:rPr>
        <w:t xml:space="preserve"> policy summit here in D.C.  I first had the chance to speak at one of your events almost two years ago.  And it’s an honor to join you all again.</w:t>
      </w:r>
      <w:r w:rsidR="00E356F4">
        <w:rPr>
          <w:rFonts w:ascii="Times New Roman" w:hAnsi="Times New Roman" w:cs="Times New Roman"/>
        </w:rPr>
        <w:t xml:space="preserve">  </w:t>
      </w:r>
      <w:r w:rsidRPr="008F3B0A">
        <w:rPr>
          <w:rFonts w:ascii="Times New Roman" w:hAnsi="Times New Roman" w:cs="Times New Roman"/>
        </w:rPr>
        <w:t xml:space="preserve">There is something special about NRHA’s work.  </w:t>
      </w:r>
      <w:r w:rsidRPr="008F3B0A" w:rsidR="00EF0B98">
        <w:rPr>
          <w:rFonts w:ascii="Times New Roman" w:hAnsi="Times New Roman" w:cs="Times New Roman"/>
        </w:rPr>
        <w:t xml:space="preserve">You fight to improve health care for the 60 million Americans that live in rural communities.  </w:t>
      </w:r>
      <w:r w:rsidRPr="008F3B0A" w:rsidR="00050A17">
        <w:rPr>
          <w:rFonts w:ascii="Times New Roman" w:hAnsi="Times New Roman" w:cs="Times New Roman"/>
        </w:rPr>
        <w:t>And t</w:t>
      </w:r>
      <w:r w:rsidRPr="008F3B0A" w:rsidR="00EF0B98">
        <w:rPr>
          <w:rFonts w:ascii="Times New Roman" w:hAnsi="Times New Roman" w:cs="Times New Roman"/>
        </w:rPr>
        <w:t>hat is a fight we must win as a country.</w:t>
      </w:r>
      <w:r w:rsidRPr="008F3B0A" w:rsidR="00050A17">
        <w:rPr>
          <w:rFonts w:ascii="Times New Roman" w:hAnsi="Times New Roman" w:cs="Times New Roman"/>
        </w:rPr>
        <w:t xml:space="preserve">  So</w:t>
      </w:r>
      <w:r w:rsidRPr="008F3B0A" w:rsidR="005505AF">
        <w:rPr>
          <w:rFonts w:ascii="Times New Roman" w:hAnsi="Times New Roman" w:cs="Times New Roman"/>
        </w:rPr>
        <w:t xml:space="preserve"> I am glad to stand with you as we work to </w:t>
      </w:r>
      <w:r w:rsidRPr="008F3B0A" w:rsidR="00050A17">
        <w:rPr>
          <w:rFonts w:ascii="Times New Roman" w:hAnsi="Times New Roman" w:cs="Times New Roman"/>
        </w:rPr>
        <w:t>achieve that goal.</w:t>
      </w:r>
    </w:p>
    <w:p w:rsidR="00EF0B98" w:rsidRPr="008F3B0A" w:rsidP="008F3B0A" w14:paraId="5CE66D20" w14:textId="77777777">
      <w:pPr>
        <w:spacing w:after="0" w:line="240" w:lineRule="auto"/>
        <w:contextualSpacing/>
        <w:rPr>
          <w:rFonts w:ascii="Times New Roman" w:hAnsi="Times New Roman" w:cs="Times New Roman"/>
        </w:rPr>
      </w:pPr>
    </w:p>
    <w:p w:rsidR="0005486A" w:rsidRPr="008F3B0A" w:rsidP="008F3B0A" w14:paraId="6B30C489" w14:textId="79E42B73">
      <w:pPr>
        <w:spacing w:after="0" w:line="240" w:lineRule="auto"/>
        <w:contextualSpacing/>
        <w:rPr>
          <w:rFonts w:ascii="Times New Roman" w:hAnsi="Times New Roman" w:cs="Times New Roman"/>
        </w:rPr>
      </w:pPr>
      <w:r w:rsidRPr="008F3B0A">
        <w:rPr>
          <w:rFonts w:ascii="Times New Roman" w:hAnsi="Times New Roman" w:cs="Times New Roman"/>
        </w:rPr>
        <w:tab/>
        <w:t>A</w:t>
      </w:r>
      <w:r w:rsidRPr="008F3B0A">
        <w:rPr>
          <w:rFonts w:ascii="Times New Roman" w:hAnsi="Times New Roman" w:cs="Times New Roman"/>
        </w:rPr>
        <w:t xml:space="preserve">s this group knows better than </w:t>
      </w:r>
      <w:r w:rsidRPr="008F3B0A" w:rsidR="00DC40B2">
        <w:rPr>
          <w:rFonts w:ascii="Times New Roman" w:hAnsi="Times New Roman" w:cs="Times New Roman"/>
        </w:rPr>
        <w:t xml:space="preserve">perhaps </w:t>
      </w:r>
      <w:r w:rsidRPr="008F3B0A">
        <w:rPr>
          <w:rFonts w:ascii="Times New Roman" w:hAnsi="Times New Roman" w:cs="Times New Roman"/>
        </w:rPr>
        <w:t>any o</w:t>
      </w:r>
      <w:r w:rsidRPr="008F3B0A" w:rsidR="00ED6C29">
        <w:rPr>
          <w:rFonts w:ascii="Times New Roman" w:hAnsi="Times New Roman" w:cs="Times New Roman"/>
        </w:rPr>
        <w:t>ther, t</w:t>
      </w:r>
      <w:r w:rsidRPr="008F3B0A">
        <w:rPr>
          <w:rFonts w:ascii="Times New Roman" w:hAnsi="Times New Roman" w:cs="Times New Roman"/>
        </w:rPr>
        <w:t>he obstacles faced by patient</w:t>
      </w:r>
      <w:r w:rsidRPr="008F3B0A" w:rsidR="00050A17">
        <w:rPr>
          <w:rFonts w:ascii="Times New Roman" w:hAnsi="Times New Roman" w:cs="Times New Roman"/>
        </w:rPr>
        <w:t xml:space="preserve">s and healthcare providers </w:t>
      </w:r>
      <w:r w:rsidRPr="008F3B0A">
        <w:rPr>
          <w:rFonts w:ascii="Times New Roman" w:hAnsi="Times New Roman" w:cs="Times New Roman"/>
        </w:rPr>
        <w:t>in rural areas are vastly different than</w:t>
      </w:r>
      <w:r w:rsidRPr="008F3B0A">
        <w:rPr>
          <w:rFonts w:ascii="Times New Roman" w:hAnsi="Times New Roman" w:cs="Times New Roman"/>
        </w:rPr>
        <w:t xml:space="preserve"> those in urban areas.  NRHA’s </w:t>
      </w:r>
      <w:r w:rsidRPr="008F3B0A" w:rsidR="00ED6C29">
        <w:rPr>
          <w:rFonts w:ascii="Times New Roman" w:hAnsi="Times New Roman" w:cs="Times New Roman"/>
        </w:rPr>
        <w:t xml:space="preserve">data show that rural Americans face a distinct set of challenges.  They are older, they </w:t>
      </w:r>
      <w:r w:rsidRPr="008F3B0A" w:rsidR="00050A17">
        <w:rPr>
          <w:rFonts w:ascii="Times New Roman" w:hAnsi="Times New Roman" w:cs="Times New Roman"/>
        </w:rPr>
        <w:t xml:space="preserve">have lower incomes, and they </w:t>
      </w:r>
      <w:r w:rsidRPr="008F3B0A" w:rsidR="00ED6C29">
        <w:rPr>
          <w:rFonts w:ascii="Times New Roman" w:hAnsi="Times New Roman" w:cs="Times New Roman"/>
        </w:rPr>
        <w:t xml:space="preserve">see higher rates of diabetes and </w:t>
      </w:r>
      <w:r w:rsidRPr="008F3B0A" w:rsidR="00050A17">
        <w:rPr>
          <w:rFonts w:ascii="Times New Roman" w:hAnsi="Times New Roman" w:cs="Times New Roman"/>
        </w:rPr>
        <w:t xml:space="preserve">other chronic health conditions.  On top of </w:t>
      </w:r>
      <w:r w:rsidRPr="008F3B0A" w:rsidR="005505AF">
        <w:rPr>
          <w:rFonts w:ascii="Times New Roman" w:hAnsi="Times New Roman" w:cs="Times New Roman"/>
        </w:rPr>
        <w:t xml:space="preserve">all </w:t>
      </w:r>
      <w:r w:rsidRPr="008F3B0A" w:rsidR="00050A17">
        <w:rPr>
          <w:rFonts w:ascii="Times New Roman" w:hAnsi="Times New Roman" w:cs="Times New Roman"/>
        </w:rPr>
        <w:t xml:space="preserve">this, rural hospitals have been closing by the dozen.  Rural patients must travel twice as far as urban residents to the closest hospital.  And there is a growing doctor divide—with urban areas having more than two times the number of physicians and more than </w:t>
      </w:r>
      <w:r w:rsidRPr="008F3B0A" w:rsidR="00DA427B">
        <w:rPr>
          <w:rFonts w:ascii="Times New Roman" w:hAnsi="Times New Roman" w:cs="Times New Roman"/>
        </w:rPr>
        <w:t>eight times the number of specialists per person as rural America.</w:t>
      </w:r>
    </w:p>
    <w:p w:rsidR="00DA427B" w:rsidRPr="008F3B0A" w:rsidP="008F3B0A" w14:paraId="3782ED8F" w14:textId="77777777">
      <w:pPr>
        <w:spacing w:after="0" w:line="240" w:lineRule="auto"/>
        <w:contextualSpacing/>
        <w:rPr>
          <w:rFonts w:ascii="Times New Roman" w:hAnsi="Times New Roman" w:cs="Times New Roman"/>
        </w:rPr>
      </w:pPr>
    </w:p>
    <w:p w:rsidR="00DA427B" w:rsidP="008F3B0A" w14:paraId="15DA5196" w14:textId="437A9E9D">
      <w:pPr>
        <w:spacing w:after="0" w:line="240" w:lineRule="auto"/>
        <w:contextualSpacing/>
        <w:rPr>
          <w:rFonts w:ascii="Times New Roman" w:hAnsi="Times New Roman" w:cs="Times New Roman"/>
        </w:rPr>
      </w:pPr>
      <w:r w:rsidRPr="008F3B0A">
        <w:rPr>
          <w:rFonts w:ascii="Times New Roman" w:hAnsi="Times New Roman" w:cs="Times New Roman"/>
        </w:rPr>
        <w:tab/>
        <w:t>At all levels of the government, we are committed to turning this around.  And part of the solution is expanding access to broadband-powered telehealth in rural communities.  As many of you know, the FCC has long supported the buildout of high-speed Internet services to healthcare facilities in rural America.  Right now, we have two programs specifically dedicated to that goal, and they provide about $</w:t>
      </w:r>
      <w:r w:rsidRPr="008F3B0A" w:rsidR="00B6589E">
        <w:rPr>
          <w:rFonts w:ascii="Times New Roman" w:hAnsi="Times New Roman" w:cs="Times New Roman"/>
        </w:rPr>
        <w:t>600</w:t>
      </w:r>
      <w:r w:rsidRPr="008F3B0A">
        <w:rPr>
          <w:rFonts w:ascii="Times New Roman" w:hAnsi="Times New Roman" w:cs="Times New Roman"/>
        </w:rPr>
        <w:t xml:space="preserve"> </w:t>
      </w:r>
      <w:r w:rsidRPr="008F3B0A" w:rsidR="005505AF">
        <w:rPr>
          <w:rFonts w:ascii="Times New Roman" w:hAnsi="Times New Roman" w:cs="Times New Roman"/>
        </w:rPr>
        <w:t xml:space="preserve">million in support each year. </w:t>
      </w:r>
    </w:p>
    <w:p w:rsidR="008F3B0A" w:rsidRPr="008F3B0A" w:rsidP="008F3B0A" w14:paraId="5223BCC2" w14:textId="77777777">
      <w:pPr>
        <w:spacing w:after="0" w:line="240" w:lineRule="auto"/>
        <w:contextualSpacing/>
        <w:rPr>
          <w:rFonts w:ascii="Times New Roman" w:hAnsi="Times New Roman" w:cs="Times New Roman"/>
        </w:rPr>
      </w:pPr>
    </w:p>
    <w:p w:rsidR="00467431" w:rsidP="008F3B0A" w14:paraId="1C5FEFCC" w14:textId="57BD3B82">
      <w:pPr>
        <w:spacing w:after="0" w:line="240" w:lineRule="auto"/>
        <w:contextualSpacing/>
        <w:rPr>
          <w:rFonts w:ascii="Times New Roman" w:hAnsi="Times New Roman" w:cs="Times New Roman"/>
        </w:rPr>
      </w:pPr>
      <w:r w:rsidRPr="008F3B0A">
        <w:rPr>
          <w:rFonts w:ascii="Times New Roman" w:hAnsi="Times New Roman" w:cs="Times New Roman"/>
        </w:rPr>
        <w:tab/>
      </w:r>
      <w:r w:rsidRPr="008F3B0A" w:rsidR="00DA427B">
        <w:rPr>
          <w:rFonts w:ascii="Times New Roman" w:hAnsi="Times New Roman" w:cs="Times New Roman"/>
        </w:rPr>
        <w:t>Sin</w:t>
      </w:r>
      <w:r w:rsidRPr="008F3B0A" w:rsidR="00DC40B2">
        <w:rPr>
          <w:rFonts w:ascii="Times New Roman" w:hAnsi="Times New Roman" w:cs="Times New Roman"/>
        </w:rPr>
        <w:t xml:space="preserve">ce joining the Commission </w:t>
      </w:r>
      <w:r w:rsidRPr="008F3B0A">
        <w:rPr>
          <w:rFonts w:ascii="Times New Roman" w:hAnsi="Times New Roman" w:cs="Times New Roman"/>
        </w:rPr>
        <w:t xml:space="preserve">two </w:t>
      </w:r>
      <w:r w:rsidRPr="008F3B0A" w:rsidR="00143E58">
        <w:rPr>
          <w:rFonts w:ascii="Times New Roman" w:hAnsi="Times New Roman" w:cs="Times New Roman"/>
        </w:rPr>
        <w:t xml:space="preserve">and a half </w:t>
      </w:r>
      <w:r w:rsidRPr="008F3B0A">
        <w:rPr>
          <w:rFonts w:ascii="Times New Roman" w:hAnsi="Times New Roman" w:cs="Times New Roman"/>
        </w:rPr>
        <w:t xml:space="preserve">years </w:t>
      </w:r>
      <w:r w:rsidRPr="008F3B0A" w:rsidR="00DA427B">
        <w:rPr>
          <w:rFonts w:ascii="Times New Roman" w:hAnsi="Times New Roman" w:cs="Times New Roman"/>
        </w:rPr>
        <w:t xml:space="preserve">ago, I have spent much of my time on the road in rural communities to see how we can improve the FCC’s programs.  I have </w:t>
      </w:r>
      <w:r w:rsidRPr="008F3B0A" w:rsidR="00196BC2">
        <w:rPr>
          <w:rFonts w:ascii="Times New Roman" w:hAnsi="Times New Roman" w:cs="Times New Roman"/>
        </w:rPr>
        <w:t xml:space="preserve">visited </w:t>
      </w:r>
      <w:r w:rsidRPr="008F3B0A" w:rsidR="00B6589E">
        <w:rPr>
          <w:rFonts w:ascii="Times New Roman" w:hAnsi="Times New Roman" w:cs="Times New Roman"/>
        </w:rPr>
        <w:t>3</w:t>
      </w:r>
      <w:r w:rsidRPr="008F3B0A" w:rsidR="00F818D7">
        <w:rPr>
          <w:rFonts w:ascii="Times New Roman" w:hAnsi="Times New Roman" w:cs="Times New Roman"/>
        </w:rPr>
        <w:t>4</w:t>
      </w:r>
      <w:r w:rsidRPr="008F3B0A" w:rsidR="00B6589E">
        <w:rPr>
          <w:rFonts w:ascii="Times New Roman" w:hAnsi="Times New Roman" w:cs="Times New Roman"/>
        </w:rPr>
        <w:t xml:space="preserve"> states </w:t>
      </w:r>
      <w:r w:rsidRPr="008F3B0A" w:rsidR="00DA427B">
        <w:rPr>
          <w:rFonts w:ascii="Times New Roman" w:hAnsi="Times New Roman" w:cs="Times New Roman"/>
        </w:rPr>
        <w:t>from Alaska to Florida</w:t>
      </w:r>
      <w:r w:rsidRPr="008F3B0A">
        <w:rPr>
          <w:rFonts w:ascii="Times New Roman" w:hAnsi="Times New Roman" w:cs="Times New Roman"/>
        </w:rPr>
        <w:t>, and all those miles on the road have given me a firsthand glimpse into what our programs mean to the Americans who need them.</w:t>
      </w:r>
    </w:p>
    <w:p w:rsidR="008F3B0A" w:rsidRPr="008F3B0A" w:rsidP="008F3B0A" w14:paraId="11A0D29B" w14:textId="77777777">
      <w:pPr>
        <w:spacing w:after="0" w:line="240" w:lineRule="auto"/>
        <w:contextualSpacing/>
        <w:rPr>
          <w:rFonts w:ascii="Times New Roman" w:hAnsi="Times New Roman" w:cs="Times New Roman"/>
        </w:rPr>
      </w:pPr>
    </w:p>
    <w:p w:rsidR="00467431" w:rsidP="00E356F4" w14:paraId="4835670B" w14:textId="26203B8D">
      <w:pPr>
        <w:spacing w:after="0" w:line="240" w:lineRule="auto"/>
        <w:ind w:firstLine="720"/>
        <w:contextualSpacing/>
        <w:rPr>
          <w:rFonts w:ascii="Times New Roman" w:hAnsi="Times New Roman" w:cs="Times New Roman"/>
        </w:rPr>
      </w:pPr>
      <w:r w:rsidRPr="008F3B0A">
        <w:rPr>
          <w:rFonts w:ascii="Times New Roman" w:hAnsi="Times New Roman" w:cs="Times New Roman"/>
        </w:rPr>
        <w:t xml:space="preserve">I’ve seen </w:t>
      </w:r>
      <w:r w:rsidRPr="008F3B0A" w:rsidR="00143E58">
        <w:rPr>
          <w:rFonts w:ascii="Times New Roman" w:hAnsi="Times New Roman" w:cs="Times New Roman"/>
        </w:rPr>
        <w:t>what our Rural Health</w:t>
      </w:r>
      <w:r w:rsidRPr="008F3B0A" w:rsidR="00691CE0">
        <w:rPr>
          <w:rFonts w:ascii="Times New Roman" w:hAnsi="Times New Roman" w:cs="Times New Roman"/>
        </w:rPr>
        <w:t xml:space="preserve"> C</w:t>
      </w:r>
      <w:r w:rsidRPr="008F3B0A" w:rsidR="00143E58">
        <w:rPr>
          <w:rFonts w:ascii="Times New Roman" w:hAnsi="Times New Roman" w:cs="Times New Roman"/>
        </w:rPr>
        <w:t xml:space="preserve">are Program has accomplished </w:t>
      </w:r>
      <w:r w:rsidRPr="008F3B0A">
        <w:rPr>
          <w:rFonts w:ascii="Times New Roman" w:hAnsi="Times New Roman" w:cs="Times New Roman"/>
        </w:rPr>
        <w:t xml:space="preserve">in </w:t>
      </w:r>
      <w:r w:rsidRPr="008F3B0A" w:rsidR="005505AF">
        <w:rPr>
          <w:rFonts w:ascii="Times New Roman" w:hAnsi="Times New Roman" w:cs="Times New Roman"/>
        </w:rPr>
        <w:t xml:space="preserve">places like </w:t>
      </w:r>
      <w:r w:rsidRPr="008F3B0A">
        <w:rPr>
          <w:rFonts w:ascii="Times New Roman" w:hAnsi="Times New Roman" w:cs="Times New Roman"/>
        </w:rPr>
        <w:t>Lennox, South Dakota (pop. 2,111).  T</w:t>
      </w:r>
      <w:r w:rsidRPr="008F3B0A" w:rsidR="00DC40B2">
        <w:rPr>
          <w:rFonts w:ascii="Times New Roman" w:hAnsi="Times New Roman" w:cs="Times New Roman"/>
        </w:rPr>
        <w:t>hat’s where</w:t>
      </w:r>
      <w:r w:rsidRPr="008F3B0A">
        <w:rPr>
          <w:rFonts w:ascii="Times New Roman" w:hAnsi="Times New Roman" w:cs="Times New Roman"/>
        </w:rPr>
        <w:t xml:space="preserve"> I had the chance to tour a skilled nursing facility and see how they are using broadband-enabled technology to improve patient outcomes and eliminate unnecessary costs.  One way they do this is through their “Johnny 5.”  It’s a connected workstation that allows patients at the Lennox facility to visit virtually with a doctor located in Sioux Falls or elsewhere.  This broadband connection has eliminated the need for the long and sometimes arduous ambulance ride into bigger cities and gives patients access to specialists that they might otherwise be unable to see.  </w:t>
      </w:r>
    </w:p>
    <w:p w:rsidR="008F3B0A" w:rsidRPr="008F3B0A" w:rsidP="008F3B0A" w14:paraId="2D561F45" w14:textId="77777777">
      <w:pPr>
        <w:spacing w:after="0" w:line="240" w:lineRule="auto"/>
        <w:contextualSpacing/>
        <w:rPr>
          <w:rFonts w:ascii="Times New Roman" w:hAnsi="Times New Roman" w:cs="Times New Roman"/>
        </w:rPr>
      </w:pPr>
    </w:p>
    <w:p w:rsidR="00467431" w:rsidRPr="008F3B0A" w:rsidP="008F3B0A" w14:paraId="56DA4014" w14:textId="77777777">
      <w:pPr>
        <w:spacing w:after="0" w:line="240" w:lineRule="auto"/>
        <w:ind w:firstLine="720"/>
        <w:contextualSpacing/>
        <w:rPr>
          <w:rFonts w:ascii="Times New Roman" w:hAnsi="Times New Roman" w:cs="Times New Roman"/>
        </w:rPr>
      </w:pPr>
      <w:r w:rsidRPr="008F3B0A">
        <w:rPr>
          <w:rFonts w:ascii="Times New Roman" w:hAnsi="Times New Roman" w:cs="Times New Roman"/>
        </w:rPr>
        <w:t>I’ve also seen this in Beatty, Nevada.  Due to the economics of serving a small, rural community (pop, 1,010) the one health care clinic within 60 plus miles was going to shut down.  But with a new broadband connection, the facility has been able to stay open.  A nurse I met there, Theresa, checks patients in, takes their vital signs, then connects them to a doctor based in a much larger town for a virtual visit.</w:t>
      </w:r>
    </w:p>
    <w:p w:rsidR="00C16456" w:rsidRPr="008F3B0A" w:rsidP="008F3B0A" w14:paraId="559B4D70" w14:textId="77777777">
      <w:pPr>
        <w:spacing w:after="0" w:line="240" w:lineRule="auto"/>
        <w:ind w:firstLine="720"/>
        <w:contextualSpacing/>
        <w:rPr>
          <w:rFonts w:ascii="Times New Roman" w:hAnsi="Times New Roman" w:cs="Times New Roman"/>
        </w:rPr>
      </w:pPr>
    </w:p>
    <w:p w:rsidR="00C16456" w:rsidP="008F3B0A" w14:paraId="2E1AEBCF" w14:textId="5BFA6D29">
      <w:pPr>
        <w:spacing w:after="0" w:line="240" w:lineRule="auto"/>
        <w:ind w:firstLine="720"/>
        <w:contextualSpacing/>
        <w:rPr>
          <w:rFonts w:ascii="Times New Roman" w:hAnsi="Times New Roman" w:cs="Times New Roman"/>
        </w:rPr>
      </w:pPr>
      <w:r w:rsidRPr="008F3B0A">
        <w:rPr>
          <w:rFonts w:ascii="Times New Roman" w:hAnsi="Times New Roman" w:cs="Times New Roman"/>
        </w:rPr>
        <w:t>These are just a few of the examples where the FCC’s work to support broadband builds to connected brick-and-mortar facilities is helping to improve quali</w:t>
      </w:r>
      <w:r w:rsidRPr="008F3B0A" w:rsidR="00DC40B2">
        <w:rPr>
          <w:rFonts w:ascii="Times New Roman" w:hAnsi="Times New Roman" w:cs="Times New Roman"/>
        </w:rPr>
        <w:t>ty care in rural America.  A</w:t>
      </w:r>
      <w:r w:rsidRPr="008F3B0A">
        <w:rPr>
          <w:rFonts w:ascii="Times New Roman" w:hAnsi="Times New Roman" w:cs="Times New Roman"/>
        </w:rPr>
        <w:t xml:space="preserve">llowing </w:t>
      </w:r>
      <w:r w:rsidRPr="008F3B0A">
        <w:rPr>
          <w:rFonts w:ascii="Times New Roman" w:hAnsi="Times New Roman" w:cs="Times New Roman"/>
        </w:rPr>
        <w:t>people to stay in their own communities—rather th</w:t>
      </w:r>
      <w:r w:rsidRPr="008F3B0A" w:rsidR="00DC40B2">
        <w:rPr>
          <w:rFonts w:ascii="Times New Roman" w:hAnsi="Times New Roman" w:cs="Times New Roman"/>
        </w:rPr>
        <w:t>an costly or hours-long transfer</w:t>
      </w:r>
      <w:r w:rsidRPr="008F3B0A">
        <w:rPr>
          <w:rFonts w:ascii="Times New Roman" w:hAnsi="Times New Roman" w:cs="Times New Roman"/>
        </w:rPr>
        <w:t xml:space="preserve"> to </w:t>
      </w:r>
      <w:r w:rsidRPr="008F3B0A" w:rsidR="00DC40B2">
        <w:rPr>
          <w:rFonts w:ascii="Times New Roman" w:hAnsi="Times New Roman" w:cs="Times New Roman"/>
        </w:rPr>
        <w:t xml:space="preserve">city </w:t>
      </w:r>
      <w:r w:rsidRPr="008F3B0A">
        <w:rPr>
          <w:rFonts w:ascii="Times New Roman" w:hAnsi="Times New Roman" w:cs="Times New Roman"/>
        </w:rPr>
        <w:t xml:space="preserve">facilities—makes a big difference.  You all know this.  And the point was brought home to me about three and a </w:t>
      </w:r>
      <w:r w:rsidRPr="008F3B0A" w:rsidR="00512FC2">
        <w:rPr>
          <w:rFonts w:ascii="Times New Roman" w:hAnsi="Times New Roman" w:cs="Times New Roman"/>
        </w:rPr>
        <w:t xml:space="preserve">half thousand miles from here.  Last summer, I visited </w:t>
      </w:r>
      <w:r w:rsidRPr="008F3B0A">
        <w:rPr>
          <w:rFonts w:ascii="Times New Roman" w:hAnsi="Times New Roman" w:cs="Times New Roman"/>
        </w:rPr>
        <w:t>Utqiagvik</w:t>
      </w:r>
      <w:r w:rsidRPr="008F3B0A" w:rsidR="00512FC2">
        <w:rPr>
          <w:rFonts w:ascii="Times New Roman" w:hAnsi="Times New Roman" w:cs="Times New Roman"/>
        </w:rPr>
        <w:t xml:space="preserve">, Alaska, which is the northernmost community in the country.  It sits on a peninsula that is surrounded by the Arctic Ocean on three sides and hundreds of miles of tundra to the south.  </w:t>
      </w:r>
    </w:p>
    <w:p w:rsidR="008F3B0A" w:rsidRPr="008F3B0A" w:rsidP="008F3B0A" w14:paraId="313AA898" w14:textId="77777777">
      <w:pPr>
        <w:spacing w:after="0" w:line="240" w:lineRule="auto"/>
        <w:ind w:firstLine="720"/>
        <w:contextualSpacing/>
        <w:rPr>
          <w:rFonts w:ascii="Times New Roman" w:hAnsi="Times New Roman" w:cs="Times New Roman"/>
        </w:rPr>
      </w:pPr>
    </w:p>
    <w:p w:rsidR="005505AF" w:rsidP="008F3B0A" w14:paraId="67118C97" w14:textId="32629BDF">
      <w:pPr>
        <w:spacing w:after="0" w:line="240" w:lineRule="auto"/>
        <w:ind w:firstLine="720"/>
        <w:contextualSpacing/>
        <w:rPr>
          <w:rFonts w:ascii="Times New Roman" w:hAnsi="Times New Roman" w:cs="Times New Roman"/>
        </w:rPr>
      </w:pPr>
      <w:r w:rsidRPr="008F3B0A">
        <w:rPr>
          <w:rFonts w:ascii="Times New Roman" w:hAnsi="Times New Roman" w:cs="Times New Roman"/>
        </w:rPr>
        <w:t xml:space="preserve">In fact, </w:t>
      </w:r>
      <w:r w:rsidRPr="008F3B0A">
        <w:rPr>
          <w:rFonts w:ascii="Times New Roman" w:hAnsi="Times New Roman" w:cs="Times New Roman"/>
        </w:rPr>
        <w:t>Utqiagvik</w:t>
      </w:r>
      <w:r w:rsidRPr="008F3B0A">
        <w:rPr>
          <w:rFonts w:ascii="Times New Roman" w:hAnsi="Times New Roman" w:cs="Times New Roman"/>
        </w:rPr>
        <w:t xml:space="preserve"> is so far north that it just saw its first sunrise in 65 days.  When I was in the small one room air</w:t>
      </w:r>
      <w:r w:rsidRPr="008F3B0A" w:rsidR="00DC40B2">
        <w:rPr>
          <w:rFonts w:ascii="Times New Roman" w:hAnsi="Times New Roman" w:cs="Times New Roman"/>
        </w:rPr>
        <w:t>port there, I spoke with a</w:t>
      </w:r>
      <w:r w:rsidRPr="008F3B0A">
        <w:rPr>
          <w:rFonts w:ascii="Times New Roman" w:hAnsi="Times New Roman" w:cs="Times New Roman"/>
        </w:rPr>
        <w:t xml:space="preserve"> woman about my work at the FCC and how we were visiting to see how we can help expand telehealth</w:t>
      </w:r>
      <w:r w:rsidRPr="008F3B0A" w:rsidR="00DC40B2">
        <w:rPr>
          <w:rFonts w:ascii="Times New Roman" w:hAnsi="Times New Roman" w:cs="Times New Roman"/>
        </w:rPr>
        <w:t xml:space="preserve"> options</w:t>
      </w:r>
      <w:r w:rsidRPr="008F3B0A">
        <w:rPr>
          <w:rFonts w:ascii="Times New Roman" w:hAnsi="Times New Roman" w:cs="Times New Roman"/>
        </w:rPr>
        <w:t xml:space="preserve">.  She told me that we have no idea what it means for members of the community to stay right there, in their own villages, and get access to high-quality care, rather than the long and isolating trip to a big city.  </w:t>
      </w:r>
    </w:p>
    <w:p w:rsidR="008F3B0A" w:rsidRPr="008F3B0A" w:rsidP="008F3B0A" w14:paraId="0C028CE3" w14:textId="77777777">
      <w:pPr>
        <w:spacing w:after="0" w:line="240" w:lineRule="auto"/>
        <w:ind w:firstLine="720"/>
        <w:contextualSpacing/>
        <w:rPr>
          <w:rFonts w:ascii="Times New Roman" w:hAnsi="Times New Roman" w:cs="Times New Roman"/>
        </w:rPr>
      </w:pPr>
    </w:p>
    <w:p w:rsidR="00512FC2" w:rsidP="008F3B0A" w14:paraId="07EEEBAA" w14:textId="2D141D35">
      <w:pPr>
        <w:spacing w:after="0" w:line="240" w:lineRule="auto"/>
        <w:ind w:firstLine="720"/>
        <w:contextualSpacing/>
        <w:rPr>
          <w:rFonts w:ascii="Times New Roman" w:hAnsi="Times New Roman" w:cs="Times New Roman"/>
        </w:rPr>
      </w:pPr>
      <w:r w:rsidRPr="008F3B0A">
        <w:rPr>
          <w:rFonts w:ascii="Times New Roman" w:hAnsi="Times New Roman" w:cs="Times New Roman"/>
        </w:rPr>
        <w:t xml:space="preserve">So we need to keep making progress on these issues.  And there is good news to share on this front.  One theme I keep hearing at this year’s NHRA summit is “rural America is having a moment; let’s make it a movement.”  And there’s certainly a new movement in telehealth that </w:t>
      </w:r>
      <w:r w:rsidRPr="008F3B0A" w:rsidR="00DC40B2">
        <w:rPr>
          <w:rFonts w:ascii="Times New Roman" w:hAnsi="Times New Roman" w:cs="Times New Roman"/>
        </w:rPr>
        <w:t>we should tap into</w:t>
      </w:r>
      <w:r w:rsidRPr="008F3B0A">
        <w:rPr>
          <w:rFonts w:ascii="Times New Roman" w:hAnsi="Times New Roman" w:cs="Times New Roman"/>
        </w:rPr>
        <w:t>.</w:t>
      </w:r>
    </w:p>
    <w:p w:rsidR="008F3B0A" w:rsidRPr="008F3B0A" w:rsidP="008F3B0A" w14:paraId="77B14BFF" w14:textId="77777777">
      <w:pPr>
        <w:spacing w:after="0" w:line="240" w:lineRule="auto"/>
        <w:ind w:firstLine="720"/>
        <w:contextualSpacing/>
        <w:rPr>
          <w:rFonts w:ascii="Times New Roman" w:hAnsi="Times New Roman" w:cs="Times New Roman"/>
        </w:rPr>
      </w:pPr>
    </w:p>
    <w:p w:rsidR="00467431" w:rsidRPr="008F3B0A" w:rsidP="008F3B0A" w14:paraId="18287600" w14:textId="33C50D80">
      <w:pPr>
        <w:spacing w:after="0" w:line="240" w:lineRule="auto"/>
        <w:ind w:firstLine="720"/>
        <w:contextualSpacing/>
        <w:rPr>
          <w:rFonts w:ascii="Times New Roman" w:hAnsi="Times New Roman" w:cs="Times New Roman"/>
        </w:rPr>
      </w:pPr>
      <w:r w:rsidRPr="008F3B0A">
        <w:rPr>
          <w:rFonts w:ascii="Times New Roman" w:hAnsi="Times New Roman" w:cs="Times New Roman"/>
        </w:rPr>
        <w:t xml:space="preserve">The FCC’s programs have historically focused on connecting brick-and-mortar institutions, as the examples I gave earlier showed.  But there’s now a new trend in telehealth towards connected care. </w:t>
      </w:r>
      <w:r w:rsidRPr="008F3B0A">
        <w:rPr>
          <w:rFonts w:ascii="Times New Roman" w:hAnsi="Times New Roman" w:cs="Times New Roman"/>
        </w:rPr>
        <w:t>Whether through remote patient monitoring or mobile health applications that are accessed on</w:t>
      </w:r>
      <w:r w:rsidR="00C25D2E">
        <w:rPr>
          <w:rFonts w:ascii="Times New Roman" w:hAnsi="Times New Roman" w:cs="Times New Roman"/>
        </w:rPr>
        <w:t xml:space="preserve"> </w:t>
      </w:r>
      <w:r w:rsidRPr="008F3B0A">
        <w:rPr>
          <w:rFonts w:ascii="Times New Roman" w:hAnsi="Times New Roman" w:cs="Times New Roman"/>
        </w:rPr>
        <w:t>smartphones or tablets, patients are seeing improved outcomes and significant cost savings through high-tech care delivered directly to them regardless of where they are located.</w:t>
      </w:r>
      <w:r w:rsidRPr="008F3B0A" w:rsidR="00A166F5">
        <w:rPr>
          <w:rFonts w:ascii="Times New Roman" w:hAnsi="Times New Roman" w:cs="Times New Roman"/>
        </w:rPr>
        <w:t xml:space="preserve">  </w:t>
      </w:r>
      <w:r w:rsidRPr="008F3B0A" w:rsidR="00691CE0">
        <w:rPr>
          <w:rFonts w:ascii="Times New Roman" w:hAnsi="Times New Roman" w:cs="Times New Roman"/>
        </w:rPr>
        <w:t>It’s</w:t>
      </w:r>
      <w:r w:rsidRPr="008F3B0A" w:rsidR="00BA2DB2">
        <w:rPr>
          <w:rFonts w:ascii="Times New Roman" w:hAnsi="Times New Roman" w:cs="Times New Roman"/>
        </w:rPr>
        <w:t xml:space="preserve"> </w:t>
      </w:r>
      <w:r w:rsidRPr="008F3B0A" w:rsidR="00691CE0">
        <w:rPr>
          <w:rFonts w:ascii="Times New Roman" w:hAnsi="Times New Roman" w:cs="Times New Roman"/>
        </w:rPr>
        <w:t xml:space="preserve">the health care equivalent of moving from Blockbuster to Netflix.  </w:t>
      </w:r>
    </w:p>
    <w:p w:rsidR="005D2F16" w:rsidRPr="008F3B0A" w:rsidP="008F3B0A" w14:paraId="2FAE7F0B" w14:textId="544C9EA3">
      <w:pPr>
        <w:spacing w:after="0" w:line="240" w:lineRule="auto"/>
        <w:ind w:firstLine="720"/>
        <w:contextualSpacing/>
        <w:rPr>
          <w:rFonts w:ascii="Times New Roman" w:hAnsi="Times New Roman" w:cs="Times New Roman"/>
        </w:rPr>
      </w:pPr>
    </w:p>
    <w:p w:rsidR="00C16456" w:rsidRPr="008F3B0A" w:rsidP="008F3B0A" w14:paraId="4EC53A7A" w14:textId="77777777">
      <w:pPr>
        <w:spacing w:after="0" w:line="240" w:lineRule="auto"/>
        <w:ind w:firstLine="720"/>
        <w:contextualSpacing/>
        <w:rPr>
          <w:rFonts w:ascii="Times New Roman" w:hAnsi="Times New Roman" w:cs="Times New Roman"/>
        </w:rPr>
      </w:pPr>
      <w:r w:rsidRPr="008F3B0A">
        <w:rPr>
          <w:rFonts w:ascii="Times New Roman" w:hAnsi="Times New Roman" w:cs="Times New Roman"/>
        </w:rPr>
        <w:t>Remote patient monitoring programs</w:t>
      </w:r>
      <w:r w:rsidRPr="008F3B0A" w:rsidR="00180517">
        <w:rPr>
          <w:rFonts w:ascii="Times New Roman" w:hAnsi="Times New Roman" w:cs="Times New Roman"/>
        </w:rPr>
        <w:t xml:space="preserve"> made an </w:t>
      </w:r>
      <w:r w:rsidRPr="008F3B0A" w:rsidR="000B7982">
        <w:rPr>
          <w:rFonts w:ascii="Times New Roman" w:hAnsi="Times New Roman" w:cs="Times New Roman"/>
        </w:rPr>
        <w:t>impression</w:t>
      </w:r>
      <w:r w:rsidRPr="008F3B0A" w:rsidR="00180517">
        <w:rPr>
          <w:rFonts w:ascii="Times New Roman" w:hAnsi="Times New Roman" w:cs="Times New Roman"/>
        </w:rPr>
        <w:t xml:space="preserve"> on me while traveling through the Mississippi Delta </w:t>
      </w:r>
      <w:r w:rsidRPr="008F3B0A" w:rsidR="00512FC2">
        <w:rPr>
          <w:rFonts w:ascii="Times New Roman" w:hAnsi="Times New Roman" w:cs="Times New Roman"/>
        </w:rPr>
        <w:t>a little over a year ago</w:t>
      </w:r>
      <w:r w:rsidRPr="008F3B0A" w:rsidR="00180517">
        <w:rPr>
          <w:rFonts w:ascii="Times New Roman" w:hAnsi="Times New Roman" w:cs="Times New Roman"/>
        </w:rPr>
        <w:t>.  The Delta is ground zero for the country’s diabetes epidemic</w:t>
      </w:r>
      <w:r w:rsidRPr="008F3B0A" w:rsidR="00396DC4">
        <w:rPr>
          <w:rFonts w:ascii="Times New Roman" w:hAnsi="Times New Roman" w:cs="Times New Roman"/>
        </w:rPr>
        <w:t xml:space="preserve">, and </w:t>
      </w:r>
      <w:r w:rsidRPr="008F3B0A" w:rsidR="00180517">
        <w:rPr>
          <w:rFonts w:ascii="Times New Roman" w:hAnsi="Times New Roman" w:cs="Times New Roman"/>
        </w:rPr>
        <w:t xml:space="preserve">Ruleville, Mississippi (pop. 3,234) is no exception to this trend.  In addition to having one of the highest rates of diabetes in the state, more than half of all children in this area live in poverty.  It’s where I met Ms. Annie, a patient of the North Sunflower Medical Center in Ruleville.  Ms. Annie told me that she noticed the first signs of her diabetes when she woke up one day with blurred vision.  </w:t>
      </w:r>
    </w:p>
    <w:p w:rsidR="00C16456" w:rsidRPr="008F3B0A" w:rsidP="008F3B0A" w14:paraId="5031AE05" w14:textId="77777777">
      <w:pPr>
        <w:spacing w:after="0" w:line="240" w:lineRule="auto"/>
        <w:contextualSpacing/>
        <w:rPr>
          <w:rFonts w:ascii="Times New Roman" w:hAnsi="Times New Roman" w:cs="Times New Roman"/>
        </w:rPr>
      </w:pPr>
    </w:p>
    <w:p w:rsidR="00180517" w:rsidP="008F3B0A" w14:paraId="4FCD8718" w14:textId="6B589FAC">
      <w:pPr>
        <w:spacing w:after="0" w:line="240" w:lineRule="auto"/>
        <w:ind w:firstLine="720"/>
        <w:contextualSpacing/>
        <w:rPr>
          <w:rFonts w:ascii="Times New Roman" w:hAnsi="Times New Roman" w:cs="Times New Roman"/>
        </w:rPr>
      </w:pPr>
      <w:r w:rsidRPr="008F3B0A">
        <w:rPr>
          <w:rFonts w:ascii="Times New Roman" w:hAnsi="Times New Roman" w:cs="Times New Roman"/>
        </w:rPr>
        <w:t>After seeing little progress in managing her diabetes with traditional care options, Ms. Annie signed up for the remote patient monitoring pilot program.  She walked me through the iPad &amp; blue-tooth enabled blood glucose monitors that patients use in their homes to track and control their own care on a daily basis.  The tablet chimes every morning as a reminder.  Ms. Annie then pricks her finger and her A1C level is displayed on screen.  Based on that, the app suggests appropriate actions—from a particular food or exercise, to watching a relevant video.  If she forgets or does not enter her numbers that day, Ms. Annie will get a phone call from a nurse.  With this technology, Ms. Annie’s A1C levels have gone down and she says she’s never felt better.</w:t>
      </w:r>
    </w:p>
    <w:p w:rsidR="008F3B0A" w:rsidRPr="008F3B0A" w:rsidP="008F3B0A" w14:paraId="41F289E9" w14:textId="77777777">
      <w:pPr>
        <w:spacing w:after="0" w:line="240" w:lineRule="auto"/>
        <w:ind w:firstLine="720"/>
        <w:contextualSpacing/>
        <w:rPr>
          <w:rFonts w:ascii="Times New Roman" w:hAnsi="Times New Roman" w:cs="Times New Roman"/>
        </w:rPr>
      </w:pPr>
    </w:p>
    <w:p w:rsidR="0046054A" w:rsidP="008F3B0A" w14:paraId="7A235E5A" w14:textId="548530F0">
      <w:pPr>
        <w:spacing w:after="0" w:line="240" w:lineRule="auto"/>
        <w:ind w:firstLine="720"/>
        <w:contextualSpacing/>
        <w:rPr>
          <w:rFonts w:ascii="Times New Roman" w:eastAsia="Times New Roman" w:hAnsi="Times New Roman" w:cs="Times New Roman"/>
        </w:rPr>
      </w:pPr>
      <w:r w:rsidRPr="008F3B0A">
        <w:rPr>
          <w:rFonts w:ascii="Times New Roman" w:eastAsia="Times New Roman" w:hAnsi="Times New Roman" w:cs="Times New Roman"/>
        </w:rPr>
        <w:t>T</w:t>
      </w:r>
      <w:r w:rsidRPr="008F3B0A">
        <w:rPr>
          <w:rFonts w:ascii="Times New Roman" w:eastAsia="Times New Roman" w:hAnsi="Times New Roman" w:cs="Times New Roman"/>
        </w:rPr>
        <w:t>he relatively limited trials to date are showing significant cost savings</w:t>
      </w:r>
      <w:r w:rsidRPr="008F3B0A">
        <w:rPr>
          <w:rFonts w:ascii="Times New Roman" w:eastAsia="Times New Roman" w:hAnsi="Times New Roman" w:cs="Times New Roman"/>
        </w:rPr>
        <w:t xml:space="preserve"> from connected care technologies</w:t>
      </w:r>
      <w:r w:rsidRPr="008F3B0A">
        <w:rPr>
          <w:rFonts w:ascii="Times New Roman" w:eastAsia="Times New Roman" w:hAnsi="Times New Roman" w:cs="Times New Roman"/>
        </w:rPr>
        <w:t>.  A remote patient monitoring program run by the Veterans Health Administration, for example, cost $1,600 per patient compared to the $13,000 it costs for more traditional care.  Another telehealth project in the Northeastern U.S. found that every dollar spent on remote monitoring resulted in a $3.30 return in savings.</w:t>
      </w:r>
      <w:r w:rsidR="00C25D2E">
        <w:rPr>
          <w:rFonts w:ascii="Times New Roman" w:eastAsia="Times New Roman" w:hAnsi="Times New Roman" w:cs="Times New Roman"/>
        </w:rPr>
        <w:t xml:space="preserve">  </w:t>
      </w:r>
      <w:r w:rsidRPr="008F3B0A">
        <w:rPr>
          <w:rFonts w:ascii="Times New Roman" w:eastAsia="Times New Roman" w:hAnsi="Times New Roman" w:cs="Times New Roman"/>
        </w:rPr>
        <w:t xml:space="preserve">And </w:t>
      </w:r>
      <w:r w:rsidRPr="008F3B0A">
        <w:rPr>
          <w:rFonts w:ascii="Times New Roman" w:eastAsia="Times New Roman" w:hAnsi="Times New Roman" w:cs="Times New Roman"/>
        </w:rPr>
        <w:t xml:space="preserve">that </w:t>
      </w:r>
      <w:r w:rsidRPr="008F3B0A">
        <w:rPr>
          <w:rFonts w:ascii="Times New Roman" w:eastAsia="Times New Roman" w:hAnsi="Times New Roman" w:cs="Times New Roman"/>
        </w:rPr>
        <w:t xml:space="preserve">diabetes trial </w:t>
      </w:r>
      <w:r w:rsidRPr="008F3B0A">
        <w:rPr>
          <w:rFonts w:ascii="Times New Roman" w:eastAsia="Times New Roman" w:hAnsi="Times New Roman" w:cs="Times New Roman"/>
        </w:rPr>
        <w:t xml:space="preserve">in Ruleville, Mississippi, </w:t>
      </w:r>
      <w:r w:rsidRPr="008F3B0A">
        <w:rPr>
          <w:rFonts w:ascii="Times New Roman" w:eastAsia="Times New Roman" w:hAnsi="Times New Roman" w:cs="Times New Roman"/>
        </w:rPr>
        <w:t xml:space="preserve">resulted in nearly $700,000 in annual savings due to reductions in hospital readmissions alone.  Assuming just 20% of Mississippi’s diabetic population enrolled in this program, Medicaid savings in the state would be $189 million per year. </w:t>
      </w:r>
    </w:p>
    <w:p w:rsidR="008F3B0A" w:rsidRPr="008F3B0A" w:rsidP="008F3B0A" w14:paraId="3DFD306D" w14:textId="77777777">
      <w:pPr>
        <w:spacing w:after="0" w:line="240" w:lineRule="auto"/>
        <w:ind w:firstLine="720"/>
        <w:contextualSpacing/>
        <w:rPr>
          <w:rFonts w:ascii="Times New Roman" w:eastAsia="Times New Roman" w:hAnsi="Times New Roman" w:cs="Times New Roman"/>
        </w:rPr>
      </w:pPr>
    </w:p>
    <w:p w:rsidR="0046054A" w:rsidRPr="008F3B0A" w:rsidP="008F3B0A" w14:paraId="06C89EA6" w14:textId="3537ADE6">
      <w:pPr>
        <w:spacing w:after="0" w:line="240" w:lineRule="auto"/>
        <w:ind w:firstLine="720"/>
        <w:contextualSpacing/>
        <w:rPr>
          <w:rFonts w:ascii="Times New Roman" w:eastAsia="Times New Roman" w:hAnsi="Times New Roman" w:cs="Times New Roman"/>
        </w:rPr>
      </w:pPr>
      <w:r w:rsidRPr="008F3B0A">
        <w:rPr>
          <w:rFonts w:ascii="Times New Roman" w:eastAsia="Times New Roman" w:hAnsi="Times New Roman" w:cs="Times New Roman"/>
        </w:rPr>
        <w:t xml:space="preserve">Connected care technologies are also greatly improving health outcomes for patients.  For example, a study of 20 remote patient monitoring trials found a 20% reduction in all-cause mortality and a 15% reduction in heart failure-related hospitalizations.  The Veterans Health Administration’s remote </w:t>
      </w:r>
      <w:r w:rsidRPr="008F3B0A">
        <w:rPr>
          <w:rFonts w:ascii="Times New Roman" w:eastAsia="Times New Roman" w:hAnsi="Times New Roman" w:cs="Times New Roman"/>
        </w:rPr>
        <w:t>patient monitoring program resulted in a 25% reduction in days of inpatient care and a 19% reduction in hospital admission.  Another remote patient monitoring initiative showed a 46% reduction in ER visits, a 53% reduction in hospital admissions, and a 25% shorter length of in-patient stay.</w:t>
      </w:r>
    </w:p>
    <w:p w:rsidR="008F3B0A" w:rsidP="008F3B0A" w14:paraId="76DC40B5" w14:textId="77777777">
      <w:pPr>
        <w:spacing w:after="0" w:line="240" w:lineRule="auto"/>
        <w:ind w:firstLine="720"/>
        <w:contextualSpacing/>
        <w:rPr>
          <w:rFonts w:ascii="Times New Roman" w:hAnsi="Times New Roman" w:cs="Times New Roman"/>
        </w:rPr>
      </w:pPr>
    </w:p>
    <w:p w:rsidR="0046054A" w:rsidRPr="008F3B0A" w:rsidP="008F3B0A" w14:paraId="7E4044B7" w14:textId="34172467">
      <w:pPr>
        <w:spacing w:after="0" w:line="240" w:lineRule="auto"/>
        <w:ind w:firstLine="720"/>
        <w:contextualSpacing/>
        <w:rPr>
          <w:rFonts w:ascii="Times New Roman" w:hAnsi="Times New Roman" w:cs="Times New Roman"/>
        </w:rPr>
      </w:pPr>
      <w:r w:rsidRPr="008F3B0A">
        <w:rPr>
          <w:rFonts w:ascii="Times New Roman" w:hAnsi="Times New Roman" w:cs="Times New Roman"/>
        </w:rPr>
        <w:t>Given the significant cost savings and improved patient outcomes associated with connected care, we should align public policy in support of this movement in telehealth.  At the FCC, we can play a constructive role by helping to support the connectivity and deployments needed to ensure that all communities get a fair shot at benefiting from new telehealth technologies.</w:t>
      </w:r>
    </w:p>
    <w:p w:rsidR="008F3B0A" w:rsidP="008F3B0A" w14:paraId="1925E76E" w14:textId="77777777">
      <w:pPr>
        <w:spacing w:after="0" w:line="240" w:lineRule="auto"/>
        <w:contextualSpacing/>
        <w:rPr>
          <w:rFonts w:ascii="Times New Roman" w:hAnsi="Times New Roman" w:cs="Times New Roman"/>
        </w:rPr>
      </w:pPr>
      <w:r w:rsidRPr="008F3B0A">
        <w:rPr>
          <w:rFonts w:ascii="Times New Roman" w:hAnsi="Times New Roman" w:cs="Times New Roman"/>
        </w:rPr>
        <w:tab/>
      </w:r>
    </w:p>
    <w:p w:rsidR="00E96175" w:rsidRPr="008F3B0A" w:rsidP="008F3B0A" w14:paraId="155C18DB" w14:textId="14B34D9E">
      <w:pPr>
        <w:spacing w:after="0" w:line="240" w:lineRule="auto"/>
        <w:ind w:firstLine="720"/>
        <w:contextualSpacing/>
        <w:rPr>
          <w:rFonts w:ascii="Times New Roman" w:hAnsi="Times New Roman" w:cs="Times New Roman"/>
        </w:rPr>
      </w:pPr>
      <w:r w:rsidRPr="008F3B0A">
        <w:rPr>
          <w:rFonts w:ascii="Times New Roman" w:hAnsi="Times New Roman" w:cs="Times New Roman"/>
        </w:rPr>
        <w:t xml:space="preserve">So </w:t>
      </w:r>
      <w:r w:rsidRPr="008F3B0A">
        <w:rPr>
          <w:rFonts w:ascii="Times New Roman" w:hAnsi="Times New Roman" w:cs="Times New Roman"/>
        </w:rPr>
        <w:t xml:space="preserve">last year, I proposed that the FCC establish </w:t>
      </w:r>
      <w:r w:rsidRPr="008F3B0A">
        <w:rPr>
          <w:rFonts w:ascii="Times New Roman" w:hAnsi="Times New Roman" w:cs="Times New Roman"/>
        </w:rPr>
        <w:t xml:space="preserve">a new $100 million “Connected Care Pilot Program.”  </w:t>
      </w:r>
      <w:r w:rsidRPr="008F3B0A" w:rsidR="00235BBE">
        <w:rPr>
          <w:rFonts w:ascii="Times New Roman" w:hAnsi="Times New Roman" w:cs="Times New Roman"/>
        </w:rPr>
        <w:t xml:space="preserve">We have been working with our sister agencies such as the Department of Health and Human Services and the Department of Veterans Affairs, as well as stakeholders in the health care community to develop an effective connected care program.  </w:t>
      </w:r>
      <w:r w:rsidRPr="008F3B0A">
        <w:rPr>
          <w:rFonts w:ascii="Times New Roman" w:hAnsi="Times New Roman" w:cs="Times New Roman"/>
        </w:rPr>
        <w:t xml:space="preserve">And we have been moving through the rulemaking process at the FCC. </w:t>
      </w:r>
      <w:r w:rsidR="00C25D2E">
        <w:rPr>
          <w:rFonts w:ascii="Times New Roman" w:hAnsi="Times New Roman" w:cs="Times New Roman"/>
        </w:rPr>
        <w:t xml:space="preserve"> </w:t>
      </w:r>
      <w:r w:rsidRPr="008F3B0A">
        <w:rPr>
          <w:rFonts w:ascii="Times New Roman" w:hAnsi="Times New Roman" w:cs="Times New Roman"/>
        </w:rPr>
        <w:t xml:space="preserve">I am pleased to report that we will soon move to a final order in that proceeding in the FCC, so I welcome NRHA continued involvement in that process.  </w:t>
      </w:r>
    </w:p>
    <w:p w:rsidR="00C16456" w:rsidRPr="008F3B0A" w:rsidP="008F3B0A" w14:paraId="180D1F5A" w14:textId="77777777">
      <w:pPr>
        <w:spacing w:after="0" w:line="240" w:lineRule="auto"/>
        <w:ind w:firstLine="720"/>
        <w:contextualSpacing/>
        <w:rPr>
          <w:rFonts w:ascii="Times New Roman" w:hAnsi="Times New Roman" w:cs="Times New Roman"/>
        </w:rPr>
      </w:pPr>
    </w:p>
    <w:p w:rsidR="0046054A" w:rsidRPr="008F3B0A" w:rsidP="008F3B0A" w14:paraId="45E9BDF2" w14:textId="4A787831">
      <w:pPr>
        <w:spacing w:after="0" w:line="240" w:lineRule="auto"/>
        <w:ind w:firstLine="720"/>
        <w:contextualSpacing/>
        <w:rPr>
          <w:rFonts w:ascii="Times New Roman" w:hAnsi="Times New Roman" w:cs="Times New Roman"/>
        </w:rPr>
      </w:pPr>
      <w:r w:rsidRPr="008F3B0A">
        <w:rPr>
          <w:rFonts w:ascii="Times New Roman" w:hAnsi="Times New Roman" w:cs="Times New Roman"/>
        </w:rPr>
        <w:t>If adopted, this new program would target support to connected care deployments that would benefit low-income patients, including those eligible for Medicaid or veterans receiving cost-free medical care.  It would support a limited number of projects over a three-year period with controls in place to measure and verify the benefits, costs, and savings associated with connected care.  It could take the results we’ve already seen in the handful of programs I’ve mentioned here and help replicate those results in communities across the country.</w:t>
      </w:r>
    </w:p>
    <w:p w:rsidR="00C16456" w:rsidRPr="008F3B0A" w:rsidP="008F3B0A" w14:paraId="3EBED90C" w14:textId="77777777">
      <w:pPr>
        <w:spacing w:after="0" w:line="240" w:lineRule="auto"/>
        <w:contextualSpacing/>
        <w:rPr>
          <w:rFonts w:ascii="Times New Roman" w:hAnsi="Times New Roman" w:cs="Times New Roman"/>
        </w:rPr>
      </w:pPr>
      <w:r w:rsidRPr="008F3B0A">
        <w:rPr>
          <w:rFonts w:ascii="Times New Roman" w:hAnsi="Times New Roman" w:cs="Times New Roman"/>
        </w:rPr>
        <w:tab/>
      </w:r>
    </w:p>
    <w:p w:rsidR="0046054A" w:rsidRPr="008F3B0A" w:rsidP="008F3B0A" w14:paraId="0BAE7275" w14:textId="3A996758">
      <w:pPr>
        <w:spacing w:after="0" w:line="240" w:lineRule="auto"/>
        <w:ind w:firstLine="720"/>
        <w:contextualSpacing/>
        <w:rPr>
          <w:rFonts w:ascii="Times New Roman" w:hAnsi="Times New Roman" w:cs="Times New Roman"/>
        </w:rPr>
      </w:pPr>
      <w:r w:rsidRPr="008F3B0A">
        <w:rPr>
          <w:rFonts w:ascii="Times New Roman" w:hAnsi="Times New Roman" w:cs="Times New Roman"/>
        </w:rPr>
        <w:t xml:space="preserve">From chronic disease management to pediatric cardiology, from PTSD to opioid dependency, this pilot has the potential to make a real difference for low-income individuals that currently lack access to quality health-care.  I look forward to working with my colleagues at the FCC, federal and state partners that are active on these issues, and all stakeholders as we establish </w:t>
      </w:r>
      <w:r w:rsidRPr="008F3B0A" w:rsidR="00DF4E05">
        <w:rPr>
          <w:rFonts w:ascii="Times New Roman" w:hAnsi="Times New Roman" w:cs="Times New Roman"/>
        </w:rPr>
        <w:t xml:space="preserve">and evaluate </w:t>
      </w:r>
      <w:r w:rsidRPr="008F3B0A">
        <w:rPr>
          <w:rFonts w:ascii="Times New Roman" w:hAnsi="Times New Roman" w:cs="Times New Roman"/>
        </w:rPr>
        <w:t xml:space="preserve">the Connected Care Pilot Program.  I want to thank the National Rural Health Association for having me here to discuss the important work we’re all doing to make sure all Americans have access to top quality health care.  </w:t>
      </w:r>
    </w:p>
    <w:p w:rsidR="0046054A" w:rsidRPr="008F3B0A" w:rsidP="008F3B0A" w14:paraId="744294AD" w14:textId="77777777">
      <w:pPr>
        <w:spacing w:after="0" w:line="240" w:lineRule="auto"/>
        <w:contextualSpacing/>
        <w:rPr>
          <w:rFonts w:ascii="Times New Roman" w:hAnsi="Times New Roman" w:cs="Times New Roman"/>
        </w:rPr>
      </w:pPr>
    </w:p>
    <w:p w:rsidR="005D2F16" w:rsidRPr="008F3B0A" w:rsidP="008F3B0A" w14:paraId="1A6EC4A9" w14:textId="687675DC">
      <w:pPr>
        <w:spacing w:after="0" w:line="240" w:lineRule="auto"/>
        <w:ind w:firstLine="720"/>
        <w:contextualSpacing/>
        <w:rPr>
          <w:rFonts w:ascii="Times New Roman" w:hAnsi="Times New Roman" w:cs="Times New Roman"/>
        </w:rPr>
      </w:pPr>
      <w:r w:rsidRPr="008F3B0A">
        <w:rPr>
          <w:rFonts w:ascii="Times New Roman" w:hAnsi="Times New Roman" w:cs="Times New Roman"/>
        </w:rPr>
        <w:t xml:space="preserve">Thank you.  </w:t>
      </w:r>
      <w:bookmarkEnd w:id="0"/>
    </w:p>
    <w:sectPr w:rsidSect="008F3B0A">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6456" w:rsidRPr="00954A62" w14:paraId="20566C4C" w14:textId="77777777">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4B"/>
    <w:rsid w:val="00015878"/>
    <w:rsid w:val="00040883"/>
    <w:rsid w:val="00043300"/>
    <w:rsid w:val="00050A17"/>
    <w:rsid w:val="0005486A"/>
    <w:rsid w:val="000B372B"/>
    <w:rsid w:val="000B7982"/>
    <w:rsid w:val="00143E58"/>
    <w:rsid w:val="001627E6"/>
    <w:rsid w:val="00180517"/>
    <w:rsid w:val="00196BC2"/>
    <w:rsid w:val="002040F7"/>
    <w:rsid w:val="00235BBE"/>
    <w:rsid w:val="00396DC4"/>
    <w:rsid w:val="00417A20"/>
    <w:rsid w:val="0046054A"/>
    <w:rsid w:val="00467431"/>
    <w:rsid w:val="00512FC2"/>
    <w:rsid w:val="00541D4B"/>
    <w:rsid w:val="005505AF"/>
    <w:rsid w:val="00585B2D"/>
    <w:rsid w:val="00596E6E"/>
    <w:rsid w:val="005972DF"/>
    <w:rsid w:val="005D2F16"/>
    <w:rsid w:val="00633EEE"/>
    <w:rsid w:val="00691CE0"/>
    <w:rsid w:val="006B1365"/>
    <w:rsid w:val="007E2D28"/>
    <w:rsid w:val="00891C9E"/>
    <w:rsid w:val="008F3B0A"/>
    <w:rsid w:val="00941DD3"/>
    <w:rsid w:val="00946356"/>
    <w:rsid w:val="00954A62"/>
    <w:rsid w:val="00A166F5"/>
    <w:rsid w:val="00A27759"/>
    <w:rsid w:val="00AC1317"/>
    <w:rsid w:val="00AC6BDA"/>
    <w:rsid w:val="00B6589E"/>
    <w:rsid w:val="00B7556A"/>
    <w:rsid w:val="00BA2DB2"/>
    <w:rsid w:val="00C16456"/>
    <w:rsid w:val="00C25D2E"/>
    <w:rsid w:val="00C57F55"/>
    <w:rsid w:val="00D57494"/>
    <w:rsid w:val="00D641D3"/>
    <w:rsid w:val="00DA427B"/>
    <w:rsid w:val="00DA5155"/>
    <w:rsid w:val="00DC40B2"/>
    <w:rsid w:val="00DF4E05"/>
    <w:rsid w:val="00E00835"/>
    <w:rsid w:val="00E356F4"/>
    <w:rsid w:val="00E8186C"/>
    <w:rsid w:val="00E96175"/>
    <w:rsid w:val="00EB423C"/>
    <w:rsid w:val="00ED6C29"/>
    <w:rsid w:val="00EE3D61"/>
    <w:rsid w:val="00EF0B98"/>
    <w:rsid w:val="00EF5EC6"/>
    <w:rsid w:val="00F00E31"/>
    <w:rsid w:val="00F818D7"/>
    <w:rsid w:val="00FA12A8"/>
    <w:rsid w:val="00FC1A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DCF7BE8-55D7-4C2B-8906-7F1DEF33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B98"/>
    <w:rPr>
      <w:rFonts w:ascii="Segoe UI" w:hAnsi="Segoe UI" w:cs="Segoe UI"/>
      <w:sz w:val="18"/>
      <w:szCs w:val="18"/>
    </w:rPr>
  </w:style>
  <w:style w:type="character" w:styleId="CommentReference">
    <w:name w:val="annotation reference"/>
    <w:basedOn w:val="DefaultParagraphFont"/>
    <w:uiPriority w:val="99"/>
    <w:semiHidden/>
    <w:unhideWhenUsed/>
    <w:rsid w:val="005505AF"/>
    <w:rPr>
      <w:sz w:val="16"/>
      <w:szCs w:val="16"/>
    </w:rPr>
  </w:style>
  <w:style w:type="paragraph" w:styleId="CommentText">
    <w:name w:val="annotation text"/>
    <w:basedOn w:val="Normal"/>
    <w:link w:val="CommentTextChar"/>
    <w:uiPriority w:val="99"/>
    <w:semiHidden/>
    <w:unhideWhenUsed/>
    <w:rsid w:val="005505AF"/>
    <w:pPr>
      <w:spacing w:line="240" w:lineRule="auto"/>
    </w:pPr>
    <w:rPr>
      <w:sz w:val="20"/>
      <w:szCs w:val="20"/>
    </w:rPr>
  </w:style>
  <w:style w:type="character" w:customStyle="1" w:styleId="CommentTextChar">
    <w:name w:val="Comment Text Char"/>
    <w:basedOn w:val="DefaultParagraphFont"/>
    <w:link w:val="CommentText"/>
    <w:uiPriority w:val="99"/>
    <w:semiHidden/>
    <w:rsid w:val="005505AF"/>
    <w:rPr>
      <w:sz w:val="20"/>
      <w:szCs w:val="20"/>
    </w:rPr>
  </w:style>
  <w:style w:type="paragraph" w:styleId="CommentSubject">
    <w:name w:val="annotation subject"/>
    <w:basedOn w:val="CommentText"/>
    <w:next w:val="CommentText"/>
    <w:link w:val="CommentSubjectChar"/>
    <w:uiPriority w:val="99"/>
    <w:semiHidden/>
    <w:unhideWhenUsed/>
    <w:rsid w:val="005505AF"/>
    <w:rPr>
      <w:b/>
      <w:bCs/>
    </w:rPr>
  </w:style>
  <w:style w:type="character" w:customStyle="1" w:styleId="CommentSubjectChar">
    <w:name w:val="Comment Subject Char"/>
    <w:basedOn w:val="CommentTextChar"/>
    <w:link w:val="CommentSubject"/>
    <w:uiPriority w:val="99"/>
    <w:semiHidden/>
    <w:rsid w:val="005505AF"/>
    <w:rPr>
      <w:b/>
      <w:bCs/>
      <w:sz w:val="20"/>
      <w:szCs w:val="20"/>
    </w:rPr>
  </w:style>
  <w:style w:type="paragraph" w:styleId="Header">
    <w:name w:val="header"/>
    <w:basedOn w:val="Normal"/>
    <w:link w:val="HeaderChar"/>
    <w:uiPriority w:val="99"/>
    <w:unhideWhenUsed/>
    <w:rsid w:val="00C16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56"/>
  </w:style>
  <w:style w:type="paragraph" w:styleId="Footer">
    <w:name w:val="footer"/>
    <w:basedOn w:val="Normal"/>
    <w:link w:val="FooterChar"/>
    <w:uiPriority w:val="99"/>
    <w:unhideWhenUsed/>
    <w:rsid w:val="00C16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