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F9FFD66" w14:textId="77777777" w:rsidTr="0071472B">
        <w:tblPrEx>
          <w:tblW w:w="0" w:type="auto"/>
          <w:tblLook w:val="0000"/>
        </w:tblPrEx>
        <w:trPr>
          <w:trHeight w:val="12960"/>
        </w:trPr>
        <w:tc>
          <w:tcPr>
            <w:tcW w:w="8856" w:type="dxa"/>
          </w:tcPr>
          <w:p w:rsidR="00FF232D" w:rsidP="006A7D75" w14:paraId="3EF7237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21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2A17ABCD" w14:textId="77777777">
            <w:pPr>
              <w:rPr>
                <w:b/>
                <w:bCs/>
              </w:rPr>
            </w:pPr>
          </w:p>
          <w:p w:rsidR="007A44F8" w:rsidRPr="008A3940" w:rsidP="00BB4E29" w14:paraId="692693B6" w14:textId="77777777">
            <w:pPr>
              <w:rPr>
                <w:b/>
                <w:bCs/>
                <w:sz w:val="22"/>
                <w:szCs w:val="22"/>
              </w:rPr>
            </w:pPr>
            <w:r w:rsidRPr="008A3940">
              <w:rPr>
                <w:b/>
                <w:bCs/>
                <w:sz w:val="22"/>
                <w:szCs w:val="22"/>
              </w:rPr>
              <w:t xml:space="preserve">Media Contact: </w:t>
            </w:r>
          </w:p>
          <w:p w:rsidR="007A44F8" w:rsidRPr="008A3940" w:rsidP="00BB4E29" w14:paraId="07FDAED2" w14:textId="77777777">
            <w:pPr>
              <w:rPr>
                <w:bCs/>
                <w:sz w:val="22"/>
                <w:szCs w:val="22"/>
              </w:rPr>
            </w:pPr>
            <w:r>
              <w:rPr>
                <w:bCs/>
                <w:sz w:val="22"/>
                <w:szCs w:val="22"/>
              </w:rPr>
              <w:t>Janice Wise</w:t>
            </w:r>
            <w:r w:rsidRPr="008A3940" w:rsidR="00F856CF">
              <w:rPr>
                <w:bCs/>
                <w:sz w:val="22"/>
                <w:szCs w:val="22"/>
              </w:rPr>
              <w:t xml:space="preserve">, </w:t>
            </w:r>
            <w:r w:rsidR="00F856CF">
              <w:rPr>
                <w:bCs/>
                <w:sz w:val="22"/>
                <w:szCs w:val="22"/>
              </w:rPr>
              <w:t>(</w:t>
            </w:r>
            <w:r w:rsidRPr="008A3940" w:rsidR="00F856CF">
              <w:rPr>
                <w:bCs/>
                <w:sz w:val="22"/>
                <w:szCs w:val="22"/>
              </w:rPr>
              <w:t>202</w:t>
            </w:r>
            <w:r w:rsidR="00F856CF">
              <w:rPr>
                <w:bCs/>
                <w:sz w:val="22"/>
                <w:szCs w:val="22"/>
              </w:rPr>
              <w:t>) 418-</w:t>
            </w:r>
            <w:r>
              <w:rPr>
                <w:bCs/>
                <w:sz w:val="22"/>
                <w:szCs w:val="22"/>
              </w:rPr>
              <w:t>8165</w:t>
            </w:r>
          </w:p>
          <w:p w:rsidR="00FF232D" w:rsidRPr="008A3940" w:rsidP="00BB4E29" w14:paraId="2A2871E0" w14:textId="77777777">
            <w:pPr>
              <w:rPr>
                <w:bCs/>
                <w:sz w:val="22"/>
                <w:szCs w:val="22"/>
              </w:rPr>
            </w:pPr>
            <w:hyperlink r:id="rId5" w:history="1">
              <w:r w:rsidRPr="004134B3" w:rsidR="00891207">
                <w:rPr>
                  <w:rStyle w:val="Hyperlink"/>
                  <w:bCs/>
                  <w:sz w:val="22"/>
                  <w:szCs w:val="22"/>
                </w:rPr>
                <w:t>Janice.Wise@fcc.gov</w:t>
              </w:r>
            </w:hyperlink>
            <w:r w:rsidR="00891207">
              <w:rPr>
                <w:bCs/>
                <w:sz w:val="22"/>
                <w:szCs w:val="22"/>
              </w:rPr>
              <w:t xml:space="preserve"> </w:t>
            </w:r>
          </w:p>
          <w:p w:rsidR="007A44F8" w:rsidRPr="008A3940" w:rsidP="00BB4E29" w14:paraId="6CA57211" w14:textId="77777777">
            <w:pPr>
              <w:rPr>
                <w:bCs/>
                <w:sz w:val="22"/>
                <w:szCs w:val="22"/>
              </w:rPr>
            </w:pPr>
          </w:p>
          <w:p w:rsidR="00CA2A45" w:rsidP="00E71F97" w14:paraId="2215F242" w14:textId="77777777">
            <w:pPr>
              <w:rPr>
                <w:b/>
                <w:sz w:val="22"/>
                <w:szCs w:val="22"/>
              </w:rPr>
            </w:pPr>
            <w:r w:rsidRPr="008A3940">
              <w:rPr>
                <w:b/>
                <w:sz w:val="22"/>
                <w:szCs w:val="22"/>
              </w:rPr>
              <w:t>For Immediate Release</w:t>
            </w:r>
          </w:p>
          <w:p w:rsidR="00E71F97" w:rsidP="00E71F97" w14:paraId="3EFBA006" w14:textId="77777777">
            <w:pPr>
              <w:rPr>
                <w:b/>
                <w:bCs/>
                <w:sz w:val="26"/>
                <w:szCs w:val="26"/>
              </w:rPr>
            </w:pPr>
          </w:p>
          <w:p w:rsidR="00891207" w:rsidRPr="0071472B" w:rsidP="0071472B" w14:paraId="11A49858" w14:textId="3E2A930D">
            <w:pPr>
              <w:tabs>
                <w:tab w:val="left" w:pos="8625"/>
              </w:tabs>
              <w:spacing w:after="120"/>
              <w:jc w:val="center"/>
              <w:rPr>
                <w:b/>
                <w:sz w:val="26"/>
                <w:szCs w:val="26"/>
              </w:rPr>
            </w:pPr>
            <w:r>
              <w:rPr>
                <w:b/>
                <w:bCs/>
                <w:sz w:val="26"/>
                <w:szCs w:val="26"/>
              </w:rPr>
              <w:t>MEDIA BUREAU</w:t>
            </w:r>
            <w:r w:rsidR="00A94E36">
              <w:rPr>
                <w:b/>
                <w:bCs/>
                <w:sz w:val="26"/>
                <w:szCs w:val="26"/>
              </w:rPr>
              <w:t xml:space="preserve"> RELEASES</w:t>
            </w:r>
            <w:r>
              <w:rPr>
                <w:b/>
                <w:sz w:val="26"/>
                <w:szCs w:val="26"/>
              </w:rPr>
              <w:t xml:space="preserve"> </w:t>
            </w:r>
            <w:r w:rsidR="006644AE">
              <w:rPr>
                <w:b/>
                <w:sz w:val="26"/>
                <w:szCs w:val="26"/>
              </w:rPr>
              <w:t xml:space="preserve">FOURTH </w:t>
            </w:r>
            <w:r>
              <w:rPr>
                <w:b/>
                <w:sz w:val="26"/>
                <w:szCs w:val="26"/>
              </w:rPr>
              <w:t xml:space="preserve">REPORT ON OWNERSHIP </w:t>
            </w:r>
            <w:r w:rsidR="00E31891">
              <w:rPr>
                <w:b/>
                <w:sz w:val="26"/>
                <w:szCs w:val="26"/>
              </w:rPr>
              <w:t xml:space="preserve">OF </w:t>
            </w:r>
            <w:r w:rsidR="00E45835">
              <w:rPr>
                <w:b/>
                <w:sz w:val="26"/>
                <w:szCs w:val="26"/>
              </w:rPr>
              <w:t xml:space="preserve">BROADCAST </w:t>
            </w:r>
            <w:r w:rsidR="00E31891">
              <w:rPr>
                <w:b/>
                <w:sz w:val="26"/>
                <w:szCs w:val="26"/>
              </w:rPr>
              <w:t xml:space="preserve">STATIONS </w:t>
            </w:r>
          </w:p>
          <w:p w:rsidR="002B44A0" w:rsidP="00CF21B3" w14:paraId="72753597" w14:textId="06CC0FE1">
            <w:pPr>
              <w:tabs>
                <w:tab w:val="left" w:pos="8625"/>
              </w:tabs>
              <w:jc w:val="center"/>
              <w:rPr>
                <w:b/>
                <w:bCs/>
                <w:i/>
              </w:rPr>
            </w:pPr>
            <w:r>
              <w:rPr>
                <w:b/>
                <w:bCs/>
                <w:i/>
              </w:rPr>
              <w:t xml:space="preserve">Report </w:t>
            </w:r>
            <w:r w:rsidR="00AD7495">
              <w:rPr>
                <w:b/>
                <w:bCs/>
                <w:i/>
              </w:rPr>
              <w:t>Tabulates</w:t>
            </w:r>
            <w:r w:rsidR="006644AE">
              <w:rPr>
                <w:b/>
                <w:bCs/>
                <w:i/>
              </w:rPr>
              <w:t xml:space="preserve"> Ownership Data from FCC Form 323 and Form 323-E</w:t>
            </w:r>
          </w:p>
          <w:p w:rsidR="00F61155" w:rsidRPr="006B0A70" w:rsidP="0003743C" w14:paraId="1595E8F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E342E9" w:rsidP="0003743C" w14:paraId="33169F4D" w14:textId="1FBC02AF">
            <w:pPr>
              <w:tabs>
                <w:tab w:val="left" w:pos="8640"/>
              </w:tabs>
              <w:rPr>
                <w:sz w:val="22"/>
                <w:szCs w:val="22"/>
              </w:rPr>
            </w:pPr>
            <w:r w:rsidRPr="008A3940">
              <w:rPr>
                <w:sz w:val="22"/>
                <w:szCs w:val="22"/>
              </w:rPr>
              <w:t>WASHINGTON</w:t>
            </w:r>
            <w:r w:rsidRPr="00E548CE">
              <w:rPr>
                <w:sz w:val="22"/>
                <w:szCs w:val="22"/>
              </w:rPr>
              <w:t xml:space="preserve">, </w:t>
            </w:r>
            <w:r w:rsidR="00E51065">
              <w:rPr>
                <w:sz w:val="22"/>
                <w:szCs w:val="22"/>
              </w:rPr>
              <w:t>February 14</w:t>
            </w:r>
            <w:r w:rsidR="00891207">
              <w:rPr>
                <w:sz w:val="22"/>
                <w:szCs w:val="22"/>
              </w:rPr>
              <w:t>, 20</w:t>
            </w:r>
            <w:r w:rsidR="00E51065">
              <w:rPr>
                <w:sz w:val="22"/>
                <w:szCs w:val="22"/>
              </w:rPr>
              <w:t>20</w:t>
            </w:r>
            <w:r w:rsidR="004B63E6">
              <w:rPr>
                <w:sz w:val="22"/>
                <w:szCs w:val="22"/>
              </w:rPr>
              <w:t>—</w:t>
            </w:r>
            <w:r w:rsidR="0071472B">
              <w:rPr>
                <w:sz w:val="22"/>
                <w:szCs w:val="22"/>
              </w:rPr>
              <w:t>T</w:t>
            </w:r>
            <w:r w:rsidR="000C75F3">
              <w:rPr>
                <w:sz w:val="22"/>
                <w:szCs w:val="22"/>
              </w:rPr>
              <w:t xml:space="preserve">he </w:t>
            </w:r>
            <w:r w:rsidR="0071472B">
              <w:rPr>
                <w:sz w:val="22"/>
                <w:szCs w:val="22"/>
              </w:rPr>
              <w:t xml:space="preserve">Federal Communications Commission’s </w:t>
            </w:r>
            <w:r>
              <w:rPr>
                <w:sz w:val="22"/>
                <w:szCs w:val="22"/>
              </w:rPr>
              <w:t>Media Bureau</w:t>
            </w:r>
            <w:r w:rsidR="0071472B">
              <w:rPr>
                <w:sz w:val="22"/>
                <w:szCs w:val="22"/>
              </w:rPr>
              <w:t xml:space="preserve"> today</w:t>
            </w:r>
            <w:r>
              <w:rPr>
                <w:sz w:val="22"/>
                <w:szCs w:val="22"/>
              </w:rPr>
              <w:t xml:space="preserve"> </w:t>
            </w:r>
            <w:r w:rsidR="00891207">
              <w:rPr>
                <w:sz w:val="22"/>
                <w:szCs w:val="22"/>
              </w:rPr>
              <w:t>released it</w:t>
            </w:r>
            <w:r w:rsidR="00BB288A">
              <w:rPr>
                <w:sz w:val="22"/>
                <w:szCs w:val="22"/>
              </w:rPr>
              <w:t>s</w:t>
            </w:r>
            <w:r w:rsidR="00891207">
              <w:rPr>
                <w:sz w:val="22"/>
                <w:szCs w:val="22"/>
              </w:rPr>
              <w:t xml:space="preserve"> </w:t>
            </w:r>
            <w:r w:rsidR="00A10687">
              <w:rPr>
                <w:sz w:val="22"/>
                <w:szCs w:val="22"/>
              </w:rPr>
              <w:t xml:space="preserve">fourth </w:t>
            </w:r>
            <w:r w:rsidR="00891207">
              <w:rPr>
                <w:sz w:val="22"/>
                <w:szCs w:val="22"/>
              </w:rPr>
              <w:t>report</w:t>
            </w:r>
            <w:r w:rsidR="00E45835">
              <w:rPr>
                <w:sz w:val="22"/>
                <w:szCs w:val="22"/>
              </w:rPr>
              <w:t xml:space="preserve"> </w:t>
            </w:r>
            <w:r w:rsidR="00891207">
              <w:rPr>
                <w:sz w:val="22"/>
                <w:szCs w:val="22"/>
              </w:rPr>
              <w:t xml:space="preserve">on </w:t>
            </w:r>
            <w:r w:rsidR="00E31891">
              <w:rPr>
                <w:sz w:val="22"/>
                <w:szCs w:val="22"/>
              </w:rPr>
              <w:t xml:space="preserve">the </w:t>
            </w:r>
            <w:r w:rsidR="00891207">
              <w:rPr>
                <w:sz w:val="22"/>
                <w:szCs w:val="22"/>
              </w:rPr>
              <w:t>ownership</w:t>
            </w:r>
            <w:r w:rsidR="000C75F3">
              <w:rPr>
                <w:sz w:val="22"/>
                <w:szCs w:val="22"/>
              </w:rPr>
              <w:t xml:space="preserve"> </w:t>
            </w:r>
            <w:r w:rsidR="00E31891">
              <w:rPr>
                <w:sz w:val="22"/>
                <w:szCs w:val="22"/>
              </w:rPr>
              <w:t>of</w:t>
            </w:r>
            <w:r w:rsidR="000435F6">
              <w:rPr>
                <w:sz w:val="22"/>
                <w:szCs w:val="22"/>
              </w:rPr>
              <w:t xml:space="preserve"> broadcast stations</w:t>
            </w:r>
            <w:r w:rsidR="00E45835">
              <w:rPr>
                <w:sz w:val="22"/>
                <w:szCs w:val="22"/>
              </w:rPr>
              <w:t xml:space="preserve">.  </w:t>
            </w:r>
            <w:r>
              <w:rPr>
                <w:sz w:val="22"/>
                <w:szCs w:val="22"/>
              </w:rPr>
              <w:t xml:space="preserve">The data contained in the report provide a tabulation of station ownership based on information submitted by licensees on FCC Form 323 and Form 323-E in response to the 2017 biennial ownership report filing window, which closed in March 2018.  </w:t>
            </w:r>
            <w:r w:rsidR="00A94E36">
              <w:rPr>
                <w:sz w:val="22"/>
                <w:szCs w:val="22"/>
              </w:rPr>
              <w:t xml:space="preserve">This </w:t>
            </w:r>
            <w:r w:rsidR="00F271C9">
              <w:rPr>
                <w:sz w:val="22"/>
                <w:szCs w:val="22"/>
              </w:rPr>
              <w:t xml:space="preserve">filing window </w:t>
            </w:r>
            <w:r w:rsidR="000835F9">
              <w:rPr>
                <w:sz w:val="22"/>
                <w:szCs w:val="22"/>
              </w:rPr>
              <w:t>was</w:t>
            </w:r>
            <w:r w:rsidR="00F271C9">
              <w:rPr>
                <w:sz w:val="22"/>
                <w:szCs w:val="22"/>
              </w:rPr>
              <w:t xml:space="preserve"> the first </w:t>
            </w:r>
            <w:r w:rsidR="00A94E36">
              <w:rPr>
                <w:sz w:val="22"/>
                <w:szCs w:val="22"/>
              </w:rPr>
              <w:t xml:space="preserve">to collect information from non-commercial educational stations </w:t>
            </w:r>
            <w:r w:rsidR="00C602B0">
              <w:rPr>
                <w:sz w:val="22"/>
                <w:szCs w:val="22"/>
              </w:rPr>
              <w:t>about the</w:t>
            </w:r>
            <w:r w:rsidR="00A94E36">
              <w:rPr>
                <w:sz w:val="22"/>
                <w:szCs w:val="22"/>
              </w:rPr>
              <w:t xml:space="preserve"> gender, ethnicity, and race</w:t>
            </w:r>
            <w:r w:rsidR="00C602B0">
              <w:rPr>
                <w:sz w:val="22"/>
                <w:szCs w:val="22"/>
              </w:rPr>
              <w:t xml:space="preserve"> of the licensee’s attributable interest holders</w:t>
            </w:r>
            <w:r w:rsidR="00A94E36">
              <w:rPr>
                <w:sz w:val="22"/>
                <w:szCs w:val="22"/>
              </w:rPr>
              <w:t xml:space="preserve">.  Accordingly, while previous reports have covered the ownership of commercial stations, this </w:t>
            </w:r>
            <w:r w:rsidR="00F271C9">
              <w:rPr>
                <w:sz w:val="22"/>
                <w:szCs w:val="22"/>
              </w:rPr>
              <w:t xml:space="preserve">report </w:t>
            </w:r>
            <w:r w:rsidR="00A94E36">
              <w:rPr>
                <w:sz w:val="22"/>
                <w:szCs w:val="22"/>
              </w:rPr>
              <w:t>is the fir</w:t>
            </w:r>
            <w:r w:rsidR="00C602B0">
              <w:rPr>
                <w:sz w:val="22"/>
                <w:szCs w:val="22"/>
              </w:rPr>
              <w:t xml:space="preserve">st to </w:t>
            </w:r>
            <w:r w:rsidR="00A94E36">
              <w:rPr>
                <w:sz w:val="22"/>
                <w:szCs w:val="22"/>
              </w:rPr>
              <w:t>include data for non-commercial education</w:t>
            </w:r>
            <w:r w:rsidR="00F271C9">
              <w:rPr>
                <w:sz w:val="22"/>
                <w:szCs w:val="22"/>
              </w:rPr>
              <w:t>al</w:t>
            </w:r>
            <w:r w:rsidR="00A94E36">
              <w:rPr>
                <w:sz w:val="22"/>
                <w:szCs w:val="22"/>
              </w:rPr>
              <w:t xml:space="preserve"> stations</w:t>
            </w:r>
            <w:r w:rsidR="000835F9">
              <w:rPr>
                <w:sz w:val="22"/>
                <w:szCs w:val="22"/>
              </w:rPr>
              <w:t xml:space="preserve"> as well</w:t>
            </w:r>
            <w:r w:rsidR="00A94E36">
              <w:rPr>
                <w:sz w:val="22"/>
                <w:szCs w:val="22"/>
              </w:rPr>
              <w:t xml:space="preserve">.  </w:t>
            </w:r>
          </w:p>
          <w:p w:rsidR="00E342E9" w:rsidP="0003743C" w14:paraId="05EA0B77" w14:textId="77777777">
            <w:pPr>
              <w:tabs>
                <w:tab w:val="left" w:pos="8640"/>
              </w:tabs>
              <w:rPr>
                <w:sz w:val="22"/>
                <w:szCs w:val="22"/>
              </w:rPr>
            </w:pPr>
          </w:p>
          <w:p w:rsidR="009311BB" w:rsidP="0003743C" w14:paraId="7EC69A6F" w14:textId="3AF95334">
            <w:pPr>
              <w:tabs>
                <w:tab w:val="left" w:pos="8640"/>
              </w:tabs>
              <w:rPr>
                <w:sz w:val="22"/>
                <w:szCs w:val="22"/>
              </w:rPr>
            </w:pPr>
            <w:r>
              <w:rPr>
                <w:sz w:val="22"/>
                <w:szCs w:val="22"/>
              </w:rPr>
              <w:t>Specifically</w:t>
            </w:r>
            <w:r w:rsidR="000435F6">
              <w:rPr>
                <w:sz w:val="22"/>
                <w:szCs w:val="22"/>
              </w:rPr>
              <w:t>,</w:t>
            </w:r>
            <w:r>
              <w:rPr>
                <w:sz w:val="22"/>
                <w:szCs w:val="22"/>
              </w:rPr>
              <w:t xml:space="preserve"> the</w:t>
            </w:r>
            <w:r w:rsidRPr="00BB288A" w:rsidR="00F016B2">
              <w:rPr>
                <w:sz w:val="22"/>
                <w:szCs w:val="22"/>
              </w:rPr>
              <w:t xml:space="preserve"> report contains:  (1) an overview of the </w:t>
            </w:r>
            <w:r w:rsidR="000435F6">
              <w:rPr>
                <w:sz w:val="22"/>
                <w:szCs w:val="22"/>
              </w:rPr>
              <w:t xml:space="preserve">tabulations of </w:t>
            </w:r>
            <w:r w:rsidRPr="00BB288A" w:rsidR="00F016B2">
              <w:rPr>
                <w:sz w:val="22"/>
                <w:szCs w:val="22"/>
              </w:rPr>
              <w:t>the 201</w:t>
            </w:r>
            <w:r w:rsidRPr="00BB288A" w:rsidR="00BB288A">
              <w:rPr>
                <w:sz w:val="22"/>
                <w:szCs w:val="22"/>
              </w:rPr>
              <w:t>7</w:t>
            </w:r>
            <w:r w:rsidRPr="00BB288A" w:rsidR="00F016B2">
              <w:rPr>
                <w:sz w:val="22"/>
                <w:szCs w:val="22"/>
              </w:rPr>
              <w:t xml:space="preserve"> broadcast ownership data presented by gender, ethnicity, and race; (2) a comparison of 201</w:t>
            </w:r>
            <w:r w:rsidRPr="00BB288A" w:rsidR="00BB288A">
              <w:rPr>
                <w:sz w:val="22"/>
                <w:szCs w:val="22"/>
              </w:rPr>
              <w:t>7</w:t>
            </w:r>
            <w:r w:rsidRPr="00BB288A" w:rsidR="00F016B2">
              <w:rPr>
                <w:sz w:val="22"/>
                <w:szCs w:val="22"/>
              </w:rPr>
              <w:t xml:space="preserve"> and 201</w:t>
            </w:r>
            <w:r w:rsidRPr="00BB288A" w:rsidR="00BB288A">
              <w:rPr>
                <w:sz w:val="22"/>
                <w:szCs w:val="22"/>
              </w:rPr>
              <w:t>5</w:t>
            </w:r>
            <w:r w:rsidRPr="00BB288A" w:rsidR="00F016B2">
              <w:rPr>
                <w:sz w:val="22"/>
                <w:szCs w:val="22"/>
              </w:rPr>
              <w:t xml:space="preserve"> data in </w:t>
            </w:r>
            <w:r w:rsidR="000835F9">
              <w:rPr>
                <w:sz w:val="22"/>
                <w:szCs w:val="22"/>
              </w:rPr>
              <w:t xml:space="preserve">various </w:t>
            </w:r>
            <w:r w:rsidRPr="00BB288A" w:rsidR="00F016B2">
              <w:rPr>
                <w:sz w:val="22"/>
                <w:szCs w:val="22"/>
              </w:rPr>
              <w:t>categories for full power commercial television, Class A television, low-power television (LPTV), commercial AM radio, and commercial FM radio stations</w:t>
            </w:r>
            <w:r w:rsidR="00A94E36">
              <w:rPr>
                <w:sz w:val="22"/>
                <w:szCs w:val="22"/>
              </w:rPr>
              <w:t>;</w:t>
            </w:r>
            <w:r w:rsidRPr="00BB288A" w:rsidR="00F016B2">
              <w:rPr>
                <w:sz w:val="22"/>
                <w:szCs w:val="22"/>
              </w:rPr>
              <w:t xml:space="preserve"> and (3) detailed </w:t>
            </w:r>
            <w:r w:rsidR="000835F9">
              <w:rPr>
                <w:sz w:val="22"/>
                <w:szCs w:val="22"/>
              </w:rPr>
              <w:t xml:space="preserve">ownership </w:t>
            </w:r>
            <w:r w:rsidRPr="00BB288A" w:rsidR="00F016B2">
              <w:rPr>
                <w:sz w:val="22"/>
                <w:szCs w:val="22"/>
              </w:rPr>
              <w:t>information in tables</w:t>
            </w:r>
            <w:r w:rsidR="00BB288A">
              <w:rPr>
                <w:sz w:val="22"/>
                <w:szCs w:val="22"/>
              </w:rPr>
              <w:t xml:space="preserve">, </w:t>
            </w:r>
            <w:r w:rsidR="00016D4D">
              <w:rPr>
                <w:sz w:val="22"/>
                <w:szCs w:val="22"/>
              </w:rPr>
              <w:t>a</w:t>
            </w:r>
            <w:r w:rsidRPr="00BB288A" w:rsidR="00016D4D">
              <w:rPr>
                <w:sz w:val="22"/>
                <w:szCs w:val="22"/>
              </w:rPr>
              <w:t>ppendi</w:t>
            </w:r>
            <w:r w:rsidR="00016D4D">
              <w:rPr>
                <w:sz w:val="22"/>
                <w:szCs w:val="22"/>
              </w:rPr>
              <w:t>ces</w:t>
            </w:r>
            <w:r w:rsidR="000435F6">
              <w:rPr>
                <w:sz w:val="22"/>
                <w:szCs w:val="22"/>
              </w:rPr>
              <w:t>,</w:t>
            </w:r>
            <w:r w:rsidRPr="00BB288A" w:rsidR="00F016B2">
              <w:rPr>
                <w:sz w:val="22"/>
                <w:szCs w:val="22"/>
              </w:rPr>
              <w:t xml:space="preserve"> and accompanying spreadsheets released in conjunction with th</w:t>
            </w:r>
            <w:r w:rsidR="00C602B0">
              <w:rPr>
                <w:sz w:val="22"/>
                <w:szCs w:val="22"/>
              </w:rPr>
              <w:t>e</w:t>
            </w:r>
            <w:r w:rsidRPr="00BB288A" w:rsidR="00F016B2">
              <w:rPr>
                <w:sz w:val="22"/>
                <w:szCs w:val="22"/>
              </w:rPr>
              <w:t xml:space="preserve"> report</w:t>
            </w:r>
            <w:r w:rsidR="00BB288A">
              <w:rPr>
                <w:sz w:val="22"/>
                <w:szCs w:val="22"/>
              </w:rPr>
              <w:t xml:space="preserve">.  </w:t>
            </w:r>
          </w:p>
          <w:p w:rsidR="009311BB" w:rsidP="0003743C" w14:paraId="241F9C19" w14:textId="77777777">
            <w:pPr>
              <w:tabs>
                <w:tab w:val="left" w:pos="8640"/>
              </w:tabs>
              <w:rPr>
                <w:sz w:val="22"/>
                <w:szCs w:val="22"/>
              </w:rPr>
            </w:pPr>
          </w:p>
          <w:p w:rsidR="009311BB" w:rsidP="00F42776" w14:paraId="6BB423A7" w14:textId="6DE9E8DA">
            <w:pPr>
              <w:tabs>
                <w:tab w:val="left" w:pos="8640"/>
              </w:tabs>
              <w:rPr>
                <w:sz w:val="22"/>
                <w:szCs w:val="22"/>
              </w:rPr>
            </w:pPr>
            <w:r>
              <w:rPr>
                <w:sz w:val="22"/>
                <w:szCs w:val="22"/>
              </w:rPr>
              <w:t>B</w:t>
            </w:r>
            <w:r w:rsidR="00F271C9">
              <w:rPr>
                <w:sz w:val="22"/>
                <w:szCs w:val="22"/>
              </w:rPr>
              <w:t xml:space="preserve">roadcasters submitted reports for </w:t>
            </w:r>
            <w:r>
              <w:rPr>
                <w:sz w:val="22"/>
                <w:szCs w:val="22"/>
              </w:rPr>
              <w:t xml:space="preserve">the 2017 </w:t>
            </w:r>
            <w:r w:rsidR="00C602B0">
              <w:rPr>
                <w:sz w:val="22"/>
                <w:szCs w:val="22"/>
              </w:rPr>
              <w:t xml:space="preserve">filing window </w:t>
            </w:r>
            <w:r w:rsidR="00F271C9">
              <w:rPr>
                <w:sz w:val="22"/>
                <w:szCs w:val="22"/>
              </w:rPr>
              <w:t>for</w:t>
            </w:r>
            <w:r>
              <w:rPr>
                <w:sz w:val="22"/>
                <w:szCs w:val="22"/>
              </w:rPr>
              <w:t xml:space="preserve"> the first time via the Commission’s License Management System (LMS).  </w:t>
            </w:r>
            <w:r w:rsidR="00883C60">
              <w:rPr>
                <w:sz w:val="22"/>
                <w:szCs w:val="22"/>
              </w:rPr>
              <w:t>This system replaces the earlier Consolidated Database System (CDBS) and provides a</w:t>
            </w:r>
            <w:r>
              <w:rPr>
                <w:sz w:val="22"/>
                <w:szCs w:val="22"/>
              </w:rPr>
              <w:t>n improved</w:t>
            </w:r>
            <w:r w:rsidR="00883C60">
              <w:rPr>
                <w:sz w:val="22"/>
                <w:szCs w:val="22"/>
              </w:rPr>
              <w:t xml:space="preserve"> user experience and ease of filing.  </w:t>
            </w:r>
            <w:r>
              <w:rPr>
                <w:sz w:val="22"/>
                <w:szCs w:val="22"/>
              </w:rPr>
              <w:t xml:space="preserve">LMS </w:t>
            </w:r>
            <w:r w:rsidR="007E3B89">
              <w:rPr>
                <w:sz w:val="22"/>
                <w:szCs w:val="22"/>
              </w:rPr>
              <w:t>has enhanced capabilities</w:t>
            </w:r>
            <w:r>
              <w:rPr>
                <w:sz w:val="22"/>
                <w:szCs w:val="22"/>
              </w:rPr>
              <w:t>,</w:t>
            </w:r>
            <w:r w:rsidR="007E3B89">
              <w:rPr>
                <w:sz w:val="22"/>
                <w:szCs w:val="22"/>
              </w:rPr>
              <w:t xml:space="preserve"> </w:t>
            </w:r>
            <w:r w:rsidR="00E71F97">
              <w:rPr>
                <w:sz w:val="22"/>
                <w:szCs w:val="22"/>
              </w:rPr>
              <w:t>includ</w:t>
            </w:r>
            <w:r w:rsidR="007E3B89">
              <w:rPr>
                <w:sz w:val="22"/>
                <w:szCs w:val="22"/>
              </w:rPr>
              <w:t>ing</w:t>
            </w:r>
            <w:r w:rsidR="00E71F97">
              <w:rPr>
                <w:sz w:val="22"/>
                <w:szCs w:val="22"/>
              </w:rPr>
              <w:t xml:space="preserve"> </w:t>
            </w:r>
            <w:r w:rsidR="006408C0">
              <w:rPr>
                <w:sz w:val="22"/>
                <w:szCs w:val="22"/>
              </w:rPr>
              <w:t>an advanced search function</w:t>
            </w:r>
            <w:r>
              <w:rPr>
                <w:sz w:val="22"/>
                <w:szCs w:val="22"/>
              </w:rPr>
              <w:t xml:space="preserve"> that allows more dynamic and sophisticated searches to facilitate analysis of ownership reports.  </w:t>
            </w:r>
            <w:r w:rsidR="00F42776">
              <w:rPr>
                <w:sz w:val="22"/>
                <w:szCs w:val="22"/>
              </w:rPr>
              <w:t>Reports can be searched by licensee name, call sign, service, FCC Registration Number</w:t>
            </w:r>
            <w:r w:rsidR="0071472B">
              <w:rPr>
                <w:sz w:val="22"/>
                <w:szCs w:val="22"/>
              </w:rPr>
              <w:t xml:space="preserve">, </w:t>
            </w:r>
            <w:r w:rsidR="00F42776">
              <w:rPr>
                <w:sz w:val="22"/>
                <w:szCs w:val="22"/>
              </w:rPr>
              <w:t>or by a combination of factors, including gender, ethnicity, and race.  The system is</w:t>
            </w:r>
            <w:r w:rsidR="006B7607">
              <w:rPr>
                <w:sz w:val="22"/>
                <w:szCs w:val="22"/>
              </w:rPr>
              <w:t xml:space="preserve"> available on the FCC</w:t>
            </w:r>
            <w:r w:rsidR="007A58B5">
              <w:rPr>
                <w:sz w:val="22"/>
                <w:szCs w:val="22"/>
              </w:rPr>
              <w:t>’s</w:t>
            </w:r>
            <w:r w:rsidR="006B7607">
              <w:rPr>
                <w:sz w:val="22"/>
                <w:szCs w:val="22"/>
              </w:rPr>
              <w:t xml:space="preserve"> website at</w:t>
            </w:r>
            <w:r w:rsidR="0071472B">
              <w:rPr>
                <w:sz w:val="22"/>
                <w:szCs w:val="22"/>
              </w:rPr>
              <w:t xml:space="preserve">: </w:t>
            </w:r>
            <w:hyperlink r:id="rId6" w:history="1">
              <w:r w:rsidRPr="00730CB4" w:rsidR="0071472B">
                <w:rPr>
                  <w:rStyle w:val="Hyperlink"/>
                  <w:sz w:val="22"/>
                  <w:szCs w:val="22"/>
                </w:rPr>
                <w:t>https://enterpriseefiling.fcc.gov/dataentry/public/tv/publicSearchLanding.html</w:t>
              </w:r>
            </w:hyperlink>
          </w:p>
          <w:p w:rsidR="006408C0" w:rsidP="0003743C" w14:paraId="78C89CD3" w14:textId="77777777">
            <w:pPr>
              <w:tabs>
                <w:tab w:val="left" w:pos="8640"/>
              </w:tabs>
              <w:rPr>
                <w:sz w:val="22"/>
                <w:szCs w:val="22"/>
              </w:rPr>
            </w:pPr>
          </w:p>
          <w:p w:rsidR="006644AE" w:rsidP="0003743C" w14:paraId="185AAB4E" w14:textId="515F1446">
            <w:pPr>
              <w:tabs>
                <w:tab w:val="left" w:pos="8640"/>
              </w:tabs>
              <w:rPr>
                <w:sz w:val="22"/>
                <w:szCs w:val="22"/>
              </w:rPr>
            </w:pPr>
            <w:r>
              <w:rPr>
                <w:sz w:val="22"/>
                <w:szCs w:val="22"/>
              </w:rPr>
              <w:t xml:space="preserve">Additionally, </w:t>
            </w:r>
            <w:r w:rsidR="00016D4D">
              <w:rPr>
                <w:sz w:val="22"/>
                <w:szCs w:val="22"/>
              </w:rPr>
              <w:t xml:space="preserve">the raw data tables </w:t>
            </w:r>
            <w:r w:rsidR="00E71F97">
              <w:rPr>
                <w:sz w:val="22"/>
                <w:szCs w:val="22"/>
              </w:rPr>
              <w:t xml:space="preserve">containing all data from the </w:t>
            </w:r>
            <w:r w:rsidR="000835F9">
              <w:rPr>
                <w:sz w:val="22"/>
                <w:szCs w:val="22"/>
              </w:rPr>
              <w:t xml:space="preserve">2017 </w:t>
            </w:r>
            <w:r w:rsidR="00E71F97">
              <w:rPr>
                <w:sz w:val="22"/>
                <w:szCs w:val="22"/>
              </w:rPr>
              <w:t xml:space="preserve">Forms 323 and 323-E are </w:t>
            </w:r>
            <w:r w:rsidR="00016D4D">
              <w:rPr>
                <w:sz w:val="22"/>
                <w:szCs w:val="22"/>
              </w:rPr>
              <w:t xml:space="preserve"> available at</w:t>
            </w:r>
            <w:r w:rsidR="00E71F97">
              <w:rPr>
                <w:sz w:val="22"/>
                <w:szCs w:val="22"/>
              </w:rPr>
              <w:t xml:space="preserve"> </w:t>
            </w:r>
            <w:hyperlink r:id="rId7" w:history="1">
              <w:r w:rsidRPr="00714514" w:rsidR="00241B42">
                <w:rPr>
                  <w:rStyle w:val="Hyperlink"/>
                  <w:sz w:val="22"/>
                  <w:szCs w:val="22"/>
                </w:rPr>
                <w:t>https://enterpriseefiling.fcc.gov/dataentry/public/tv/lmsDatabase.html</w:t>
              </w:r>
            </w:hyperlink>
            <w:r w:rsidR="00241B42">
              <w:rPr>
                <w:sz w:val="22"/>
                <w:szCs w:val="22"/>
              </w:rPr>
              <w:t xml:space="preserve"> </w:t>
            </w:r>
            <w:r w:rsidR="00E71F97">
              <w:rPr>
                <w:sz w:val="22"/>
                <w:szCs w:val="22"/>
              </w:rPr>
              <w:t xml:space="preserve">and can be downloaded by interested parties for further analysis.  </w:t>
            </w:r>
          </w:p>
          <w:p w:rsidR="0071472B" w:rsidRPr="002E165B" w:rsidP="0071472B" w14:paraId="44EFB357" w14:textId="77777777">
            <w:pPr>
              <w:rPr>
                <w:sz w:val="22"/>
                <w:szCs w:val="22"/>
              </w:rPr>
            </w:pPr>
          </w:p>
          <w:p w:rsidR="0071472B" w:rsidRPr="007475A1" w:rsidP="0071472B" w14:paraId="3ABFF695" w14:textId="77777777">
            <w:pPr>
              <w:ind w:right="72"/>
              <w:jc w:val="center"/>
              <w:rPr>
                <w:sz w:val="22"/>
                <w:szCs w:val="22"/>
              </w:rPr>
            </w:pPr>
            <w:r w:rsidRPr="007475A1">
              <w:rPr>
                <w:sz w:val="22"/>
                <w:szCs w:val="22"/>
              </w:rPr>
              <w:t>###</w:t>
            </w:r>
          </w:p>
          <w:p w:rsidR="0071472B" w:rsidRPr="0080486B" w:rsidP="0071472B" w14:paraId="71639422"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71472B" w:rsidRPr="00EE0E90" w:rsidP="0071472B" w14:paraId="1436CCAC" w14:textId="77777777">
            <w:pPr>
              <w:ind w:right="72"/>
              <w:jc w:val="center"/>
              <w:rPr>
                <w:b/>
                <w:bCs/>
                <w:sz w:val="18"/>
                <w:szCs w:val="18"/>
              </w:rPr>
            </w:pPr>
          </w:p>
          <w:p w:rsidR="00EE0E90" w:rsidRPr="0069420F" w:rsidP="0071472B" w14:paraId="1DC8137A" w14:textId="1556A0C1">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5E7D15" w14:paraId="57C8EFDF" w14:textId="77777777">
      <w:pPr>
        <w:rPr>
          <w:b/>
          <w:bCs/>
          <w:sz w:val="2"/>
          <w:szCs w:val="2"/>
        </w:rPr>
      </w:pPr>
    </w:p>
    <w:sectPr w:rsidSect="003958EF">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A557D"/>
    <w:multiLevelType w:val="hybridMultilevel"/>
    <w:tmpl w:val="86A27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E9"/>
    <w:rsid w:val="00016D4D"/>
    <w:rsid w:val="0003743C"/>
    <w:rsid w:val="000435F6"/>
    <w:rsid w:val="00043F2E"/>
    <w:rsid w:val="00062BC2"/>
    <w:rsid w:val="000835F9"/>
    <w:rsid w:val="000A163C"/>
    <w:rsid w:val="000A1AA9"/>
    <w:rsid w:val="000B09E2"/>
    <w:rsid w:val="000C3AF5"/>
    <w:rsid w:val="000C75F3"/>
    <w:rsid w:val="000D40F4"/>
    <w:rsid w:val="000D4483"/>
    <w:rsid w:val="000E049E"/>
    <w:rsid w:val="000E12AF"/>
    <w:rsid w:val="000E5ED3"/>
    <w:rsid w:val="000F4291"/>
    <w:rsid w:val="0012202E"/>
    <w:rsid w:val="0014129E"/>
    <w:rsid w:val="00142921"/>
    <w:rsid w:val="001566CC"/>
    <w:rsid w:val="001808E9"/>
    <w:rsid w:val="001B7081"/>
    <w:rsid w:val="001B73AC"/>
    <w:rsid w:val="001C1FAB"/>
    <w:rsid w:val="001C56D5"/>
    <w:rsid w:val="001D6BD3"/>
    <w:rsid w:val="001F0988"/>
    <w:rsid w:val="001F1173"/>
    <w:rsid w:val="001F40C7"/>
    <w:rsid w:val="001F6398"/>
    <w:rsid w:val="002147F6"/>
    <w:rsid w:val="00241B42"/>
    <w:rsid w:val="0024314D"/>
    <w:rsid w:val="00245279"/>
    <w:rsid w:val="0025388E"/>
    <w:rsid w:val="00274282"/>
    <w:rsid w:val="00283252"/>
    <w:rsid w:val="002B44A0"/>
    <w:rsid w:val="002C55B2"/>
    <w:rsid w:val="002E165B"/>
    <w:rsid w:val="00305EB4"/>
    <w:rsid w:val="00322F55"/>
    <w:rsid w:val="00324121"/>
    <w:rsid w:val="00332C8A"/>
    <w:rsid w:val="003418F2"/>
    <w:rsid w:val="00364899"/>
    <w:rsid w:val="003958EF"/>
    <w:rsid w:val="003B37AA"/>
    <w:rsid w:val="003B384B"/>
    <w:rsid w:val="003C6A6D"/>
    <w:rsid w:val="003D7E6D"/>
    <w:rsid w:val="003F1E60"/>
    <w:rsid w:val="003F47C9"/>
    <w:rsid w:val="003F4A92"/>
    <w:rsid w:val="00400CC7"/>
    <w:rsid w:val="004134B3"/>
    <w:rsid w:val="00426518"/>
    <w:rsid w:val="004349D0"/>
    <w:rsid w:val="0043765F"/>
    <w:rsid w:val="00477F29"/>
    <w:rsid w:val="004A0232"/>
    <w:rsid w:val="004A729A"/>
    <w:rsid w:val="004B3562"/>
    <w:rsid w:val="004B63E6"/>
    <w:rsid w:val="004D0A97"/>
    <w:rsid w:val="004E5AAB"/>
    <w:rsid w:val="004F0F1F"/>
    <w:rsid w:val="00511AA6"/>
    <w:rsid w:val="00522331"/>
    <w:rsid w:val="005430C4"/>
    <w:rsid w:val="005458D7"/>
    <w:rsid w:val="00546E82"/>
    <w:rsid w:val="00564907"/>
    <w:rsid w:val="00576BBC"/>
    <w:rsid w:val="005C2B65"/>
    <w:rsid w:val="005D5E06"/>
    <w:rsid w:val="005E7D15"/>
    <w:rsid w:val="005F484E"/>
    <w:rsid w:val="006347F8"/>
    <w:rsid w:val="00636F2B"/>
    <w:rsid w:val="006408C0"/>
    <w:rsid w:val="00640E32"/>
    <w:rsid w:val="00644FDC"/>
    <w:rsid w:val="006644AE"/>
    <w:rsid w:val="00680EC8"/>
    <w:rsid w:val="00682F6F"/>
    <w:rsid w:val="0069420F"/>
    <w:rsid w:val="006A7D75"/>
    <w:rsid w:val="006B0A70"/>
    <w:rsid w:val="006B5F64"/>
    <w:rsid w:val="006B7607"/>
    <w:rsid w:val="006E358F"/>
    <w:rsid w:val="00714514"/>
    <w:rsid w:val="0071472B"/>
    <w:rsid w:val="007221B8"/>
    <w:rsid w:val="00730CB4"/>
    <w:rsid w:val="00745B81"/>
    <w:rsid w:val="007475A1"/>
    <w:rsid w:val="007528A5"/>
    <w:rsid w:val="0077007B"/>
    <w:rsid w:val="0079661E"/>
    <w:rsid w:val="007A2C42"/>
    <w:rsid w:val="007A44F8"/>
    <w:rsid w:val="007A58B5"/>
    <w:rsid w:val="007B17CF"/>
    <w:rsid w:val="007D6451"/>
    <w:rsid w:val="007D6F80"/>
    <w:rsid w:val="007D7DA1"/>
    <w:rsid w:val="007E16C6"/>
    <w:rsid w:val="007E3B89"/>
    <w:rsid w:val="0080486B"/>
    <w:rsid w:val="00807A2E"/>
    <w:rsid w:val="00850E26"/>
    <w:rsid w:val="008621DA"/>
    <w:rsid w:val="00882C67"/>
    <w:rsid w:val="00883C60"/>
    <w:rsid w:val="00891207"/>
    <w:rsid w:val="008A1A09"/>
    <w:rsid w:val="008A3940"/>
    <w:rsid w:val="008E6BB1"/>
    <w:rsid w:val="009311BB"/>
    <w:rsid w:val="009339DD"/>
    <w:rsid w:val="00985ADF"/>
    <w:rsid w:val="009902E0"/>
    <w:rsid w:val="009972BC"/>
    <w:rsid w:val="009C4A1F"/>
    <w:rsid w:val="00A103FB"/>
    <w:rsid w:val="00A10687"/>
    <w:rsid w:val="00A52618"/>
    <w:rsid w:val="00A5440B"/>
    <w:rsid w:val="00A8429D"/>
    <w:rsid w:val="00A9435E"/>
    <w:rsid w:val="00A94E36"/>
    <w:rsid w:val="00AA7917"/>
    <w:rsid w:val="00AD399E"/>
    <w:rsid w:val="00AD7495"/>
    <w:rsid w:val="00AE5FD3"/>
    <w:rsid w:val="00B108DA"/>
    <w:rsid w:val="00B57131"/>
    <w:rsid w:val="00B6778D"/>
    <w:rsid w:val="00BB288A"/>
    <w:rsid w:val="00BB4E29"/>
    <w:rsid w:val="00BB714C"/>
    <w:rsid w:val="00BD19E8"/>
    <w:rsid w:val="00C306DE"/>
    <w:rsid w:val="00C55F46"/>
    <w:rsid w:val="00C602B0"/>
    <w:rsid w:val="00C630AD"/>
    <w:rsid w:val="00CA2A45"/>
    <w:rsid w:val="00CD0D55"/>
    <w:rsid w:val="00CF21B3"/>
    <w:rsid w:val="00D049A8"/>
    <w:rsid w:val="00D04A5E"/>
    <w:rsid w:val="00D24C3D"/>
    <w:rsid w:val="00D72E7B"/>
    <w:rsid w:val="00D81674"/>
    <w:rsid w:val="00D875ED"/>
    <w:rsid w:val="00DA372D"/>
    <w:rsid w:val="00DA4EA8"/>
    <w:rsid w:val="00DA7B44"/>
    <w:rsid w:val="00DB164D"/>
    <w:rsid w:val="00E31891"/>
    <w:rsid w:val="00E342E9"/>
    <w:rsid w:val="00E40615"/>
    <w:rsid w:val="00E45835"/>
    <w:rsid w:val="00E51065"/>
    <w:rsid w:val="00E548CE"/>
    <w:rsid w:val="00E61B4E"/>
    <w:rsid w:val="00E62CE4"/>
    <w:rsid w:val="00E71D1A"/>
    <w:rsid w:val="00E71F97"/>
    <w:rsid w:val="00E916E6"/>
    <w:rsid w:val="00ED6E4A"/>
    <w:rsid w:val="00EE0E90"/>
    <w:rsid w:val="00EF729B"/>
    <w:rsid w:val="00F016B2"/>
    <w:rsid w:val="00F25061"/>
    <w:rsid w:val="00F25B7D"/>
    <w:rsid w:val="00F25C60"/>
    <w:rsid w:val="00F271C9"/>
    <w:rsid w:val="00F42776"/>
    <w:rsid w:val="00F61155"/>
    <w:rsid w:val="00F742EE"/>
    <w:rsid w:val="00F856CF"/>
    <w:rsid w:val="00F96120"/>
    <w:rsid w:val="00FB689B"/>
    <w:rsid w:val="00FF23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7CD5D1B-1981-4219-8B59-11860E1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D1C2D"/>
    <w:rPr>
      <w:rFonts w:ascii="Segoe UI" w:hAnsi="Segoe UI" w:cs="Segoe UI"/>
      <w:sz w:val="18"/>
      <w:szCs w:val="18"/>
    </w:rPr>
  </w:style>
  <w:style w:type="character" w:customStyle="1" w:styleId="BalloonTextChar">
    <w:name w:val="Balloon Text Char"/>
    <w:basedOn w:val="DefaultParagraphFont"/>
    <w:link w:val="BalloonText"/>
    <w:semiHidden/>
    <w:rsid w:val="003D1C2D"/>
    <w:rPr>
      <w:rFonts w:ascii="Segoe UI" w:hAnsi="Segoe UI" w:cs="Segoe UI"/>
      <w:sz w:val="18"/>
      <w:szCs w:val="18"/>
    </w:rPr>
  </w:style>
  <w:style w:type="paragraph" w:styleId="Header">
    <w:name w:val="header"/>
    <w:basedOn w:val="Normal"/>
    <w:link w:val="HeaderChar"/>
    <w:unhideWhenUsed/>
    <w:rsid w:val="00C82D48"/>
    <w:pPr>
      <w:tabs>
        <w:tab w:val="center" w:pos="4680"/>
        <w:tab w:val="right" w:pos="9360"/>
      </w:tabs>
    </w:pPr>
  </w:style>
  <w:style w:type="character" w:customStyle="1" w:styleId="HeaderChar">
    <w:name w:val="Header Char"/>
    <w:basedOn w:val="DefaultParagraphFont"/>
    <w:link w:val="Header"/>
    <w:rsid w:val="00C82D48"/>
    <w:rPr>
      <w:sz w:val="24"/>
      <w:szCs w:val="24"/>
    </w:rPr>
  </w:style>
  <w:style w:type="paragraph" w:styleId="Footer">
    <w:name w:val="footer"/>
    <w:basedOn w:val="Normal"/>
    <w:link w:val="FooterChar"/>
    <w:unhideWhenUsed/>
    <w:rsid w:val="00C82D48"/>
    <w:pPr>
      <w:tabs>
        <w:tab w:val="center" w:pos="4680"/>
        <w:tab w:val="right" w:pos="9360"/>
      </w:tabs>
    </w:pPr>
  </w:style>
  <w:style w:type="character" w:customStyle="1" w:styleId="FooterChar">
    <w:name w:val="Footer Char"/>
    <w:basedOn w:val="DefaultParagraphFont"/>
    <w:link w:val="Footer"/>
    <w:rsid w:val="00C82D48"/>
    <w:rPr>
      <w:sz w:val="24"/>
      <w:szCs w:val="24"/>
    </w:rPr>
  </w:style>
  <w:style w:type="character" w:styleId="CommentReference">
    <w:name w:val="annotation reference"/>
    <w:basedOn w:val="DefaultParagraphFont"/>
    <w:uiPriority w:val="99"/>
    <w:semiHidden/>
    <w:unhideWhenUsed/>
    <w:rsid w:val="00497B89"/>
    <w:rPr>
      <w:sz w:val="16"/>
      <w:szCs w:val="16"/>
    </w:rPr>
  </w:style>
  <w:style w:type="paragraph" w:styleId="CommentText">
    <w:name w:val="annotation text"/>
    <w:basedOn w:val="Normal"/>
    <w:link w:val="CommentTextChar"/>
    <w:uiPriority w:val="99"/>
    <w:semiHidden/>
    <w:unhideWhenUsed/>
    <w:rsid w:val="00497B89"/>
    <w:rPr>
      <w:sz w:val="20"/>
      <w:szCs w:val="20"/>
    </w:rPr>
  </w:style>
  <w:style w:type="character" w:customStyle="1" w:styleId="CommentTextChar">
    <w:name w:val="Comment Text Char"/>
    <w:basedOn w:val="DefaultParagraphFont"/>
    <w:link w:val="CommentText"/>
    <w:uiPriority w:val="99"/>
    <w:semiHidden/>
    <w:rsid w:val="00497B89"/>
  </w:style>
  <w:style w:type="paragraph" w:styleId="CommentSubject">
    <w:name w:val="annotation subject"/>
    <w:basedOn w:val="CommentText"/>
    <w:next w:val="CommentText"/>
    <w:link w:val="CommentSubjectChar"/>
    <w:semiHidden/>
    <w:unhideWhenUsed/>
    <w:rsid w:val="00497B89"/>
    <w:rPr>
      <w:b/>
      <w:bCs/>
    </w:rPr>
  </w:style>
  <w:style w:type="character" w:customStyle="1" w:styleId="CommentSubjectChar">
    <w:name w:val="Comment Subject Char"/>
    <w:basedOn w:val="CommentTextChar"/>
    <w:link w:val="CommentSubject"/>
    <w:semiHidden/>
    <w:rsid w:val="00497B89"/>
    <w:rPr>
      <w:b/>
      <w:bCs/>
    </w:rPr>
  </w:style>
  <w:style w:type="paragraph" w:customStyle="1" w:styleId="ParaNum">
    <w:name w:val="ParaNum"/>
    <w:basedOn w:val="Normal"/>
    <w:link w:val="ParaNumChar"/>
    <w:rsid w:val="00305EB4"/>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rsid w:val="00305EB4"/>
    <w:rPr>
      <w:snapToGrid w:val="0"/>
      <w:kern w:val="28"/>
      <w:sz w:val="22"/>
    </w:rPr>
  </w:style>
  <w:style w:type="character" w:customStyle="1" w:styleId="UnresolvedMention1">
    <w:name w:val="Unresolved Mention1"/>
    <w:basedOn w:val="DefaultParagraphFont"/>
    <w:rsid w:val="003B37AA"/>
    <w:rPr>
      <w:color w:val="605E5C"/>
      <w:shd w:val="clear" w:color="auto" w:fill="E1DFDD"/>
    </w:rPr>
  </w:style>
  <w:style w:type="character" w:customStyle="1" w:styleId="UnresolvedMention2">
    <w:name w:val="Unresolved Mention2"/>
    <w:basedOn w:val="DefaultParagraphFont"/>
    <w:uiPriority w:val="99"/>
    <w:semiHidden/>
    <w:unhideWhenUsed/>
    <w:rsid w:val="002C55B2"/>
    <w:rPr>
      <w:color w:val="605E5C"/>
      <w:shd w:val="clear" w:color="auto" w:fill="E1DFDD"/>
    </w:rPr>
  </w:style>
  <w:style w:type="character" w:customStyle="1" w:styleId="UnresolvedMention3">
    <w:name w:val="Unresolved Mention3"/>
    <w:basedOn w:val="DefaultParagraphFont"/>
    <w:uiPriority w:val="99"/>
    <w:semiHidden/>
    <w:unhideWhenUsed/>
    <w:rsid w:val="003418F2"/>
    <w:rPr>
      <w:color w:val="605E5C"/>
      <w:shd w:val="clear" w:color="auto" w:fill="E1DFDD"/>
    </w:rPr>
  </w:style>
  <w:style w:type="character" w:customStyle="1" w:styleId="UnresolvedMention">
    <w:name w:val="Unresolved Mention"/>
    <w:basedOn w:val="DefaultParagraphFont"/>
    <w:rsid w:val="00891207"/>
    <w:rPr>
      <w:color w:val="605E5C"/>
      <w:shd w:val="clear" w:color="auto" w:fill="E1DFDD"/>
    </w:rPr>
  </w:style>
  <w:style w:type="paragraph" w:styleId="FootnoteText">
    <w:name w:val="footnote text"/>
    <w:aliases w:val="Footnote Text Char Char Char1 Char Char,Footnote Text Char1,Footnote Text Char1 Char Char,Footnote Text Char2,Footnote Text Char2 Char1 Char Char,Footnote Text Char3 Char Char Char1 Char Char,Footnote Text Char5 Char,fn"/>
    <w:link w:val="FootnoteTextChar3"/>
    <w:rsid w:val="009339DD"/>
    <w:pPr>
      <w:spacing w:after="120"/>
    </w:pPr>
  </w:style>
  <w:style w:type="character" w:customStyle="1" w:styleId="FootnoteTextChar">
    <w:name w:val="Footnote Text Char"/>
    <w:basedOn w:val="DefaultParagraphFont"/>
    <w:semiHidden/>
    <w:rsid w:val="009339DD"/>
  </w:style>
  <w:style w:type="character" w:styleId="FootnoteReference">
    <w:name w:val="footnote reference"/>
    <w:aliases w:val="(NECG) Footnote Reference,Appel note de bas de p,FR,Footnote Reference/,Style 12,Style 124,Style 13,Style 17,Style 3,Style 6,Style 7,fr,o"/>
    <w:rsid w:val="009339DD"/>
    <w:rPr>
      <w:rFonts w:ascii="Times New Roman" w:hAnsi="Times New Roman"/>
      <w:dstrike w:val="0"/>
      <w:color w:val="auto"/>
      <w:sz w:val="20"/>
      <w:vertAlign w:val="superscript"/>
    </w:rPr>
  </w:style>
  <w:style w:type="character" w:customStyle="1" w:styleId="FootnoteTextChar3">
    <w:name w:val="Footnote Text Char3"/>
    <w:aliases w:val="Footnote Text Char Char Char1 Char Char Char,Footnote Text Char1 Char,Footnote Text Char1 Char Char Char,Footnote Text Char2 Char1 Char Char Char,Footnote Text Char3 Char Char Char1 Char Char Char,Footnote Text Char5 Char Char"/>
    <w:link w:val="FootnoteText"/>
    <w:locked/>
    <w:rsid w:val="0093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Janice.Wise@fcc.gov" TargetMode="External" /><Relationship Id="rId6" Type="http://schemas.openxmlformats.org/officeDocument/2006/relationships/hyperlink" Target="https://enterpriseefiling.fcc.gov/dataentry/public/tv/publicSearchLanding.html" TargetMode="External" /><Relationship Id="rId7" Type="http://schemas.openxmlformats.org/officeDocument/2006/relationships/hyperlink" Target="https://enterpriseefiling.fcc.gov/dataentry/public/tv/lmsDatabase.html"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