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0 -->
  <w:body>
    <w:p w:rsidR="00F9261A" w:rsidP="00F9261A" w14:paraId="4DFF7677" w14:textId="1EDA83AA">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50545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06805" name="Picture 2"/>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762000"/>
                    </a:xfrm>
                    <a:prstGeom prst="rect">
                      <a:avLst/>
                    </a:prstGeom>
                    <a:noFill/>
                  </pic:spPr>
                </pic:pic>
              </a:graphicData>
            </a:graphic>
          </wp:inline>
        </w:drawing>
      </w:r>
    </w:p>
    <w:p w:rsidR="00F9261A" w:rsidP="00F9261A" w14:paraId="7F8E5C83" w14:textId="07AB2587">
      <w:pPr>
        <w:spacing w:after="0" w:line="240" w:lineRule="auto"/>
        <w:rPr>
          <w:rFonts w:ascii="Times New Roman" w:eastAsia="Times New Roman" w:hAnsi="Times New Roman" w:cs="Times New Roman"/>
          <w:b/>
          <w:bCs/>
          <w:sz w:val="24"/>
          <w:szCs w:val="24"/>
        </w:rPr>
      </w:pPr>
      <w:r w:rsidRPr="5E44841E">
        <w:rPr>
          <w:rFonts w:ascii="Times New Roman" w:eastAsia="Times New Roman" w:hAnsi="Times New Roman" w:cs="Times New Roman"/>
          <w:b/>
          <w:bCs/>
          <w:sz w:val="24"/>
          <w:szCs w:val="24"/>
        </w:rPr>
        <w:t>Media Contact:</w:t>
      </w:r>
    </w:p>
    <w:p w:rsidR="5E44841E" w:rsidRPr="00F9261A" w:rsidP="00F9261A" w14:paraId="51B08CC7" w14:textId="7FCD3C47">
      <w:pPr>
        <w:spacing w:after="0" w:line="240" w:lineRule="auto"/>
        <w:rPr>
          <w:rFonts w:ascii="Times New Roman" w:eastAsia="Times New Roman" w:hAnsi="Times New Roman" w:cs="Times New Roman"/>
          <w:b/>
          <w:bCs/>
          <w:sz w:val="24"/>
          <w:szCs w:val="24"/>
        </w:rPr>
      </w:pPr>
      <w:r w:rsidRPr="5E44841E">
        <w:rPr>
          <w:rFonts w:ascii="Times New Roman" w:eastAsia="Times New Roman" w:hAnsi="Times New Roman" w:cs="Times New Roman"/>
          <w:sz w:val="24"/>
          <w:szCs w:val="24"/>
        </w:rPr>
        <w:t>A</w:t>
      </w:r>
      <w:r w:rsidRPr="005B4153">
        <w:rPr>
          <w:rFonts w:ascii="Times New Roman" w:eastAsia="Times New Roman" w:hAnsi="Times New Roman" w:cs="Times New Roman"/>
          <w:sz w:val="24"/>
          <w:szCs w:val="24"/>
        </w:rPr>
        <w:t>lisa Valentin, (202) 418-2500</w:t>
      </w:r>
    </w:p>
    <w:p w:rsidR="5E44841E" w:rsidRPr="005B4153" w:rsidP="00F9261A" w14:paraId="0A6BDB35" w14:textId="30F01EE8">
      <w:pPr>
        <w:spacing w:after="0" w:line="240" w:lineRule="auto"/>
        <w:rPr>
          <w:rFonts w:ascii="Times New Roman" w:eastAsia="Times New Roman" w:hAnsi="Times New Roman" w:cs="Times New Roman"/>
          <w:sz w:val="24"/>
          <w:szCs w:val="24"/>
        </w:rPr>
      </w:pPr>
      <w:hyperlink r:id="rId5" w:history="1">
        <w:r w:rsidRPr="005B4153" w:rsidR="005B4153">
          <w:rPr>
            <w:rStyle w:val="Hyperlink"/>
            <w:rFonts w:ascii="Times New Roman" w:eastAsia="Times New Roman" w:hAnsi="Times New Roman" w:cs="Times New Roman"/>
            <w:color w:val="auto"/>
            <w:sz w:val="24"/>
            <w:szCs w:val="24"/>
            <w:u w:val="none"/>
          </w:rPr>
          <w:t>alisa.valentin@fcc.gov</w:t>
        </w:r>
      </w:hyperlink>
    </w:p>
    <w:p w:rsidR="5E44841E" w:rsidP="00F9261A" w14:paraId="52489B91" w14:textId="6EDC1C0C">
      <w:pPr>
        <w:spacing w:after="0"/>
        <w:rPr>
          <w:rFonts w:ascii="Times New Roman" w:eastAsia="Times New Roman" w:hAnsi="Times New Roman" w:cs="Times New Roman"/>
          <w:b/>
          <w:bCs/>
          <w:sz w:val="24"/>
          <w:szCs w:val="24"/>
        </w:rPr>
      </w:pPr>
      <w:r w:rsidRPr="5E44841E">
        <w:rPr>
          <w:rFonts w:ascii="Times New Roman" w:eastAsia="Times New Roman" w:hAnsi="Times New Roman" w:cs="Times New Roman"/>
          <w:b/>
          <w:bCs/>
          <w:sz w:val="24"/>
          <w:szCs w:val="24"/>
        </w:rPr>
        <w:t>For Immediate Release</w:t>
      </w:r>
    </w:p>
    <w:p w:rsidR="00F9261A" w:rsidP="00F9261A" w14:paraId="0D2CFA23" w14:textId="77777777">
      <w:pPr>
        <w:spacing w:after="0"/>
      </w:pPr>
    </w:p>
    <w:p w:rsidR="5E44841E" w:rsidP="5E44841E" w14:paraId="0743A5EC" w14:textId="61FCA181">
      <w:pPr>
        <w:jc w:val="center"/>
        <w:rPr>
          <w:rFonts w:ascii="Times New Roman" w:eastAsia="Times New Roman" w:hAnsi="Times New Roman" w:cs="Times New Roman"/>
          <w:b/>
          <w:bCs/>
          <w:sz w:val="24"/>
          <w:szCs w:val="24"/>
        </w:rPr>
      </w:pPr>
      <w:r w:rsidRPr="5E44841E">
        <w:rPr>
          <w:rFonts w:ascii="Times New Roman" w:eastAsia="Times New Roman" w:hAnsi="Times New Roman" w:cs="Times New Roman"/>
          <w:sz w:val="24"/>
          <w:szCs w:val="24"/>
        </w:rPr>
        <w:t>C</w:t>
      </w:r>
      <w:r w:rsidRPr="5E44841E">
        <w:rPr>
          <w:rFonts w:ascii="Times New Roman" w:eastAsia="Times New Roman" w:hAnsi="Times New Roman" w:cs="Times New Roman"/>
          <w:b/>
          <w:bCs/>
          <w:sz w:val="24"/>
          <w:szCs w:val="24"/>
        </w:rPr>
        <w:t>OMMISSIONER GEOFFREY STARKS TOURS THE DEEP SOUTH TO LEARN ABOUT COMMUNICATIONS CHALLENGES AND OPPORTUNITIES</w:t>
      </w:r>
    </w:p>
    <w:p w:rsidR="5E44841E" w:rsidP="5E44841E" w14:paraId="7C95E465" w14:textId="37BD8AB3">
      <w:r w:rsidRPr="5E44841E">
        <w:rPr>
          <w:rFonts w:ascii="Times New Roman" w:eastAsia="Times New Roman" w:hAnsi="Times New Roman" w:cs="Times New Roman"/>
          <w:sz w:val="24"/>
          <w:szCs w:val="24"/>
        </w:rPr>
        <w:t xml:space="preserve">WASHINGTON, February 20, 2020—This week, Commissioner Geoffrey Starks visited communities in Georgia and Alabama where he discussed the challenges of internet inequality, the future of work, and the importance of diversity in STEM with Congresswoman Lucy </w:t>
      </w:r>
      <w:r w:rsidRPr="5E44841E">
        <w:rPr>
          <w:rFonts w:ascii="Times New Roman" w:eastAsia="Times New Roman" w:hAnsi="Times New Roman" w:cs="Times New Roman"/>
          <w:sz w:val="24"/>
          <w:szCs w:val="24"/>
        </w:rPr>
        <w:t>McBath</w:t>
      </w:r>
      <w:r w:rsidRPr="5E44841E">
        <w:rPr>
          <w:rFonts w:ascii="Times New Roman" w:eastAsia="Times New Roman" w:hAnsi="Times New Roman" w:cs="Times New Roman"/>
          <w:sz w:val="24"/>
          <w:szCs w:val="24"/>
        </w:rPr>
        <w:t xml:space="preserve">, Congressman Hank Johnson, community leaders, and business owners.  </w:t>
      </w:r>
    </w:p>
    <w:p w:rsidR="5E44841E" w:rsidP="5E44841E" w14:paraId="2FDAC1D2" w14:textId="07F39281">
      <w:r w:rsidRPr="5E44841E">
        <w:rPr>
          <w:rFonts w:ascii="Times New Roman" w:eastAsia="Times New Roman" w:hAnsi="Times New Roman" w:cs="Times New Roman"/>
          <w:sz w:val="24"/>
          <w:szCs w:val="24"/>
        </w:rPr>
        <w:t xml:space="preserve">“Internet inequality does not impact just one type of community in our nation.  Unfortunately, it continues to be presented through a very narrow lens.  Through my travels I have seen that internet inequality impacts rural communities, communities of color, urban communities, low-income communities, and the </w:t>
      </w:r>
      <w:r w:rsidR="00CB3218">
        <w:rPr>
          <w:rFonts w:ascii="Times New Roman" w:eastAsia="Times New Roman" w:hAnsi="Times New Roman" w:cs="Times New Roman"/>
          <w:sz w:val="24"/>
          <w:szCs w:val="24"/>
        </w:rPr>
        <w:t xml:space="preserve">many ways </w:t>
      </w:r>
      <w:r w:rsidRPr="5E44841E">
        <w:rPr>
          <w:rFonts w:ascii="Times New Roman" w:eastAsia="Times New Roman" w:hAnsi="Times New Roman" w:cs="Times New Roman"/>
          <w:sz w:val="24"/>
          <w:szCs w:val="24"/>
        </w:rPr>
        <w:t xml:space="preserve">in which those identities intersect,” said Commissioner Starks.  “It was important for me to visit this diverse region of United States to assist in elevating that narrative.  I am appreciative of the opportunity to meet with Congresswoman Lucy </w:t>
      </w:r>
      <w:r w:rsidRPr="5E44841E">
        <w:rPr>
          <w:rFonts w:ascii="Times New Roman" w:eastAsia="Times New Roman" w:hAnsi="Times New Roman" w:cs="Times New Roman"/>
          <w:sz w:val="24"/>
          <w:szCs w:val="24"/>
        </w:rPr>
        <w:t>McBath</w:t>
      </w:r>
      <w:r w:rsidRPr="5E44841E">
        <w:rPr>
          <w:rFonts w:ascii="Times New Roman" w:eastAsia="Times New Roman" w:hAnsi="Times New Roman" w:cs="Times New Roman"/>
          <w:sz w:val="24"/>
          <w:szCs w:val="24"/>
        </w:rPr>
        <w:t xml:space="preserve">, Congressman Hank Johnson, and the community leaders in Georgia and Alabama who highlighted not only the challenges of internet inequality, but also the opportunities that their communities experience when they gain access to robust broadband.  This trip serves as a reminder that when our most marginalized communities succeed, we are all better off.  I’m thankful for the people who told me their stories and spoke openly about what more we can do to help everyday Americans from our </w:t>
      </w:r>
      <w:r w:rsidR="005B4153">
        <w:rPr>
          <w:rFonts w:ascii="Times New Roman" w:eastAsia="Times New Roman" w:hAnsi="Times New Roman" w:cs="Times New Roman"/>
          <w:sz w:val="24"/>
          <w:szCs w:val="24"/>
        </w:rPr>
        <w:t>position</w:t>
      </w:r>
      <w:r w:rsidRPr="5E44841E">
        <w:rPr>
          <w:rFonts w:ascii="Times New Roman" w:eastAsia="Times New Roman" w:hAnsi="Times New Roman" w:cs="Times New Roman"/>
          <w:sz w:val="24"/>
          <w:szCs w:val="24"/>
        </w:rPr>
        <w:t xml:space="preserve"> at the Commission</w:t>
      </w:r>
      <w:r w:rsidR="0046687E">
        <w:rPr>
          <w:rFonts w:ascii="Times New Roman" w:eastAsia="Times New Roman" w:hAnsi="Times New Roman" w:cs="Times New Roman"/>
          <w:sz w:val="24"/>
          <w:szCs w:val="24"/>
        </w:rPr>
        <w:t>,” adds Commissioner Starks.</w:t>
      </w:r>
    </w:p>
    <w:p w:rsidR="5E44841E" w:rsidP="5E44841E" w14:paraId="7BCA1FE1" w14:textId="64C65B21">
      <w:r w:rsidRPr="5E44841E">
        <w:rPr>
          <w:rFonts w:ascii="Times New Roman" w:eastAsia="Times New Roman" w:hAnsi="Times New Roman" w:cs="Times New Roman"/>
          <w:sz w:val="24"/>
          <w:szCs w:val="24"/>
        </w:rPr>
        <w:t xml:space="preserve">On Saturday, Commissioner Starks participated in a town hall focused on the 2020 Census convened by Congresswoman Lucy </w:t>
      </w:r>
      <w:r w:rsidRPr="5E44841E">
        <w:rPr>
          <w:rFonts w:ascii="Times New Roman" w:eastAsia="Times New Roman" w:hAnsi="Times New Roman" w:cs="Times New Roman"/>
          <w:sz w:val="24"/>
          <w:szCs w:val="24"/>
        </w:rPr>
        <w:t>McBath</w:t>
      </w:r>
      <w:r w:rsidRPr="5E44841E">
        <w:rPr>
          <w:rFonts w:ascii="Times New Roman" w:eastAsia="Times New Roman" w:hAnsi="Times New Roman" w:cs="Times New Roman"/>
          <w:sz w:val="24"/>
          <w:szCs w:val="24"/>
        </w:rPr>
        <w:t xml:space="preserve"> at Tucker-Reid H.</w:t>
      </w:r>
      <w:r w:rsidR="00962EDB">
        <w:rPr>
          <w:rFonts w:ascii="Times New Roman" w:eastAsia="Times New Roman" w:hAnsi="Times New Roman" w:cs="Times New Roman"/>
          <w:sz w:val="24"/>
          <w:szCs w:val="24"/>
        </w:rPr>
        <w:t xml:space="preserve"> </w:t>
      </w:r>
      <w:r w:rsidRPr="5E44841E">
        <w:rPr>
          <w:rFonts w:ascii="Times New Roman" w:eastAsia="Times New Roman" w:hAnsi="Times New Roman" w:cs="Times New Roman"/>
          <w:sz w:val="24"/>
          <w:szCs w:val="24"/>
        </w:rPr>
        <w:t>Cofer</w:t>
      </w:r>
      <w:r w:rsidRPr="5E44841E">
        <w:rPr>
          <w:rFonts w:ascii="Times New Roman" w:eastAsia="Times New Roman" w:hAnsi="Times New Roman" w:cs="Times New Roman"/>
          <w:sz w:val="24"/>
          <w:szCs w:val="24"/>
        </w:rPr>
        <w:t xml:space="preserve"> Library in Tucker, Georgia.  Starks gave remarks about how broadband access will drastically impact those who participate in the census, which will have far-reaching impacts for all communities over the next decade.  The town hall also included presentations from Fair Count and Dekalb County; both entities and Congresswoman </w:t>
      </w:r>
      <w:r w:rsidRPr="5E44841E">
        <w:rPr>
          <w:rFonts w:ascii="Times New Roman" w:eastAsia="Times New Roman" w:hAnsi="Times New Roman" w:cs="Times New Roman"/>
          <w:sz w:val="24"/>
          <w:szCs w:val="24"/>
        </w:rPr>
        <w:t>McBath</w:t>
      </w:r>
      <w:r w:rsidRPr="5E44841E">
        <w:rPr>
          <w:rFonts w:ascii="Times New Roman" w:eastAsia="Times New Roman" w:hAnsi="Times New Roman" w:cs="Times New Roman"/>
          <w:sz w:val="24"/>
          <w:szCs w:val="24"/>
        </w:rPr>
        <w:t xml:space="preserve"> have been working tirelessly to ensure that historically undercounted communities participate in this year’s census. </w:t>
      </w:r>
    </w:p>
    <w:p w:rsidR="5E44841E" w:rsidP="5E44841E" w14:paraId="07DA1A72" w14:textId="28A2F4C1">
      <w:r w:rsidRPr="5E44841E">
        <w:rPr>
          <w:rFonts w:ascii="Times New Roman" w:eastAsia="Times New Roman" w:hAnsi="Times New Roman" w:cs="Times New Roman"/>
          <w:sz w:val="24"/>
          <w:szCs w:val="24"/>
        </w:rPr>
        <w:t xml:space="preserve">Later that day, Commissioner Starks and Congressman Hank Johnson hosted a dinner with Black leaders in the technology </w:t>
      </w:r>
      <w:r w:rsidR="00F9261A">
        <w:rPr>
          <w:rFonts w:ascii="Times New Roman" w:eastAsia="Times New Roman" w:hAnsi="Times New Roman" w:cs="Times New Roman"/>
          <w:sz w:val="24"/>
          <w:szCs w:val="24"/>
        </w:rPr>
        <w:t>sector</w:t>
      </w:r>
      <w:r w:rsidRPr="5E44841E" w:rsidR="00F9261A">
        <w:rPr>
          <w:rFonts w:ascii="Times New Roman" w:eastAsia="Times New Roman" w:hAnsi="Times New Roman" w:cs="Times New Roman"/>
          <w:sz w:val="24"/>
          <w:szCs w:val="24"/>
        </w:rPr>
        <w:t xml:space="preserve"> </w:t>
      </w:r>
      <w:r w:rsidRPr="5E44841E">
        <w:rPr>
          <w:rFonts w:ascii="Times New Roman" w:eastAsia="Times New Roman" w:hAnsi="Times New Roman" w:cs="Times New Roman"/>
          <w:sz w:val="24"/>
          <w:szCs w:val="24"/>
        </w:rPr>
        <w:t xml:space="preserve">who are based in Atlanta, Georgia. During this dinner, the guests discussed how to reduce bias in artificial intelligence systems, economic opportunity for the Black community in the STEM field, and the challenges of inclusion in a space that does not reflect the diversity of America.  </w:t>
      </w:r>
    </w:p>
    <w:p w:rsidR="5E44841E" w:rsidP="5E44841E" w14:paraId="730E6FD3" w14:textId="5538B96E">
      <w:r w:rsidRPr="5E44841E">
        <w:rPr>
          <w:rFonts w:ascii="Times New Roman" w:eastAsia="Times New Roman" w:hAnsi="Times New Roman" w:cs="Times New Roman"/>
          <w:sz w:val="24"/>
          <w:szCs w:val="24"/>
        </w:rPr>
        <w:t xml:space="preserve">On Sunday, Commissioner Starks toured the </w:t>
      </w:r>
      <w:r w:rsidRPr="5E44841E">
        <w:rPr>
          <w:rFonts w:ascii="Times New Roman" w:eastAsia="Times New Roman" w:hAnsi="Times New Roman" w:cs="Times New Roman"/>
          <w:sz w:val="24"/>
          <w:szCs w:val="24"/>
        </w:rPr>
        <w:t>Entercom</w:t>
      </w:r>
      <w:r w:rsidRPr="5E44841E">
        <w:rPr>
          <w:rFonts w:ascii="Times New Roman" w:eastAsia="Times New Roman" w:hAnsi="Times New Roman" w:cs="Times New Roman"/>
          <w:sz w:val="24"/>
          <w:szCs w:val="24"/>
        </w:rPr>
        <w:t xml:space="preserve"> Communications studios with V103’s Program Director, Reggie Rouse, and radio personality and host of “The Morning Culture,” JR, in Midtown Atlanta. During this tour they discussed the importance of localism as it relates to news and information, music, and sports.  Also, on Sunday, Commissioner Starks traveled to Senoia, Georgia where he visited Britain Turner, President of </w:t>
      </w:r>
      <w:r w:rsidRPr="5E44841E">
        <w:rPr>
          <w:rFonts w:ascii="Times New Roman" w:eastAsia="Times New Roman" w:hAnsi="Times New Roman" w:cs="Times New Roman"/>
          <w:sz w:val="24"/>
          <w:szCs w:val="24"/>
        </w:rPr>
        <w:t>AirFi</w:t>
      </w:r>
      <w:r w:rsidRPr="5E44841E">
        <w:rPr>
          <w:rFonts w:ascii="Times New Roman" w:eastAsia="Times New Roman" w:hAnsi="Times New Roman" w:cs="Times New Roman"/>
          <w:sz w:val="24"/>
          <w:szCs w:val="24"/>
        </w:rPr>
        <w:t xml:space="preserve">, to discuss the challenges and opportunities of wireless internet service providers in the suburbs of Atlanta, Georgia.  </w:t>
      </w:r>
    </w:p>
    <w:p w:rsidR="5E44841E" w:rsidP="5E44841E" w14:paraId="1D5F0D29" w14:textId="751B10EB">
      <w:r w:rsidRPr="5E44841E">
        <w:rPr>
          <w:rFonts w:ascii="Times New Roman" w:eastAsia="Times New Roman" w:hAnsi="Times New Roman" w:cs="Times New Roman"/>
          <w:sz w:val="24"/>
          <w:szCs w:val="24"/>
        </w:rPr>
        <w:t>On Monday, Commissioner Starks traveled to Leary, Georgia for the 2020 Growers Meeting where he met with farmers and others in the agricultural industry in Southwest Georgia.  He heard from the Executive Director of the Flint River Soil and Water Conservation District, Perri Campis, about this region’s contributions to the agricultural industry and how broadband challenges hinder Southwest Georgia’s ability to compete in this economy.</w:t>
      </w:r>
    </w:p>
    <w:p w:rsidR="5E44841E" w:rsidP="5E44841E" w14:paraId="0CD304E0" w14:textId="4121BA66">
      <w:r w:rsidRPr="5E44841E">
        <w:rPr>
          <w:rFonts w:ascii="Times New Roman" w:eastAsia="Times New Roman" w:hAnsi="Times New Roman" w:cs="Times New Roman"/>
          <w:sz w:val="24"/>
          <w:szCs w:val="24"/>
        </w:rPr>
        <w:t>Commissioner Starks then traveled to Albany, Georgia where he met</w:t>
      </w:r>
      <w:r w:rsidR="00962EDB">
        <w:rPr>
          <w:rFonts w:ascii="Times New Roman" w:eastAsia="Times New Roman" w:hAnsi="Times New Roman" w:cs="Times New Roman"/>
          <w:sz w:val="24"/>
          <w:szCs w:val="24"/>
        </w:rPr>
        <w:t xml:space="preserve"> with</w:t>
      </w:r>
      <w:r w:rsidRPr="5E44841E">
        <w:rPr>
          <w:rFonts w:ascii="Times New Roman" w:eastAsia="Times New Roman" w:hAnsi="Times New Roman" w:cs="Times New Roman"/>
          <w:sz w:val="24"/>
          <w:szCs w:val="24"/>
        </w:rPr>
        <w:t xml:space="preserve"> Fredando “Farmer </w:t>
      </w:r>
      <w:r w:rsidRPr="5E44841E">
        <w:rPr>
          <w:rFonts w:ascii="Times New Roman" w:eastAsia="Times New Roman" w:hAnsi="Times New Roman" w:cs="Times New Roman"/>
          <w:sz w:val="24"/>
          <w:szCs w:val="24"/>
        </w:rPr>
        <w:t>Fredo</w:t>
      </w:r>
      <w:r w:rsidRPr="5E44841E">
        <w:rPr>
          <w:rFonts w:ascii="Times New Roman" w:eastAsia="Times New Roman" w:hAnsi="Times New Roman" w:cs="Times New Roman"/>
          <w:sz w:val="24"/>
          <w:szCs w:val="24"/>
        </w:rPr>
        <w:t>” Jackson</w:t>
      </w:r>
      <w:r w:rsidR="007F2A55">
        <w:rPr>
          <w:rFonts w:ascii="Times New Roman" w:eastAsia="Times New Roman" w:hAnsi="Times New Roman" w:cs="Times New Roman"/>
          <w:sz w:val="24"/>
          <w:szCs w:val="24"/>
        </w:rPr>
        <w:t>, Executive Director of Flint River Fresh,</w:t>
      </w:r>
      <w:r w:rsidRPr="5E44841E">
        <w:rPr>
          <w:rFonts w:ascii="Times New Roman" w:eastAsia="Times New Roman" w:hAnsi="Times New Roman" w:cs="Times New Roman"/>
          <w:sz w:val="24"/>
          <w:szCs w:val="24"/>
        </w:rPr>
        <w:t xml:space="preserve"> at one of his community farms.</w:t>
      </w:r>
      <w:r w:rsidR="0046687E">
        <w:rPr>
          <w:rFonts w:ascii="Times New Roman" w:eastAsia="Times New Roman" w:hAnsi="Times New Roman" w:cs="Times New Roman"/>
          <w:sz w:val="24"/>
          <w:szCs w:val="24"/>
        </w:rPr>
        <w:t xml:space="preserve">  </w:t>
      </w:r>
      <w:r w:rsidRPr="5E44841E">
        <w:rPr>
          <w:rFonts w:ascii="Times New Roman" w:eastAsia="Times New Roman" w:hAnsi="Times New Roman" w:cs="Times New Roman"/>
          <w:sz w:val="24"/>
          <w:szCs w:val="24"/>
        </w:rPr>
        <w:t xml:space="preserve">Farmer </w:t>
      </w:r>
      <w:r w:rsidRPr="5E44841E">
        <w:rPr>
          <w:rFonts w:ascii="Times New Roman" w:eastAsia="Times New Roman" w:hAnsi="Times New Roman" w:cs="Times New Roman"/>
          <w:sz w:val="24"/>
          <w:szCs w:val="24"/>
        </w:rPr>
        <w:t>Fredo</w:t>
      </w:r>
      <w:r w:rsidRPr="5E44841E">
        <w:rPr>
          <w:rFonts w:ascii="Times New Roman" w:eastAsia="Times New Roman" w:hAnsi="Times New Roman" w:cs="Times New Roman"/>
          <w:sz w:val="24"/>
          <w:szCs w:val="24"/>
        </w:rPr>
        <w:t xml:space="preserve"> </w:t>
      </w:r>
      <w:r w:rsidR="00962EDB">
        <w:rPr>
          <w:rFonts w:ascii="Times New Roman" w:eastAsia="Times New Roman" w:hAnsi="Times New Roman" w:cs="Times New Roman"/>
          <w:sz w:val="24"/>
          <w:szCs w:val="24"/>
        </w:rPr>
        <w:t>said</w:t>
      </w:r>
      <w:r w:rsidRPr="5E44841E">
        <w:rPr>
          <w:rFonts w:ascii="Times New Roman" w:eastAsia="Times New Roman" w:hAnsi="Times New Roman" w:cs="Times New Roman"/>
          <w:sz w:val="24"/>
          <w:szCs w:val="24"/>
        </w:rPr>
        <w:t xml:space="preserve"> that sparse cellular service at the community farms impacts his ability to immediately share</w:t>
      </w:r>
      <w:r w:rsidR="005B4153">
        <w:rPr>
          <w:rFonts w:ascii="Times New Roman" w:eastAsia="Times New Roman" w:hAnsi="Times New Roman" w:cs="Times New Roman"/>
          <w:sz w:val="24"/>
          <w:szCs w:val="24"/>
        </w:rPr>
        <w:t xml:space="preserve"> public</w:t>
      </w:r>
      <w:r w:rsidRPr="5E44841E">
        <w:rPr>
          <w:rFonts w:ascii="Times New Roman" w:eastAsia="Times New Roman" w:hAnsi="Times New Roman" w:cs="Times New Roman"/>
          <w:sz w:val="24"/>
          <w:szCs w:val="24"/>
        </w:rPr>
        <w:t xml:space="preserve"> information</w:t>
      </w:r>
      <w:r w:rsidR="005B4153">
        <w:rPr>
          <w:rFonts w:ascii="Times New Roman" w:eastAsia="Times New Roman" w:hAnsi="Times New Roman" w:cs="Times New Roman"/>
          <w:sz w:val="24"/>
          <w:szCs w:val="24"/>
        </w:rPr>
        <w:t xml:space="preserve"> about his sites</w:t>
      </w:r>
      <w:r w:rsidRPr="5E44841E">
        <w:rPr>
          <w:rFonts w:ascii="Times New Roman" w:eastAsia="Times New Roman" w:hAnsi="Times New Roman" w:cs="Times New Roman"/>
          <w:sz w:val="24"/>
          <w:szCs w:val="24"/>
        </w:rPr>
        <w:t>.</w:t>
      </w:r>
      <w:r w:rsidR="0046687E">
        <w:rPr>
          <w:rFonts w:ascii="Times New Roman" w:eastAsia="Times New Roman" w:hAnsi="Times New Roman" w:cs="Times New Roman"/>
          <w:sz w:val="24"/>
          <w:szCs w:val="24"/>
        </w:rPr>
        <w:t xml:space="preserve">  </w:t>
      </w:r>
      <w:r w:rsidRPr="5E44841E">
        <w:rPr>
          <w:rFonts w:ascii="Times New Roman" w:eastAsia="Times New Roman" w:hAnsi="Times New Roman" w:cs="Times New Roman"/>
          <w:sz w:val="24"/>
          <w:szCs w:val="24"/>
        </w:rPr>
        <w:t xml:space="preserve">He also shared that he has concerns about his </w:t>
      </w:r>
      <w:r w:rsidRPr="5E44841E">
        <w:rPr>
          <w:rFonts w:ascii="Times New Roman" w:eastAsia="Times New Roman" w:hAnsi="Times New Roman" w:cs="Times New Roman"/>
          <w:sz w:val="24"/>
          <w:szCs w:val="24"/>
        </w:rPr>
        <w:t>future plans</w:t>
      </w:r>
      <w:r w:rsidRPr="5E44841E">
        <w:rPr>
          <w:rFonts w:ascii="Times New Roman" w:eastAsia="Times New Roman" w:hAnsi="Times New Roman" w:cs="Times New Roman"/>
          <w:sz w:val="24"/>
          <w:szCs w:val="24"/>
        </w:rPr>
        <w:t xml:space="preserve"> to accept electronic benefit transfer cards from members of the community </w:t>
      </w:r>
      <w:r w:rsidR="005B4153">
        <w:rPr>
          <w:rFonts w:ascii="Times New Roman" w:eastAsia="Times New Roman" w:hAnsi="Times New Roman" w:cs="Times New Roman"/>
          <w:sz w:val="24"/>
          <w:szCs w:val="24"/>
        </w:rPr>
        <w:t xml:space="preserve">who </w:t>
      </w:r>
      <w:r w:rsidRPr="5E44841E">
        <w:rPr>
          <w:rFonts w:ascii="Times New Roman" w:eastAsia="Times New Roman" w:hAnsi="Times New Roman" w:cs="Times New Roman"/>
          <w:sz w:val="24"/>
          <w:szCs w:val="24"/>
        </w:rPr>
        <w:t>reside in food deserts</w:t>
      </w:r>
      <w:r w:rsidR="0046687E">
        <w:rPr>
          <w:rFonts w:ascii="Times New Roman" w:eastAsia="Times New Roman" w:hAnsi="Times New Roman" w:cs="Times New Roman"/>
          <w:sz w:val="24"/>
          <w:szCs w:val="24"/>
        </w:rPr>
        <w:t xml:space="preserve"> because t</w:t>
      </w:r>
      <w:r w:rsidR="00962EDB">
        <w:rPr>
          <w:rFonts w:ascii="Times New Roman" w:eastAsia="Times New Roman" w:hAnsi="Times New Roman" w:cs="Times New Roman"/>
          <w:sz w:val="24"/>
          <w:szCs w:val="24"/>
        </w:rPr>
        <w:t>he transactions cannot be completed without proper internet access.</w:t>
      </w:r>
    </w:p>
    <w:p w:rsidR="5E44841E" w:rsidP="5E44841E" w14:paraId="5EABC835" w14:textId="7FCED380">
      <w:r w:rsidRPr="5E44841E">
        <w:rPr>
          <w:rFonts w:ascii="Times New Roman" w:eastAsia="Times New Roman" w:hAnsi="Times New Roman" w:cs="Times New Roman"/>
          <w:sz w:val="24"/>
          <w:szCs w:val="24"/>
        </w:rPr>
        <w:t xml:space="preserve">Commissioner Starks also visited Cuthbert, Georgia where he met with representatives from Fair Count, Ed Reed and Kevin Brown, as well as Frederick Cannon, owner of Unique Images Barbershop. Cuthbert is a small town with a little over 3,800 residents; the city sits in Randolph County and has historically been deemed “hard to count” by the US Census Bureau.  Fair Count installed internet service in Cannon’s barbershop so members of the community can participate in the upcoming census.  The tour of Southwest Georgia ended with a visit to the Tifton-Tift County Chamber of Commerce where Commissioner Starks discussed both the pitfalls and opportunities of the Rural Digital Opportunity Fund with residents, politicians, and educators.  </w:t>
      </w:r>
    </w:p>
    <w:p w:rsidR="5E44841E" w:rsidP="5E44841E" w14:paraId="3BB6930A" w14:textId="793A0D46">
      <w:r w:rsidRPr="5E44841E">
        <w:rPr>
          <w:rFonts w:ascii="Times New Roman" w:eastAsia="Times New Roman" w:hAnsi="Times New Roman" w:cs="Times New Roman"/>
          <w:sz w:val="24"/>
          <w:szCs w:val="24"/>
        </w:rPr>
        <w:t>On Tuesday, Commissioner Starks traveled to Alabama State University</w:t>
      </w:r>
      <w:r w:rsidR="00962EDB">
        <w:rPr>
          <w:rFonts w:ascii="Times New Roman" w:eastAsia="Times New Roman" w:hAnsi="Times New Roman" w:cs="Times New Roman"/>
          <w:sz w:val="24"/>
          <w:szCs w:val="24"/>
        </w:rPr>
        <w:t xml:space="preserve">, </w:t>
      </w:r>
      <w:r w:rsidR="00A20E47">
        <w:rPr>
          <w:rFonts w:ascii="Times New Roman" w:eastAsia="Times New Roman" w:hAnsi="Times New Roman" w:cs="Times New Roman"/>
          <w:sz w:val="24"/>
          <w:szCs w:val="24"/>
        </w:rPr>
        <w:t>one of more than 100 HBCUs in the nation</w:t>
      </w:r>
      <w:r w:rsidR="00962EDB">
        <w:rPr>
          <w:rFonts w:ascii="Times New Roman" w:eastAsia="Times New Roman" w:hAnsi="Times New Roman" w:cs="Times New Roman"/>
          <w:sz w:val="24"/>
          <w:szCs w:val="24"/>
        </w:rPr>
        <w:t>,</w:t>
      </w:r>
      <w:r w:rsidRPr="5E44841E">
        <w:rPr>
          <w:rFonts w:ascii="Times New Roman" w:eastAsia="Times New Roman" w:hAnsi="Times New Roman" w:cs="Times New Roman"/>
          <w:sz w:val="24"/>
          <w:szCs w:val="24"/>
        </w:rPr>
        <w:t xml:space="preserve"> for a panel discussion on the state of broadband in Alabama.</w:t>
      </w:r>
      <w:r w:rsidR="00962EDB">
        <w:rPr>
          <w:rFonts w:ascii="Times New Roman" w:eastAsia="Times New Roman" w:hAnsi="Times New Roman" w:cs="Times New Roman"/>
          <w:sz w:val="24"/>
          <w:szCs w:val="24"/>
        </w:rPr>
        <w:t xml:space="preserve">  </w:t>
      </w:r>
      <w:r w:rsidR="002A2BFD">
        <w:rPr>
          <w:rFonts w:ascii="Times New Roman" w:eastAsia="Times New Roman" w:hAnsi="Times New Roman" w:cs="Times New Roman"/>
          <w:sz w:val="24"/>
          <w:szCs w:val="24"/>
        </w:rPr>
        <w:t>The Montgomery-based school</w:t>
      </w:r>
      <w:r w:rsidRPr="5E44841E">
        <w:rPr>
          <w:rFonts w:ascii="Times New Roman" w:eastAsia="Times New Roman" w:hAnsi="Times New Roman" w:cs="Times New Roman"/>
          <w:sz w:val="24"/>
          <w:szCs w:val="24"/>
        </w:rPr>
        <w:t xml:space="preserve"> was founded in 1867 and</w:t>
      </w:r>
      <w:r w:rsidR="00962EDB">
        <w:rPr>
          <w:rFonts w:ascii="Times New Roman" w:eastAsia="Times New Roman" w:hAnsi="Times New Roman" w:cs="Times New Roman"/>
          <w:sz w:val="24"/>
          <w:szCs w:val="24"/>
        </w:rPr>
        <w:t xml:space="preserve"> </w:t>
      </w:r>
      <w:r w:rsidR="0046687E">
        <w:rPr>
          <w:rFonts w:ascii="Times New Roman" w:eastAsia="Times New Roman" w:hAnsi="Times New Roman" w:cs="Times New Roman"/>
          <w:sz w:val="24"/>
          <w:szCs w:val="24"/>
        </w:rPr>
        <w:t xml:space="preserve">it </w:t>
      </w:r>
      <w:r w:rsidRPr="5E44841E">
        <w:rPr>
          <w:rFonts w:ascii="Times New Roman" w:eastAsia="Times New Roman" w:hAnsi="Times New Roman" w:cs="Times New Roman"/>
          <w:sz w:val="24"/>
          <w:szCs w:val="24"/>
        </w:rPr>
        <w:t xml:space="preserve">traditionally and currently has students from rural communities </w:t>
      </w:r>
      <w:r w:rsidRPr="5E44841E">
        <w:rPr>
          <w:rFonts w:ascii="Times New Roman" w:eastAsia="Times New Roman" w:hAnsi="Times New Roman" w:cs="Times New Roman"/>
          <w:sz w:val="24"/>
          <w:szCs w:val="24"/>
        </w:rPr>
        <w:t>all across</w:t>
      </w:r>
      <w:r w:rsidRPr="5E44841E">
        <w:rPr>
          <w:rFonts w:ascii="Times New Roman" w:eastAsia="Times New Roman" w:hAnsi="Times New Roman" w:cs="Times New Roman"/>
          <w:sz w:val="24"/>
          <w:szCs w:val="24"/>
        </w:rPr>
        <w:t xml:space="preserve"> the Deep South.</w:t>
      </w:r>
      <w:r w:rsidR="002A2BFD">
        <w:rPr>
          <w:rFonts w:ascii="Times New Roman" w:eastAsia="Times New Roman" w:hAnsi="Times New Roman" w:cs="Times New Roman"/>
          <w:sz w:val="24"/>
          <w:szCs w:val="24"/>
        </w:rPr>
        <w:t xml:space="preserve">  </w:t>
      </w:r>
      <w:r w:rsidRPr="5E44841E">
        <w:rPr>
          <w:rFonts w:ascii="Times New Roman" w:eastAsia="Times New Roman" w:hAnsi="Times New Roman" w:cs="Times New Roman"/>
          <w:sz w:val="24"/>
          <w:szCs w:val="24"/>
        </w:rPr>
        <w:t xml:space="preserve">State Senator Bobby Singleton and Selma Mayor Darrio Melton were also panelists </w:t>
      </w:r>
      <w:r w:rsidR="005B4153">
        <w:rPr>
          <w:rFonts w:ascii="Times New Roman" w:eastAsia="Times New Roman" w:hAnsi="Times New Roman" w:cs="Times New Roman"/>
          <w:sz w:val="24"/>
          <w:szCs w:val="24"/>
        </w:rPr>
        <w:t>and</w:t>
      </w:r>
      <w:r w:rsidRPr="5E44841E">
        <w:rPr>
          <w:rFonts w:ascii="Times New Roman" w:eastAsia="Times New Roman" w:hAnsi="Times New Roman" w:cs="Times New Roman"/>
          <w:sz w:val="24"/>
          <w:szCs w:val="24"/>
        </w:rPr>
        <w:t xml:space="preserve"> they highlighted the importance of Black communities being centered in the ongoing policy discussions about rural broadband access.</w:t>
      </w:r>
    </w:p>
    <w:p w:rsidR="5E44841E" w:rsidP="5E44841E" w14:paraId="646B5C30" w14:textId="45560BC7">
      <w:r w:rsidRPr="5E44841E">
        <w:rPr>
          <w:rFonts w:ascii="Times New Roman" w:eastAsia="Times New Roman" w:hAnsi="Times New Roman" w:cs="Times New Roman"/>
          <w:sz w:val="24"/>
          <w:szCs w:val="24"/>
        </w:rPr>
        <w:t xml:space="preserve">The last stop of the Southern Tour was Selma, Alabama where </w:t>
      </w:r>
      <w:r w:rsidR="005B4153">
        <w:rPr>
          <w:rFonts w:ascii="Times New Roman" w:eastAsia="Times New Roman" w:hAnsi="Times New Roman" w:cs="Times New Roman"/>
          <w:sz w:val="24"/>
          <w:szCs w:val="24"/>
        </w:rPr>
        <w:t>Commissioner Starks</w:t>
      </w:r>
      <w:r w:rsidRPr="5E44841E">
        <w:rPr>
          <w:rFonts w:ascii="Times New Roman" w:eastAsia="Times New Roman" w:hAnsi="Times New Roman" w:cs="Times New Roman"/>
          <w:sz w:val="24"/>
          <w:szCs w:val="24"/>
        </w:rPr>
        <w:t xml:space="preserve"> visited with the Executive Director of the Selma Housing Authority, Kennard Randolph, to discuss a recent initiative </w:t>
      </w:r>
      <w:r w:rsidR="005B4153">
        <w:rPr>
          <w:rFonts w:ascii="Times New Roman" w:eastAsia="Times New Roman" w:hAnsi="Times New Roman" w:cs="Times New Roman"/>
          <w:sz w:val="24"/>
          <w:szCs w:val="24"/>
        </w:rPr>
        <w:t xml:space="preserve">created </w:t>
      </w:r>
      <w:r w:rsidRPr="5E44841E">
        <w:rPr>
          <w:rFonts w:ascii="Times New Roman" w:eastAsia="Times New Roman" w:hAnsi="Times New Roman" w:cs="Times New Roman"/>
          <w:sz w:val="24"/>
          <w:szCs w:val="24"/>
        </w:rPr>
        <w:t>by Mayor Darrio Melton that brings free broadband and tablets to families</w:t>
      </w:r>
      <w:r w:rsidR="00A20E47">
        <w:rPr>
          <w:rFonts w:ascii="Times New Roman" w:eastAsia="Times New Roman" w:hAnsi="Times New Roman" w:cs="Times New Roman"/>
          <w:sz w:val="24"/>
          <w:szCs w:val="24"/>
        </w:rPr>
        <w:t xml:space="preserve"> with children</w:t>
      </w:r>
      <w:r w:rsidRPr="5E44841E">
        <w:rPr>
          <w:rFonts w:ascii="Times New Roman" w:eastAsia="Times New Roman" w:hAnsi="Times New Roman" w:cs="Times New Roman"/>
          <w:sz w:val="24"/>
          <w:szCs w:val="24"/>
        </w:rPr>
        <w:t xml:space="preserve"> in the George Washington Carver Homes, which are located just a few blocks away from the historic Edmund Pettus Bridge.</w:t>
      </w:r>
      <w:r w:rsidR="00A20E47">
        <w:rPr>
          <w:rFonts w:ascii="Times New Roman" w:eastAsia="Times New Roman" w:hAnsi="Times New Roman" w:cs="Times New Roman"/>
          <w:sz w:val="24"/>
          <w:szCs w:val="24"/>
        </w:rPr>
        <w:t xml:space="preserve">  </w:t>
      </w:r>
      <w:r w:rsidRPr="5E44841E">
        <w:rPr>
          <w:rFonts w:ascii="Times New Roman" w:eastAsia="Times New Roman" w:hAnsi="Times New Roman" w:cs="Times New Roman"/>
          <w:sz w:val="24"/>
          <w:szCs w:val="24"/>
        </w:rPr>
        <w:t>During this meeting, the Commissioner had the opportunity to hear from a mother of three who discussed how</w:t>
      </w:r>
      <w:r w:rsidR="0046687E">
        <w:rPr>
          <w:rFonts w:ascii="Times New Roman" w:eastAsia="Times New Roman" w:hAnsi="Times New Roman" w:cs="Times New Roman"/>
          <w:sz w:val="24"/>
          <w:szCs w:val="24"/>
        </w:rPr>
        <w:t xml:space="preserve"> the lives of her family members </w:t>
      </w:r>
      <w:r w:rsidRPr="5E44841E">
        <w:rPr>
          <w:rFonts w:ascii="Times New Roman" w:eastAsia="Times New Roman" w:hAnsi="Times New Roman" w:cs="Times New Roman"/>
          <w:sz w:val="24"/>
          <w:szCs w:val="24"/>
        </w:rPr>
        <w:t>ha</w:t>
      </w:r>
      <w:r w:rsidR="0046687E">
        <w:rPr>
          <w:rFonts w:ascii="Times New Roman" w:eastAsia="Times New Roman" w:hAnsi="Times New Roman" w:cs="Times New Roman"/>
          <w:sz w:val="24"/>
          <w:szCs w:val="24"/>
        </w:rPr>
        <w:t>ve</w:t>
      </w:r>
      <w:r w:rsidRPr="5E44841E">
        <w:rPr>
          <w:rFonts w:ascii="Times New Roman" w:eastAsia="Times New Roman" w:hAnsi="Times New Roman" w:cs="Times New Roman"/>
          <w:sz w:val="24"/>
          <w:szCs w:val="24"/>
        </w:rPr>
        <w:t xml:space="preserve"> been transformed because </w:t>
      </w:r>
      <w:r w:rsidR="005B4153">
        <w:rPr>
          <w:rFonts w:ascii="Times New Roman" w:eastAsia="Times New Roman" w:hAnsi="Times New Roman" w:cs="Times New Roman"/>
          <w:sz w:val="24"/>
          <w:szCs w:val="24"/>
        </w:rPr>
        <w:t xml:space="preserve">of access to </w:t>
      </w:r>
      <w:r w:rsidRPr="5E44841E">
        <w:rPr>
          <w:rFonts w:ascii="Times New Roman" w:eastAsia="Times New Roman" w:hAnsi="Times New Roman" w:cs="Times New Roman"/>
          <w:sz w:val="24"/>
          <w:szCs w:val="24"/>
        </w:rPr>
        <w:t xml:space="preserve">both these </w:t>
      </w:r>
      <w:r w:rsidR="00B13A60">
        <w:rPr>
          <w:rFonts w:ascii="Times New Roman" w:eastAsia="Times New Roman" w:hAnsi="Times New Roman" w:cs="Times New Roman"/>
          <w:sz w:val="24"/>
          <w:szCs w:val="24"/>
        </w:rPr>
        <w:t xml:space="preserve">tablets </w:t>
      </w:r>
      <w:r w:rsidRPr="5E44841E">
        <w:rPr>
          <w:rFonts w:ascii="Times New Roman" w:eastAsia="Times New Roman" w:hAnsi="Times New Roman" w:cs="Times New Roman"/>
          <w:sz w:val="24"/>
          <w:szCs w:val="24"/>
        </w:rPr>
        <w:t>and broadband.</w:t>
      </w:r>
      <w:r w:rsidR="0046687E">
        <w:rPr>
          <w:rFonts w:ascii="Times New Roman" w:eastAsia="Times New Roman" w:hAnsi="Times New Roman" w:cs="Times New Roman"/>
          <w:sz w:val="24"/>
          <w:szCs w:val="24"/>
        </w:rPr>
        <w:t xml:space="preserve">  </w:t>
      </w:r>
      <w:r w:rsidRPr="5E44841E">
        <w:rPr>
          <w:rFonts w:ascii="Times New Roman" w:eastAsia="Times New Roman" w:hAnsi="Times New Roman" w:cs="Times New Roman"/>
          <w:sz w:val="24"/>
          <w:szCs w:val="24"/>
        </w:rPr>
        <w:t>Because of this p</w:t>
      </w:r>
      <w:r w:rsidR="0046687E">
        <w:rPr>
          <w:rFonts w:ascii="Times New Roman" w:eastAsia="Times New Roman" w:hAnsi="Times New Roman" w:cs="Times New Roman"/>
          <w:sz w:val="24"/>
          <w:szCs w:val="24"/>
        </w:rPr>
        <w:t>r</w:t>
      </w:r>
      <w:r w:rsidRPr="5E44841E">
        <w:rPr>
          <w:rFonts w:ascii="Times New Roman" w:eastAsia="Times New Roman" w:hAnsi="Times New Roman" w:cs="Times New Roman"/>
          <w:sz w:val="24"/>
          <w:szCs w:val="24"/>
        </w:rPr>
        <w:t xml:space="preserve">ogram, she is now able to complete her online assignments for her degree program and her </w:t>
      </w:r>
      <w:r w:rsidRPr="5E44841E">
        <w:rPr>
          <w:rFonts w:ascii="Times New Roman" w:eastAsia="Times New Roman" w:hAnsi="Times New Roman" w:cs="Times New Roman"/>
          <w:sz w:val="24"/>
          <w:szCs w:val="24"/>
        </w:rPr>
        <w:t xml:space="preserve">children </w:t>
      </w:r>
      <w:r w:rsidRPr="5E44841E" w:rsidR="00B13A60">
        <w:rPr>
          <w:rFonts w:ascii="Times New Roman" w:eastAsia="Times New Roman" w:hAnsi="Times New Roman" w:cs="Times New Roman"/>
          <w:sz w:val="24"/>
          <w:szCs w:val="24"/>
        </w:rPr>
        <w:t>can</w:t>
      </w:r>
      <w:r w:rsidRPr="5E44841E">
        <w:rPr>
          <w:rFonts w:ascii="Times New Roman" w:eastAsia="Times New Roman" w:hAnsi="Times New Roman" w:cs="Times New Roman"/>
          <w:sz w:val="24"/>
          <w:szCs w:val="24"/>
        </w:rPr>
        <w:t xml:space="preserve"> complete their homework without trips to the local library or local restaurants that have Wi-Fi access. </w:t>
      </w:r>
    </w:p>
    <w:p w:rsidR="00B13A60" w:rsidP="5E44841E" w14:paraId="61C4630C" w14:textId="40D637CF">
      <w:pPr>
        <w:rPr>
          <w:rFonts w:ascii="Times New Roman" w:eastAsia="Times New Roman" w:hAnsi="Times New Roman" w:cs="Times New Roman"/>
          <w:sz w:val="24"/>
          <w:szCs w:val="24"/>
        </w:rPr>
      </w:pPr>
      <w:r w:rsidRPr="5E44841E">
        <w:rPr>
          <w:rFonts w:ascii="Times New Roman" w:eastAsia="Times New Roman" w:hAnsi="Times New Roman" w:cs="Times New Roman"/>
          <w:sz w:val="24"/>
          <w:szCs w:val="24"/>
        </w:rPr>
        <w:t>“The conversation</w:t>
      </w:r>
      <w:r>
        <w:rPr>
          <w:rFonts w:ascii="Times New Roman" w:eastAsia="Times New Roman" w:hAnsi="Times New Roman" w:cs="Times New Roman"/>
          <w:sz w:val="24"/>
          <w:szCs w:val="24"/>
        </w:rPr>
        <w:t xml:space="preserve"> that</w:t>
      </w:r>
      <w:r w:rsidRPr="5E44841E">
        <w:rPr>
          <w:rFonts w:ascii="Times New Roman" w:eastAsia="Times New Roman" w:hAnsi="Times New Roman" w:cs="Times New Roman"/>
          <w:sz w:val="24"/>
          <w:szCs w:val="24"/>
        </w:rPr>
        <w:t xml:space="preserve"> I had with a mother in Selma reminded me that we can’t stand by as our most burdened communities continue to be overburdened by scheduling visits to the library or local fast-food restaurants to connect to the internet.  It </w:t>
      </w:r>
      <w:r w:rsidR="0046687E">
        <w:rPr>
          <w:rFonts w:ascii="Times New Roman" w:eastAsia="Times New Roman" w:hAnsi="Times New Roman" w:cs="Times New Roman"/>
          <w:sz w:val="24"/>
          <w:szCs w:val="24"/>
        </w:rPr>
        <w:t>was</w:t>
      </w:r>
      <w:bookmarkStart w:id="0" w:name="_GoBack"/>
      <w:bookmarkEnd w:id="0"/>
      <w:r w:rsidRPr="5E44841E">
        <w:rPr>
          <w:rFonts w:ascii="Times New Roman" w:eastAsia="Times New Roman" w:hAnsi="Times New Roman" w:cs="Times New Roman"/>
          <w:sz w:val="24"/>
          <w:szCs w:val="24"/>
        </w:rPr>
        <w:t xml:space="preserve"> easy to see that access to broadband in her home has positively impacted her life.  In my role at the FCC, I will continue to fight for mothers who are doing the absolute best they can to gain access to broadband under </w:t>
      </w:r>
      <w:r w:rsidR="002A2BFD">
        <w:rPr>
          <w:rFonts w:ascii="Times New Roman" w:eastAsia="Times New Roman" w:hAnsi="Times New Roman" w:cs="Times New Roman"/>
          <w:sz w:val="24"/>
          <w:szCs w:val="24"/>
        </w:rPr>
        <w:t xml:space="preserve">extremely </w:t>
      </w:r>
      <w:r w:rsidRPr="5E44841E">
        <w:rPr>
          <w:rFonts w:ascii="Times New Roman" w:eastAsia="Times New Roman" w:hAnsi="Times New Roman" w:cs="Times New Roman"/>
          <w:sz w:val="24"/>
          <w:szCs w:val="24"/>
        </w:rPr>
        <w:t xml:space="preserve">challenging economic circumstances,” said Commissioner Starks. </w:t>
      </w:r>
    </w:p>
    <w:p w:rsidR="00B13A60" w:rsidP="00F9261A" w14:paraId="58DF5FEA" w14:textId="77482D6A">
      <w:pPr>
        <w:jc w:val="center"/>
      </w:pPr>
      <w:r>
        <w:t>###</w:t>
      </w:r>
    </w:p>
    <w:p w:rsidR="00B13A60" w:rsidRPr="00F9261A" w:rsidP="00B13A60" w14:paraId="4116B273" w14:textId="4BA470CA">
      <w:pPr>
        <w:spacing w:after="0"/>
        <w:jc w:val="center"/>
        <w:rPr>
          <w:rFonts w:ascii="Times New Roman" w:hAnsi="Times New Roman" w:cs="Times New Roman"/>
          <w:b/>
          <w:bCs/>
        </w:rPr>
      </w:pPr>
      <w:r w:rsidRPr="00F9261A">
        <w:rPr>
          <w:rFonts w:ascii="Times New Roman" w:hAnsi="Times New Roman" w:cs="Times New Roman"/>
          <w:b/>
          <w:bCs/>
        </w:rPr>
        <w:t>Office of Commissioner Geoffrey Starks: (202) 418-2500</w:t>
      </w:r>
    </w:p>
    <w:p w:rsidR="00B13A60" w:rsidRPr="00F9261A" w:rsidP="00B13A60" w14:paraId="15EA87E5" w14:textId="7E87C3E7">
      <w:pPr>
        <w:spacing w:after="0"/>
        <w:jc w:val="center"/>
        <w:rPr>
          <w:rFonts w:ascii="Times New Roman" w:hAnsi="Times New Roman" w:cs="Times New Roman"/>
          <w:b/>
          <w:bCs/>
        </w:rPr>
      </w:pPr>
      <w:r w:rsidRPr="00F9261A">
        <w:rPr>
          <w:rFonts w:ascii="Times New Roman" w:hAnsi="Times New Roman" w:cs="Times New Roman"/>
          <w:b/>
          <w:bCs/>
        </w:rPr>
        <w:t>ASL Videophone: (844) 432-2275</w:t>
      </w:r>
    </w:p>
    <w:p w:rsidR="00B13A60" w:rsidRPr="00F9261A" w:rsidP="00B13A60" w14:paraId="089C5091" w14:textId="397382E8">
      <w:pPr>
        <w:spacing w:after="0"/>
        <w:jc w:val="center"/>
        <w:rPr>
          <w:rFonts w:ascii="Times New Roman" w:hAnsi="Times New Roman" w:cs="Times New Roman"/>
          <w:b/>
          <w:bCs/>
        </w:rPr>
      </w:pPr>
      <w:r w:rsidRPr="00F9261A">
        <w:rPr>
          <w:rFonts w:ascii="Times New Roman" w:hAnsi="Times New Roman" w:cs="Times New Roman"/>
          <w:b/>
          <w:bCs/>
        </w:rPr>
        <w:t>TTY: (888) 835-5322</w:t>
      </w:r>
    </w:p>
    <w:p w:rsidR="00B13A60" w:rsidRPr="00F9261A" w:rsidP="00B13A60" w14:paraId="6B579F7C" w14:textId="1F71E037">
      <w:pPr>
        <w:spacing w:after="0"/>
        <w:jc w:val="center"/>
        <w:rPr>
          <w:rFonts w:ascii="Times New Roman" w:hAnsi="Times New Roman" w:cs="Times New Roman"/>
          <w:b/>
          <w:bCs/>
        </w:rPr>
      </w:pPr>
      <w:r w:rsidRPr="00F9261A">
        <w:rPr>
          <w:rFonts w:ascii="Times New Roman" w:hAnsi="Times New Roman" w:cs="Times New Roman"/>
          <w:b/>
          <w:bCs/>
        </w:rPr>
        <w:t>Twitter: @</w:t>
      </w:r>
      <w:r w:rsidRPr="00F9261A">
        <w:rPr>
          <w:rFonts w:ascii="Times New Roman" w:hAnsi="Times New Roman" w:cs="Times New Roman"/>
          <w:b/>
          <w:bCs/>
        </w:rPr>
        <w:t>GeoffreyStarks</w:t>
      </w:r>
    </w:p>
    <w:p w:rsidR="00B13A60" w:rsidRPr="00F9261A" w:rsidP="00B13A60" w14:paraId="3ECB21C6" w14:textId="6EB360F7">
      <w:pPr>
        <w:jc w:val="center"/>
        <w:rPr>
          <w:rFonts w:ascii="Times New Roman" w:hAnsi="Times New Roman" w:cs="Times New Roman"/>
          <w:b/>
          <w:bCs/>
        </w:rPr>
      </w:pPr>
      <w:r w:rsidRPr="00F9261A">
        <w:rPr>
          <w:rFonts w:ascii="Times New Roman" w:hAnsi="Times New Roman" w:cs="Times New Roman"/>
          <w:b/>
          <w:bCs/>
        </w:rPr>
        <w:t>www.fcc.gov/about/leadership/geoffrey-starks</w:t>
      </w:r>
    </w:p>
    <w:p w:rsidR="00B13A60" w:rsidRPr="00F9261A" w:rsidP="00B13A60" w14:paraId="39D4D961" w14:textId="1B8E57CD">
      <w:pPr>
        <w:jc w:val="center"/>
        <w:rPr>
          <w:rFonts w:ascii="Times New Roman" w:eastAsia="Times New Roman" w:hAnsi="Times New Roman" w:cs="Times New Roman"/>
          <w:i/>
          <w:iCs/>
        </w:rPr>
      </w:pPr>
      <w:r w:rsidRPr="00F9261A">
        <w:rPr>
          <w:rFonts w:ascii="Times New Roman" w:hAnsi="Times New Roman" w:cs="Times New Roman"/>
          <w:i/>
          <w:iCs/>
        </w:rPr>
        <w:t>This is an unofficial announcement of Commission action. Release of the full text of a Commission order constitutes official action. See MCI v. FCC, 515 F.2d 385 (D.C. Cir. 1974).</w:t>
      </w:r>
    </w:p>
    <w:p w:rsidR="670A0AF6" w:rsidP="670A0AF6" w14:paraId="7E720001" w14:textId="2EAC477A">
      <w:pPr>
        <w:jc w:val="center"/>
        <w:rPr>
          <w:rFonts w:ascii="Times New Roman" w:hAnsi="Times New Roman" w:cs="Times New Roman"/>
          <w:i/>
          <w:iCs/>
        </w:rPr>
      </w:pPr>
    </w:p>
    <w:p w:rsidR="001F1063" w:rsidRPr="001F1063" w:rsidP="001F1063" w14:paraId="4F751889" w14:textId="72BAE632">
      <w:pPr>
        <w:jc w:val="center"/>
        <w:rPr>
          <w:rFonts w:ascii="Times New Roman" w:hAnsi="Times New Roman" w:cs="Times New Roman"/>
          <w:i/>
          <w:iCs/>
        </w:rPr>
      </w:pPr>
    </w:p>
    <w:p w:rsidR="7D8D4BB0" w:rsidP="7D8D4BB0" w14:paraId="2F97F8FC" w14:textId="71585567">
      <w:pPr>
        <w:jc w:val="center"/>
        <w:rPr>
          <w:rFonts w:ascii="Times New Roman" w:hAnsi="Times New Roman" w:cs="Times New Roman"/>
          <w:i/>
          <w:iCs/>
        </w:rPr>
      </w:pPr>
    </w:p>
    <w:p w:rsidR="7D8D4BB0" w:rsidP="7D8D4BB0" w14:paraId="3B26F802" w14:textId="132141BA">
      <w:pPr>
        <w:jc w:val="center"/>
        <w:rPr>
          <w:rFonts w:ascii="Times New Roman" w:hAnsi="Times New Roman" w:cs="Times New Roman"/>
          <w:i/>
          <w:iCs/>
        </w:rPr>
      </w:pPr>
    </w:p>
    <w:p w:rsidR="7D8D4BB0" w:rsidP="7D8D4BB0" w14:paraId="5125B112" w14:textId="59A73238">
      <w:pPr>
        <w:jc w:val="center"/>
        <w:rPr>
          <w:rFonts w:ascii="Times New Roman" w:hAnsi="Times New Roman" w:cs="Times New Roman"/>
          <w:i/>
          <w:iCs/>
        </w:rPr>
      </w:pPr>
    </w:p>
    <w:p w:rsidR="7D8D4BB0" w:rsidP="7D8D4BB0" w14:paraId="1D1B829F" w14:textId="4BD9F377">
      <w:pPr>
        <w:jc w:val="center"/>
        <w:rPr>
          <w:rFonts w:ascii="Times New Roman" w:hAnsi="Times New Roman" w:cs="Times New Roman"/>
          <w:i/>
          <w:iCs/>
        </w:rPr>
      </w:pPr>
    </w:p>
    <w:p w:rsidR="7D8D4BB0" w:rsidP="7D8D4BB0" w14:paraId="34C8287A" w14:textId="54F1A957">
      <w:pPr>
        <w:jc w:val="center"/>
        <w:rPr>
          <w:rFonts w:ascii="Times New Roman" w:hAnsi="Times New Roman" w:cs="Times New Roman"/>
          <w:i/>
          <w:iCs/>
        </w:rPr>
      </w:pPr>
    </w:p>
    <w:p w:rsidR="7D8D4BB0" w:rsidP="7D8D4BB0" w14:paraId="23B816CA" w14:textId="345025FE">
      <w:pPr>
        <w:jc w:val="center"/>
        <w:rPr>
          <w:rFonts w:ascii="Times New Roman" w:hAnsi="Times New Roman" w:cs="Times New Roman"/>
          <w:i/>
          <w:iCs/>
        </w:rPr>
      </w:pPr>
    </w:p>
    <w:p w:rsidR="7D8D4BB0" w:rsidP="7D8D4BB0" w14:paraId="32375806" w14:textId="3EB67AB2">
      <w:pPr>
        <w:jc w:val="center"/>
        <w:rPr>
          <w:rFonts w:ascii="Times New Roman" w:hAnsi="Times New Roman" w:cs="Times New Roman"/>
          <w:i/>
          <w:iCs/>
        </w:rPr>
      </w:pPr>
    </w:p>
    <w:p w:rsidR="7D8D4BB0" w:rsidP="7D8D4BB0" w14:paraId="116967EA" w14:textId="41FCB163">
      <w:pPr>
        <w:jc w:val="center"/>
        <w:rPr>
          <w:rFonts w:ascii="Times New Roman" w:hAnsi="Times New Roman" w:cs="Times New Roman"/>
          <w:i/>
          <w:iCs/>
        </w:rPr>
      </w:pPr>
    </w:p>
    <w:p w:rsidR="7D8D4BB0" w:rsidP="7D8D4BB0" w14:paraId="6F4BF2EB" w14:textId="7E2455F0">
      <w:pPr>
        <w:jc w:val="center"/>
        <w:rPr>
          <w:rFonts w:ascii="Times New Roman" w:hAnsi="Times New Roman" w:cs="Times New Roman"/>
          <w:i/>
          <w:iCs/>
        </w:rPr>
      </w:pPr>
    </w:p>
    <w:p w:rsidR="7D8D4BB0" w:rsidP="7D8D4BB0" w14:paraId="6B639153" w14:textId="5248AC25">
      <w:pPr>
        <w:jc w:val="center"/>
        <w:rPr>
          <w:rFonts w:ascii="Times New Roman" w:hAnsi="Times New Roman" w:cs="Times New Roman"/>
          <w:i/>
          <w:iCs/>
        </w:rPr>
      </w:pPr>
    </w:p>
    <w:p w:rsidR="7D8D4BB0" w:rsidP="7D8D4BB0" w14:paraId="7762CB3D" w14:textId="0AACA621">
      <w:pPr>
        <w:jc w:val="center"/>
        <w:rPr>
          <w:rFonts w:ascii="Times New Roman" w:hAnsi="Times New Roman" w:cs="Times New Roman"/>
          <w:i/>
          <w:iCs/>
        </w:rPr>
      </w:pPr>
    </w:p>
    <w:p w:rsidR="413B6D72" w:rsidP="413B6D72" w14:paraId="2344BACE" w14:textId="4ADA5F13">
      <w:pPr>
        <w:jc w:val="center"/>
        <w:rPr>
          <w:rFonts w:ascii="Times New Roman" w:hAnsi="Times New Roman" w:cs="Times New Roman"/>
          <w:i/>
          <w:iCs/>
        </w:rPr>
      </w:pPr>
    </w:p>
    <w:p w:rsidR="00C90C01" w:rsidP="413B6D72" w14:paraId="3C3620F5" w14:textId="77777777">
      <w:pPr>
        <w:jc w:val="center"/>
        <w:rPr>
          <w:rFonts w:ascii="Times New Roman" w:hAnsi="Times New Roman" w:cs="Times New Roman"/>
          <w:i/>
          <w:iCs/>
        </w:rPr>
      </w:pPr>
    </w:p>
    <w:p w:rsidR="00C90C01" w:rsidP="413B6D72" w14:paraId="73E71D8D" w14:textId="77777777">
      <w:pPr>
        <w:jc w:val="center"/>
        <w:rPr>
          <w:rFonts w:ascii="Times New Roman" w:hAnsi="Times New Roman" w:cs="Times New Roman"/>
          <w:i/>
          <w:iCs/>
        </w:rPr>
      </w:pPr>
    </w:p>
    <w:p w:rsidR="00C90C01" w:rsidP="413B6D72" w14:paraId="4A5C33F3" w14:textId="77777777">
      <w:pPr>
        <w:jc w:val="center"/>
        <w:rPr>
          <w:rFonts w:ascii="Times New Roman" w:hAnsi="Times New Roman" w:cs="Times New Roman"/>
          <w:i/>
          <w:iCs/>
        </w:rPr>
      </w:pPr>
    </w:p>
    <w:p w:rsidR="0003113F" w:rsidP="0003113F" w14:paraId="4CFA70FE" w14:textId="6202284B">
      <w:pPr>
        <w:jc w:val="center"/>
        <w:rPr>
          <w:rFonts w:ascii="Times New Roman" w:hAnsi="Times New Roman" w:cs="Times New Roman"/>
          <w:i/>
          <w:iCs/>
        </w:rPr>
      </w:pPr>
      <w:r>
        <w:rPr>
          <w:noProof/>
        </w:rPr>
        <w:drawing>
          <wp:inline distT="0" distB="0" distL="0" distR="0">
            <wp:extent cx="3657600" cy="2743200"/>
            <wp:effectExtent l="0" t="0" r="0" b="0"/>
            <wp:docPr id="6"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64445" name="lucy mcbath.jp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3662649" cy="2746987"/>
                    </a:xfrm>
                    <a:prstGeom prst="rect">
                      <a:avLst/>
                    </a:prstGeom>
                  </pic:spPr>
                </pic:pic>
              </a:graphicData>
            </a:graphic>
          </wp:inline>
        </w:drawing>
      </w:r>
    </w:p>
    <w:p w:rsidR="7D8D4BB0" w:rsidP="0003113F" w14:paraId="00D5EA59" w14:textId="7684CCB6">
      <w:pPr>
        <w:jc w:val="center"/>
        <w:rPr>
          <w:rFonts w:ascii="Times New Roman" w:hAnsi="Times New Roman" w:cs="Times New Roman"/>
          <w:i/>
          <w:iCs/>
        </w:rPr>
      </w:pPr>
      <w:r>
        <w:rPr>
          <w:rFonts w:ascii="Times New Roman" w:hAnsi="Times New Roman" w:cs="Times New Roman"/>
          <w:i/>
          <w:iCs/>
        </w:rPr>
        <w:t xml:space="preserve">Commissioner Starks gives remarks at Congresswoman Lucy </w:t>
      </w:r>
      <w:r>
        <w:rPr>
          <w:rFonts w:ascii="Times New Roman" w:hAnsi="Times New Roman" w:cs="Times New Roman"/>
          <w:i/>
          <w:iCs/>
        </w:rPr>
        <w:t>McBath’s</w:t>
      </w:r>
      <w:r>
        <w:rPr>
          <w:rFonts w:ascii="Times New Roman" w:hAnsi="Times New Roman" w:cs="Times New Roman"/>
          <w:i/>
          <w:iCs/>
        </w:rPr>
        <w:t xml:space="preserve"> Census Town Hall in Tucker, Georgia.</w:t>
      </w:r>
    </w:p>
    <w:p w:rsidR="7A60BEA7" w:rsidP="7A60BEA7" w14:paraId="51F0A9D2" w14:textId="70398413">
      <w:pPr>
        <w:jc w:val="center"/>
      </w:pPr>
      <w:r>
        <w:rPr>
          <w:noProof/>
        </w:rPr>
        <w:drawing>
          <wp:inline distT="0" distB="0" distL="0" distR="0">
            <wp:extent cx="4072270" cy="3054203"/>
            <wp:effectExtent l="0" t="0" r="4445" b="0"/>
            <wp:docPr id="738337091" name="Picture 73833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52884" name=""/>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84235" cy="3063176"/>
                    </a:xfrm>
                    <a:prstGeom prst="rect">
                      <a:avLst/>
                    </a:prstGeom>
                  </pic:spPr>
                </pic:pic>
              </a:graphicData>
            </a:graphic>
          </wp:inline>
        </w:drawing>
      </w:r>
    </w:p>
    <w:p w:rsidR="00C05B74" w:rsidP="00B1472A" w14:paraId="31328FFB" w14:textId="4D730CF4">
      <w:pPr>
        <w:jc w:val="center"/>
        <w:rPr>
          <w:rFonts w:ascii="Times New Roman" w:eastAsia="Times New Roman" w:hAnsi="Times New Roman" w:cs="Times New Roman"/>
          <w:i/>
        </w:rPr>
      </w:pPr>
      <w:r w:rsidRPr="3D968B0A">
        <w:rPr>
          <w:rFonts w:ascii="Times New Roman" w:eastAsia="Times New Roman" w:hAnsi="Times New Roman" w:cs="Times New Roman"/>
          <w:i/>
        </w:rPr>
        <w:t xml:space="preserve">Commissioner Starks </w:t>
      </w:r>
      <w:r w:rsidR="00C90C01">
        <w:rPr>
          <w:rFonts w:ascii="Times New Roman" w:eastAsia="Times New Roman" w:hAnsi="Times New Roman" w:cs="Times New Roman"/>
          <w:i/>
        </w:rPr>
        <w:t xml:space="preserve">and </w:t>
      </w:r>
      <w:r w:rsidR="006105BB">
        <w:rPr>
          <w:rFonts w:ascii="Times New Roman" w:eastAsia="Times New Roman" w:hAnsi="Times New Roman" w:cs="Times New Roman"/>
          <w:i/>
        </w:rPr>
        <w:t>Congressman H</w:t>
      </w:r>
      <w:r w:rsidR="00C90C01">
        <w:rPr>
          <w:rFonts w:ascii="Times New Roman" w:eastAsia="Times New Roman" w:hAnsi="Times New Roman" w:cs="Times New Roman"/>
          <w:i/>
        </w:rPr>
        <w:t xml:space="preserve">ank Johnson hosted a dinner </w:t>
      </w:r>
      <w:r w:rsidRPr="3D968B0A">
        <w:rPr>
          <w:rFonts w:ascii="Times New Roman" w:eastAsia="Times New Roman" w:hAnsi="Times New Roman" w:cs="Times New Roman"/>
          <w:i/>
        </w:rPr>
        <w:t xml:space="preserve">with Black leaders in the technology sector </w:t>
      </w:r>
      <w:r w:rsidRPr="3D968B0A" w:rsidR="0FE372F9">
        <w:rPr>
          <w:rFonts w:ascii="Times New Roman" w:eastAsia="Times New Roman" w:hAnsi="Times New Roman" w:cs="Times New Roman"/>
          <w:i/>
        </w:rPr>
        <w:t xml:space="preserve">based </w:t>
      </w:r>
      <w:r w:rsidRPr="3D968B0A">
        <w:rPr>
          <w:rFonts w:ascii="Times New Roman" w:eastAsia="Times New Roman" w:hAnsi="Times New Roman" w:cs="Times New Roman"/>
          <w:i/>
        </w:rPr>
        <w:t>in Atlanta</w:t>
      </w:r>
      <w:r w:rsidRPr="3D968B0A" w:rsidR="691443F3">
        <w:rPr>
          <w:rFonts w:ascii="Times New Roman" w:eastAsia="Times New Roman" w:hAnsi="Times New Roman" w:cs="Times New Roman"/>
          <w:i/>
        </w:rPr>
        <w:t>, Georgia</w:t>
      </w:r>
      <w:r w:rsidRPr="3D968B0A">
        <w:rPr>
          <w:rFonts w:ascii="Times New Roman" w:eastAsia="Times New Roman" w:hAnsi="Times New Roman" w:cs="Times New Roman"/>
          <w:i/>
        </w:rPr>
        <w:t xml:space="preserve"> including </w:t>
      </w:r>
      <w:r w:rsidRPr="3D968B0A" w:rsidR="19A8213B">
        <w:rPr>
          <w:rFonts w:ascii="Times New Roman" w:eastAsia="Times New Roman" w:hAnsi="Times New Roman" w:cs="Times New Roman"/>
          <w:i/>
        </w:rPr>
        <w:t>Travis Nunnally, Co-Founder of Brain Rain Solutions</w:t>
      </w:r>
      <w:r w:rsidRPr="3D968B0A" w:rsidR="23238CA0">
        <w:rPr>
          <w:rFonts w:ascii="Times New Roman" w:eastAsia="Times New Roman" w:hAnsi="Times New Roman" w:cs="Times New Roman"/>
          <w:i/>
        </w:rPr>
        <w:t>; Chris Gilmore, Of Counsel at Townsend &amp; Lockett, LLC;</w:t>
      </w:r>
      <w:r w:rsidRPr="3D968B0A" w:rsidR="19A8213B">
        <w:rPr>
          <w:rFonts w:ascii="Times New Roman" w:eastAsia="Times New Roman" w:hAnsi="Times New Roman" w:cs="Times New Roman"/>
          <w:i/>
        </w:rPr>
        <w:t xml:space="preserve"> </w:t>
      </w:r>
      <w:r w:rsidRPr="3D968B0A">
        <w:rPr>
          <w:rFonts w:ascii="Times New Roman" w:eastAsia="Times New Roman" w:hAnsi="Times New Roman" w:cs="Times New Roman"/>
          <w:i/>
        </w:rPr>
        <w:t xml:space="preserve">Rodney Sampson, </w:t>
      </w:r>
      <w:r w:rsidRPr="3D968B0A" w:rsidR="2576DE87">
        <w:rPr>
          <w:rFonts w:ascii="Times New Roman" w:eastAsia="Times New Roman" w:hAnsi="Times New Roman" w:cs="Times New Roman"/>
          <w:i/>
        </w:rPr>
        <w:t>Co-Founder</w:t>
      </w:r>
      <w:r w:rsidRPr="3D968B0A">
        <w:rPr>
          <w:rFonts w:ascii="Times New Roman" w:eastAsia="Times New Roman" w:hAnsi="Times New Roman" w:cs="Times New Roman"/>
          <w:i/>
        </w:rPr>
        <w:t xml:space="preserve"> of </w:t>
      </w:r>
      <w:r w:rsidRPr="3D968B0A" w:rsidR="2C47711D">
        <w:rPr>
          <w:rFonts w:ascii="Times New Roman" w:eastAsia="Times New Roman" w:hAnsi="Times New Roman" w:cs="Times New Roman"/>
          <w:i/>
        </w:rPr>
        <w:t>Opportunity</w:t>
      </w:r>
      <w:r w:rsidRPr="3D968B0A">
        <w:rPr>
          <w:rFonts w:ascii="Times New Roman" w:eastAsia="Times New Roman" w:hAnsi="Times New Roman" w:cs="Times New Roman"/>
          <w:i/>
        </w:rPr>
        <w:t xml:space="preserve"> Hub; </w:t>
      </w:r>
      <w:r w:rsidRPr="3D968B0A" w:rsidR="78B07DCC">
        <w:rPr>
          <w:rFonts w:ascii="Times New Roman" w:eastAsia="Times New Roman" w:hAnsi="Times New Roman" w:cs="Times New Roman"/>
          <w:i/>
        </w:rPr>
        <w:t>Shanterria</w:t>
      </w:r>
      <w:r w:rsidRPr="3D968B0A" w:rsidR="41903A55">
        <w:rPr>
          <w:rFonts w:ascii="Times New Roman" w:eastAsia="Times New Roman" w:hAnsi="Times New Roman" w:cs="Times New Roman"/>
          <w:i/>
        </w:rPr>
        <w:t xml:space="preserve"> Sampson</w:t>
      </w:r>
      <w:r w:rsidRPr="3D968B0A" w:rsidR="54DA7729">
        <w:rPr>
          <w:rFonts w:ascii="Times New Roman" w:eastAsia="Times New Roman" w:hAnsi="Times New Roman" w:cs="Times New Roman"/>
          <w:i/>
        </w:rPr>
        <w:t xml:space="preserve">, </w:t>
      </w:r>
      <w:r w:rsidRPr="3D968B0A" w:rsidR="2576DE87">
        <w:rPr>
          <w:rFonts w:ascii="Times New Roman" w:eastAsia="Times New Roman" w:hAnsi="Times New Roman" w:cs="Times New Roman"/>
          <w:i/>
        </w:rPr>
        <w:t>Co-Founder</w:t>
      </w:r>
      <w:r w:rsidRPr="3D968B0A" w:rsidR="54DA7729">
        <w:rPr>
          <w:rFonts w:ascii="Times New Roman" w:eastAsia="Times New Roman" w:hAnsi="Times New Roman" w:cs="Times New Roman"/>
          <w:i/>
        </w:rPr>
        <w:t xml:space="preserve"> of Opportunity Hub; </w:t>
      </w:r>
      <w:r w:rsidRPr="3D968B0A" w:rsidR="6A9301F6">
        <w:rPr>
          <w:rFonts w:ascii="Times New Roman" w:eastAsia="Times New Roman" w:hAnsi="Times New Roman" w:cs="Times New Roman"/>
          <w:i/>
        </w:rPr>
        <w:t xml:space="preserve">Dr. </w:t>
      </w:r>
      <w:r w:rsidRPr="3D968B0A" w:rsidR="0286B161">
        <w:rPr>
          <w:rFonts w:ascii="Times New Roman" w:eastAsia="Times New Roman" w:hAnsi="Times New Roman" w:cs="Times New Roman"/>
          <w:i/>
        </w:rPr>
        <w:t>Troy Nunnally, Co-Founder of Brain Rain Solutions;</w:t>
      </w:r>
      <w:r w:rsidRPr="3D968B0A" w:rsidR="35A30523">
        <w:rPr>
          <w:rFonts w:ascii="Times New Roman" w:eastAsia="Times New Roman" w:hAnsi="Times New Roman" w:cs="Times New Roman"/>
          <w:i/>
        </w:rPr>
        <w:t xml:space="preserve"> </w:t>
      </w:r>
      <w:r w:rsidRPr="3D968B0A" w:rsidR="3F1C0922">
        <w:rPr>
          <w:rFonts w:ascii="Times New Roman" w:eastAsia="Times New Roman" w:hAnsi="Times New Roman" w:cs="Times New Roman"/>
          <w:i/>
        </w:rPr>
        <w:t xml:space="preserve">Barry Givens; Managing Director at </w:t>
      </w:r>
      <w:r w:rsidRPr="3D968B0A" w:rsidR="3F1C0922">
        <w:rPr>
          <w:rFonts w:ascii="Times New Roman" w:eastAsia="Times New Roman" w:hAnsi="Times New Roman" w:cs="Times New Roman"/>
          <w:i/>
        </w:rPr>
        <w:t>Techstars</w:t>
      </w:r>
      <w:r w:rsidRPr="3D968B0A" w:rsidR="3F1C0922">
        <w:rPr>
          <w:rFonts w:ascii="Times New Roman" w:eastAsia="Times New Roman" w:hAnsi="Times New Roman" w:cs="Times New Roman"/>
          <w:i/>
        </w:rPr>
        <w:t xml:space="preserve"> &amp; Managing Partner at Collab Capital</w:t>
      </w:r>
      <w:r w:rsidRPr="3D968B0A" w:rsidR="320D2C0E">
        <w:rPr>
          <w:rFonts w:ascii="Times New Roman" w:eastAsia="Times New Roman" w:hAnsi="Times New Roman" w:cs="Times New Roman"/>
          <w:i/>
        </w:rPr>
        <w:t>,</w:t>
      </w:r>
      <w:r w:rsidRPr="3D968B0A" w:rsidR="3F1C0922">
        <w:rPr>
          <w:rFonts w:ascii="Times New Roman" w:eastAsia="Times New Roman" w:hAnsi="Times New Roman" w:cs="Times New Roman"/>
          <w:i/>
        </w:rPr>
        <w:t xml:space="preserve"> </w:t>
      </w:r>
      <w:r w:rsidRPr="3D968B0A" w:rsidR="1429C743">
        <w:rPr>
          <w:rFonts w:ascii="Times New Roman" w:eastAsia="Times New Roman" w:hAnsi="Times New Roman" w:cs="Times New Roman"/>
          <w:i/>
        </w:rPr>
        <w:t xml:space="preserve">Dr. </w:t>
      </w:r>
      <w:r w:rsidRPr="3D968B0A" w:rsidR="1BB59BAE">
        <w:rPr>
          <w:rFonts w:ascii="Times New Roman" w:eastAsia="Times New Roman" w:hAnsi="Times New Roman" w:cs="Times New Roman"/>
          <w:i/>
        </w:rPr>
        <w:t>Nashlie</w:t>
      </w:r>
      <w:r w:rsidRPr="3D968B0A" w:rsidR="1BB59BAE">
        <w:rPr>
          <w:rFonts w:ascii="Times New Roman" w:eastAsia="Times New Roman" w:hAnsi="Times New Roman" w:cs="Times New Roman"/>
          <w:i/>
        </w:rPr>
        <w:t xml:space="preserve"> </w:t>
      </w:r>
      <w:r w:rsidRPr="3D968B0A" w:rsidR="1BB59BAE">
        <w:rPr>
          <w:rFonts w:ascii="Times New Roman" w:eastAsia="Times New Roman" w:hAnsi="Times New Roman" w:cs="Times New Roman"/>
          <w:i/>
        </w:rPr>
        <w:t>Sephus</w:t>
      </w:r>
      <w:r w:rsidRPr="3D968B0A" w:rsidR="1BB59BAE">
        <w:rPr>
          <w:rFonts w:ascii="Times New Roman" w:eastAsia="Times New Roman" w:hAnsi="Times New Roman" w:cs="Times New Roman"/>
          <w:i/>
        </w:rPr>
        <w:t xml:space="preserve">, Applied Science </w:t>
      </w:r>
      <w:r w:rsidRPr="3D968B0A" w:rsidR="0BDE7A86">
        <w:rPr>
          <w:rFonts w:ascii="Times New Roman" w:eastAsia="Times New Roman" w:hAnsi="Times New Roman" w:cs="Times New Roman"/>
          <w:i/>
        </w:rPr>
        <w:t>Manager at Amazon</w:t>
      </w:r>
      <w:r w:rsidRPr="3D968B0A" w:rsidR="615FD313">
        <w:rPr>
          <w:rFonts w:ascii="Times New Roman" w:eastAsia="Times New Roman" w:hAnsi="Times New Roman" w:cs="Times New Roman"/>
          <w:i/>
        </w:rPr>
        <w:t xml:space="preserve"> Web Services (</w:t>
      </w:r>
      <w:r w:rsidRPr="3D968B0A" w:rsidR="1E48C56F">
        <w:rPr>
          <w:rFonts w:ascii="Times New Roman" w:eastAsia="Times New Roman" w:hAnsi="Times New Roman" w:cs="Times New Roman"/>
          <w:i/>
        </w:rPr>
        <w:t>AWS)</w:t>
      </w:r>
      <w:r w:rsidRPr="3D968B0A" w:rsidR="615FD313">
        <w:rPr>
          <w:rFonts w:ascii="Times New Roman" w:eastAsia="Times New Roman" w:hAnsi="Times New Roman" w:cs="Times New Roman"/>
          <w:i/>
        </w:rPr>
        <w:t xml:space="preserve"> AI</w:t>
      </w:r>
      <w:r w:rsidRPr="3D968B0A" w:rsidR="5F11EEBD">
        <w:rPr>
          <w:rFonts w:ascii="Times New Roman" w:eastAsia="Times New Roman" w:hAnsi="Times New Roman" w:cs="Times New Roman"/>
          <w:i/>
        </w:rPr>
        <w:t xml:space="preserve"> &amp; Founder of TheBeanPath.org; </w:t>
      </w:r>
      <w:r w:rsidRPr="3D968B0A" w:rsidR="77AFC174">
        <w:rPr>
          <w:rFonts w:ascii="Times New Roman" w:eastAsia="Times New Roman" w:hAnsi="Times New Roman" w:cs="Times New Roman"/>
          <w:i/>
        </w:rPr>
        <w:t xml:space="preserve">Conrad </w:t>
      </w:r>
      <w:r w:rsidRPr="3D968B0A" w:rsidR="7D1D051E">
        <w:rPr>
          <w:rFonts w:ascii="Times New Roman" w:eastAsia="Times New Roman" w:hAnsi="Times New Roman" w:cs="Times New Roman"/>
          <w:i/>
        </w:rPr>
        <w:t xml:space="preserve">Meertins, </w:t>
      </w:r>
      <w:r w:rsidRPr="3D968B0A" w:rsidR="246E13B9">
        <w:rPr>
          <w:rFonts w:ascii="Times New Roman" w:eastAsia="Times New Roman" w:hAnsi="Times New Roman" w:cs="Times New Roman"/>
          <w:i/>
        </w:rPr>
        <w:t xml:space="preserve">CEO of </w:t>
      </w:r>
      <w:r w:rsidRPr="3D968B0A" w:rsidR="246E13B9">
        <w:rPr>
          <w:rFonts w:ascii="Times New Roman" w:eastAsia="Times New Roman" w:hAnsi="Times New Roman" w:cs="Times New Roman"/>
          <w:i/>
        </w:rPr>
        <w:t>Famteck</w:t>
      </w:r>
      <w:r w:rsidRPr="3D968B0A" w:rsidR="4E07D8C8">
        <w:rPr>
          <w:rFonts w:ascii="Times New Roman" w:eastAsia="Times New Roman" w:hAnsi="Times New Roman" w:cs="Times New Roman"/>
          <w:i/>
        </w:rPr>
        <w:t>;</w:t>
      </w:r>
      <w:r w:rsidRPr="3D968B0A" w:rsidR="77AFC174">
        <w:rPr>
          <w:rFonts w:ascii="Times New Roman" w:eastAsia="Times New Roman" w:hAnsi="Times New Roman" w:cs="Times New Roman"/>
          <w:i/>
        </w:rPr>
        <w:t xml:space="preserve"> </w:t>
      </w:r>
      <w:r w:rsidRPr="3D968B0A" w:rsidR="77AFC174">
        <w:rPr>
          <w:rFonts w:ascii="Times New Roman" w:eastAsia="Times New Roman" w:hAnsi="Times New Roman" w:cs="Times New Roman"/>
          <w:i/>
        </w:rPr>
        <w:t>Mone’t</w:t>
      </w:r>
      <w:r w:rsidRPr="3D968B0A" w:rsidR="77AFC174">
        <w:rPr>
          <w:rFonts w:ascii="Times New Roman" w:eastAsia="Times New Roman" w:hAnsi="Times New Roman" w:cs="Times New Roman"/>
          <w:i/>
        </w:rPr>
        <w:t xml:space="preserve"> </w:t>
      </w:r>
      <w:r w:rsidRPr="3D968B0A" w:rsidR="653A6FD9">
        <w:rPr>
          <w:rFonts w:ascii="Times New Roman" w:eastAsia="Times New Roman" w:hAnsi="Times New Roman" w:cs="Times New Roman"/>
          <w:i/>
        </w:rPr>
        <w:t>Fulgham</w:t>
      </w:r>
      <w:r w:rsidRPr="3D968B0A" w:rsidR="653A6FD9">
        <w:rPr>
          <w:rFonts w:ascii="Times New Roman" w:eastAsia="Times New Roman" w:hAnsi="Times New Roman" w:cs="Times New Roman"/>
          <w:i/>
        </w:rPr>
        <w:t>, CFO of Render</w:t>
      </w:r>
      <w:r w:rsidR="00E42AC3">
        <w:rPr>
          <w:rFonts w:ascii="Times New Roman" w:eastAsia="Times New Roman" w:hAnsi="Times New Roman" w:cs="Times New Roman"/>
          <w:i/>
        </w:rPr>
        <w:t xml:space="preserve"> </w:t>
      </w:r>
      <w:r w:rsidRPr="3D968B0A" w:rsidR="653A6FD9">
        <w:rPr>
          <w:rFonts w:ascii="Times New Roman" w:eastAsia="Times New Roman" w:hAnsi="Times New Roman" w:cs="Times New Roman"/>
          <w:i/>
        </w:rPr>
        <w:t>A</w:t>
      </w:r>
      <w:r w:rsidR="00E42AC3">
        <w:rPr>
          <w:rFonts w:ascii="Times New Roman" w:eastAsia="Times New Roman" w:hAnsi="Times New Roman" w:cs="Times New Roman"/>
          <w:i/>
        </w:rPr>
        <w:t>tlanta</w:t>
      </w:r>
      <w:r w:rsidRPr="7E210577" w:rsidR="7E210577">
        <w:rPr>
          <w:rFonts w:ascii="Times New Roman" w:eastAsia="Times New Roman" w:hAnsi="Times New Roman" w:cs="Times New Roman"/>
          <w:i/>
          <w:iCs/>
        </w:rPr>
        <w:t>;</w:t>
      </w:r>
      <w:r w:rsidRPr="3D968B0A" w:rsidR="653A6FD9">
        <w:rPr>
          <w:rFonts w:ascii="Times New Roman" w:eastAsia="Times New Roman" w:hAnsi="Times New Roman" w:cs="Times New Roman"/>
          <w:i/>
        </w:rPr>
        <w:t xml:space="preserve"> </w:t>
      </w:r>
      <w:r w:rsidRPr="3D968B0A" w:rsidR="3DF404AD">
        <w:rPr>
          <w:rFonts w:ascii="Times New Roman" w:eastAsia="Times New Roman" w:hAnsi="Times New Roman" w:cs="Times New Roman"/>
          <w:i/>
        </w:rPr>
        <w:t xml:space="preserve">Marcellus Haynes, </w:t>
      </w:r>
      <w:r w:rsidRPr="3D968B0A" w:rsidR="45FB6522">
        <w:rPr>
          <w:rFonts w:ascii="Times New Roman" w:eastAsia="Times New Roman" w:hAnsi="Times New Roman" w:cs="Times New Roman"/>
          <w:i/>
        </w:rPr>
        <w:t xml:space="preserve">Founder of Technologists </w:t>
      </w:r>
      <w:r w:rsidRPr="3D968B0A" w:rsidR="07BF63BB">
        <w:rPr>
          <w:rFonts w:ascii="Times New Roman" w:eastAsia="Times New Roman" w:hAnsi="Times New Roman" w:cs="Times New Roman"/>
          <w:i/>
        </w:rPr>
        <w:t>of Color</w:t>
      </w:r>
      <w:r w:rsidRPr="7E210577" w:rsidR="7E210577">
        <w:rPr>
          <w:rFonts w:ascii="Times New Roman" w:eastAsia="Times New Roman" w:hAnsi="Times New Roman" w:cs="Times New Roman"/>
          <w:i/>
          <w:iCs/>
        </w:rPr>
        <w:t>;</w:t>
      </w:r>
      <w:r w:rsidRPr="3D968B0A" w:rsidR="07BF63BB">
        <w:rPr>
          <w:rFonts w:ascii="Times New Roman" w:eastAsia="Times New Roman" w:hAnsi="Times New Roman" w:cs="Times New Roman"/>
          <w:i/>
        </w:rPr>
        <w:t xml:space="preserve"> </w:t>
      </w:r>
      <w:r w:rsidRPr="3D968B0A" w:rsidR="78D9D97B">
        <w:rPr>
          <w:rFonts w:ascii="Times New Roman" w:eastAsia="Times New Roman" w:hAnsi="Times New Roman" w:cs="Times New Roman"/>
          <w:i/>
        </w:rPr>
        <w:t>Mrs. Marcellus Haynes</w:t>
      </w:r>
      <w:r w:rsidRPr="174FD1F7" w:rsidR="174FD1F7">
        <w:rPr>
          <w:rFonts w:ascii="Times New Roman" w:eastAsia="Times New Roman" w:hAnsi="Times New Roman" w:cs="Times New Roman"/>
          <w:i/>
          <w:iCs/>
        </w:rPr>
        <w:t>;</w:t>
      </w:r>
      <w:r w:rsidRPr="7E210577" w:rsidR="7E210577">
        <w:rPr>
          <w:rFonts w:ascii="Times New Roman" w:eastAsia="Times New Roman" w:hAnsi="Times New Roman" w:cs="Times New Roman"/>
          <w:i/>
          <w:iCs/>
        </w:rPr>
        <w:t xml:space="preserve"> </w:t>
      </w:r>
      <w:r w:rsidRPr="3D968B0A" w:rsidR="7881FB28">
        <w:rPr>
          <w:rFonts w:ascii="Times New Roman" w:eastAsia="Times New Roman" w:hAnsi="Times New Roman" w:cs="Times New Roman"/>
          <w:i/>
        </w:rPr>
        <w:t xml:space="preserve">and </w:t>
      </w:r>
      <w:r w:rsidRPr="3D968B0A">
        <w:rPr>
          <w:rFonts w:ascii="Times New Roman" w:eastAsia="Times New Roman" w:hAnsi="Times New Roman" w:cs="Times New Roman"/>
          <w:i/>
        </w:rPr>
        <w:t>Jewel Burks Solomon, Partner at Collab Capital and Head of Google</w:t>
      </w:r>
      <w:r w:rsidR="00E42301">
        <w:rPr>
          <w:rFonts w:ascii="Times New Roman" w:eastAsia="Times New Roman" w:hAnsi="Times New Roman" w:cs="Times New Roman"/>
          <w:i/>
        </w:rPr>
        <w:t xml:space="preserve"> </w:t>
      </w:r>
      <w:r w:rsidRPr="3D968B0A">
        <w:rPr>
          <w:rFonts w:ascii="Times New Roman" w:eastAsia="Times New Roman" w:hAnsi="Times New Roman" w:cs="Times New Roman"/>
          <w:i/>
        </w:rPr>
        <w:t>Startups (not pictured</w:t>
      </w:r>
      <w:r w:rsidRPr="3D968B0A" w:rsidR="0EC56072">
        <w:rPr>
          <w:rFonts w:ascii="Times New Roman" w:eastAsia="Times New Roman" w:hAnsi="Times New Roman" w:cs="Times New Roman"/>
          <w:i/>
        </w:rPr>
        <w:t>).</w:t>
      </w:r>
    </w:p>
    <w:p w:rsidR="00CD7900" w:rsidP="00B1472A" w14:paraId="1FA8C6E4" w14:textId="4F36FC8A">
      <w:pPr>
        <w:jc w:val="center"/>
        <w:rPr>
          <w:rFonts w:ascii="Times New Roman" w:eastAsia="Times New Roman" w:hAnsi="Times New Roman" w:cs="Times New Roman"/>
          <w:i/>
        </w:rPr>
      </w:pPr>
      <w:r>
        <w:rPr>
          <w:noProof/>
        </w:rPr>
        <w:drawing>
          <wp:inline distT="0" distB="0" distL="0" distR="0">
            <wp:extent cx="2815872" cy="3753293"/>
            <wp:effectExtent l="0" t="0" r="3810" b="0"/>
            <wp:docPr id="737519578" name="Picture 3"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07977" name="Picture 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18234" cy="3756441"/>
                    </a:xfrm>
                    <a:prstGeom prst="rect">
                      <a:avLst/>
                    </a:prstGeom>
                  </pic:spPr>
                </pic:pic>
              </a:graphicData>
            </a:graphic>
          </wp:inline>
        </w:drawing>
      </w:r>
    </w:p>
    <w:p w:rsidR="000A7523" w:rsidP="000A7523" w14:paraId="32A7A5DA" w14:textId="77777777">
      <w:pPr>
        <w:spacing w:after="0"/>
        <w:jc w:val="center"/>
        <w:rPr>
          <w:rFonts w:ascii="Times New Roman" w:eastAsia="Times New Roman" w:hAnsi="Times New Roman" w:cs="Times New Roman"/>
          <w:i/>
        </w:rPr>
      </w:pPr>
      <w:r>
        <w:rPr>
          <w:rFonts w:ascii="Times New Roman" w:eastAsia="Times New Roman" w:hAnsi="Times New Roman" w:cs="Times New Roman"/>
          <w:i/>
        </w:rPr>
        <w:t>JR,</w:t>
      </w:r>
      <w:r w:rsidR="00233713">
        <w:rPr>
          <w:rFonts w:ascii="Times New Roman" w:eastAsia="Times New Roman" w:hAnsi="Times New Roman" w:cs="Times New Roman"/>
          <w:i/>
        </w:rPr>
        <w:t xml:space="preserve"> </w:t>
      </w:r>
      <w:r>
        <w:rPr>
          <w:rFonts w:ascii="Times New Roman" w:eastAsia="Times New Roman" w:hAnsi="Times New Roman" w:cs="Times New Roman"/>
          <w:i/>
        </w:rPr>
        <w:t xml:space="preserve">Radio Personality and Co- </w:t>
      </w:r>
      <w:r w:rsidR="00233713">
        <w:rPr>
          <w:rFonts w:ascii="Times New Roman" w:eastAsia="Times New Roman" w:hAnsi="Times New Roman" w:cs="Times New Roman"/>
          <w:i/>
        </w:rPr>
        <w:t>Host of “The Morning Culture” on V103</w:t>
      </w:r>
      <w:r w:rsidR="003979AA">
        <w:rPr>
          <w:rFonts w:ascii="Times New Roman" w:eastAsia="Times New Roman" w:hAnsi="Times New Roman" w:cs="Times New Roman"/>
          <w:i/>
        </w:rPr>
        <w:t xml:space="preserve">; </w:t>
      </w:r>
    </w:p>
    <w:p w:rsidR="00E913DB" w:rsidP="000A7523" w14:paraId="6CC8A116" w14:textId="3BFE056A">
      <w:pPr>
        <w:spacing w:after="0"/>
        <w:jc w:val="center"/>
        <w:rPr>
          <w:rFonts w:ascii="Times New Roman" w:eastAsia="Times New Roman" w:hAnsi="Times New Roman" w:cs="Times New Roman"/>
          <w:i/>
        </w:rPr>
      </w:pPr>
      <w:r>
        <w:rPr>
          <w:rFonts w:ascii="Times New Roman" w:eastAsia="Times New Roman" w:hAnsi="Times New Roman" w:cs="Times New Roman"/>
          <w:i/>
        </w:rPr>
        <w:t>Commissioner Geoffrey Starks</w:t>
      </w:r>
      <w:r w:rsidR="00DF140E">
        <w:rPr>
          <w:rFonts w:ascii="Times New Roman" w:eastAsia="Times New Roman" w:hAnsi="Times New Roman" w:cs="Times New Roman"/>
          <w:i/>
        </w:rPr>
        <w:t>, FCC; Reggie Rouse</w:t>
      </w:r>
      <w:r w:rsidR="003979AA">
        <w:rPr>
          <w:rFonts w:ascii="Times New Roman" w:eastAsia="Times New Roman" w:hAnsi="Times New Roman" w:cs="Times New Roman"/>
          <w:i/>
        </w:rPr>
        <w:t>, Program Director of V103</w:t>
      </w:r>
    </w:p>
    <w:p w:rsidR="00641445" w:rsidRPr="00641445" w:rsidP="00641445" w14:paraId="4CFBBE30" w14:textId="77777777">
      <w:pPr>
        <w:jc w:val="center"/>
        <w:rPr>
          <w:rFonts w:ascii="Times New Roman" w:eastAsia="Times New Roman" w:hAnsi="Times New Roman" w:cs="Times New Roman"/>
          <w:i/>
        </w:rPr>
      </w:pPr>
    </w:p>
    <w:p w:rsidR="00641445" w:rsidRPr="00641445" w:rsidP="00641445" w14:paraId="1C051FE0" w14:textId="379E3DC4">
      <w:pPr>
        <w:jc w:val="center"/>
        <w:rPr>
          <w:rFonts w:ascii="Times New Roman" w:eastAsia="Times New Roman" w:hAnsi="Times New Roman" w:cs="Times New Roman"/>
          <w:i/>
        </w:rPr>
      </w:pPr>
      <w:r>
        <w:rPr>
          <w:noProof/>
        </w:rPr>
        <w:drawing>
          <wp:inline distT="0" distB="0" distL="0" distR="0">
            <wp:extent cx="3700130" cy="2775888"/>
            <wp:effectExtent l="0" t="0" r="0" b="5715"/>
            <wp:docPr id="197930508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33486" name="Picture 2"/>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06261" cy="2780487"/>
                    </a:xfrm>
                    <a:prstGeom prst="rect">
                      <a:avLst/>
                    </a:prstGeom>
                  </pic:spPr>
                </pic:pic>
              </a:graphicData>
            </a:graphic>
          </wp:inline>
        </w:drawing>
      </w:r>
    </w:p>
    <w:p w:rsidR="00641445" w:rsidRPr="00E50934" w:rsidP="00641445" w14:paraId="0C9BFF60" w14:textId="77777777">
      <w:pPr>
        <w:jc w:val="center"/>
        <w:rPr>
          <w:rFonts w:ascii="Times New Roman" w:eastAsia="Times New Roman" w:hAnsi="Times New Roman" w:cs="Times New Roman"/>
          <w:i/>
          <w:iCs/>
        </w:rPr>
      </w:pPr>
      <w:r w:rsidRPr="00E50934">
        <w:rPr>
          <w:rFonts w:ascii="Times New Roman" w:eastAsia="Times New Roman" w:hAnsi="Times New Roman" w:cs="Times New Roman"/>
          <w:i/>
          <w:iCs/>
        </w:rPr>
        <w:t xml:space="preserve">Representative Ken Pullin, Georgia State Representative; Commissioner Geoffrey Starks, FCC; Britain Turner, President of </w:t>
      </w:r>
      <w:r w:rsidRPr="00E50934">
        <w:rPr>
          <w:rFonts w:ascii="Times New Roman" w:eastAsia="Times New Roman" w:hAnsi="Times New Roman" w:cs="Times New Roman"/>
          <w:i/>
          <w:iCs/>
        </w:rPr>
        <w:t>AirFi</w:t>
      </w:r>
      <w:r w:rsidRPr="00E50934">
        <w:rPr>
          <w:rFonts w:ascii="Times New Roman" w:eastAsia="Times New Roman" w:hAnsi="Times New Roman" w:cs="Times New Roman"/>
          <w:i/>
          <w:iCs/>
        </w:rPr>
        <w:t>; Briar Johnson, Pike County Commission Chairman</w:t>
      </w:r>
    </w:p>
    <w:p w:rsidR="00437BC2" w:rsidRPr="00E42301" w:rsidP="00E42301" w14:paraId="1B359ED6" w14:textId="77777777">
      <w:pPr>
        <w:jc w:val="center"/>
        <w:rPr>
          <w:rFonts w:ascii="Times New Roman" w:eastAsia="Times New Roman" w:hAnsi="Times New Roman" w:cs="Times New Roman"/>
          <w:i/>
        </w:rPr>
      </w:pPr>
    </w:p>
    <w:p w:rsidR="670A0AF6" w:rsidP="670A0AF6" w14:paraId="2F7869DC" w14:textId="129047FB">
      <w:pPr>
        <w:jc w:val="center"/>
      </w:pPr>
      <w:r>
        <w:rPr>
          <w:noProof/>
        </w:rPr>
        <w:drawing>
          <wp:inline distT="0" distB="0" distL="0" distR="0">
            <wp:extent cx="4199861" cy="3149896"/>
            <wp:effectExtent l="0" t="0" r="0" b="0"/>
            <wp:docPr id="190412070" name="Picture 196727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46053" name="Picture 1967277725"/>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199861" cy="3149896"/>
                    </a:xfrm>
                    <a:prstGeom prst="rect">
                      <a:avLst/>
                    </a:prstGeom>
                  </pic:spPr>
                </pic:pic>
              </a:graphicData>
            </a:graphic>
          </wp:inline>
        </w:drawing>
      </w:r>
    </w:p>
    <w:p w:rsidR="0EBBCCB0" w:rsidP="0EBBCCB0" w14:paraId="28358A5F" w14:textId="32C5A458">
      <w:pPr>
        <w:jc w:val="center"/>
        <w:rPr>
          <w:rFonts w:ascii="Times New Roman" w:eastAsia="Times New Roman" w:hAnsi="Times New Roman" w:cs="Times New Roman"/>
          <w:i/>
        </w:rPr>
      </w:pPr>
      <w:r w:rsidRPr="257BEF95">
        <w:rPr>
          <w:rFonts w:ascii="Times New Roman" w:hAnsi="Times New Roman" w:cs="Times New Roman"/>
          <w:i/>
          <w:iCs/>
        </w:rPr>
        <w:t xml:space="preserve">Fredrick Cannon, </w:t>
      </w:r>
      <w:r w:rsidRPr="1A6C3A50" w:rsidR="1A6C3A50">
        <w:rPr>
          <w:rFonts w:ascii="Times New Roman" w:hAnsi="Times New Roman" w:cs="Times New Roman"/>
          <w:i/>
          <w:iCs/>
        </w:rPr>
        <w:t xml:space="preserve">Owner of Unique Images </w:t>
      </w:r>
      <w:r w:rsidRPr="2348183B" w:rsidR="2348183B">
        <w:rPr>
          <w:rFonts w:ascii="Times New Roman" w:hAnsi="Times New Roman" w:cs="Times New Roman"/>
          <w:i/>
          <w:iCs/>
        </w:rPr>
        <w:t>Barbershop; Commissioner</w:t>
      </w:r>
      <w:r w:rsidRPr="45BD5CFC" w:rsidR="45BD5CFC">
        <w:rPr>
          <w:rFonts w:ascii="Times New Roman" w:hAnsi="Times New Roman" w:cs="Times New Roman"/>
          <w:i/>
          <w:iCs/>
        </w:rPr>
        <w:t xml:space="preserve"> Geoffrey Starks</w:t>
      </w:r>
      <w:r w:rsidRPr="2348183B" w:rsidR="2348183B">
        <w:rPr>
          <w:rFonts w:ascii="Times New Roman" w:hAnsi="Times New Roman" w:cs="Times New Roman"/>
          <w:i/>
          <w:iCs/>
        </w:rPr>
        <w:t xml:space="preserve">, </w:t>
      </w:r>
      <w:r w:rsidRPr="1B2B53C1" w:rsidR="1B2B53C1">
        <w:rPr>
          <w:rFonts w:ascii="Times New Roman" w:hAnsi="Times New Roman" w:cs="Times New Roman"/>
          <w:i/>
          <w:iCs/>
        </w:rPr>
        <w:t>FCC;</w:t>
      </w:r>
      <w:r w:rsidRPr="45BD5CFC" w:rsidR="45BD5CFC">
        <w:rPr>
          <w:rFonts w:ascii="Times New Roman" w:hAnsi="Times New Roman" w:cs="Times New Roman"/>
          <w:i/>
          <w:iCs/>
        </w:rPr>
        <w:t xml:space="preserve"> </w:t>
      </w:r>
      <w:r w:rsidRPr="1743A956" w:rsidR="45BD5CFC">
        <w:rPr>
          <w:rFonts w:ascii="Times New Roman" w:eastAsia="Times New Roman" w:hAnsi="Times New Roman" w:cs="Times New Roman"/>
          <w:i/>
        </w:rPr>
        <w:t>Ed Reed</w:t>
      </w:r>
      <w:r w:rsidRPr="1743A956" w:rsidR="20B6C909">
        <w:rPr>
          <w:rFonts w:ascii="Times New Roman" w:eastAsia="Times New Roman" w:hAnsi="Times New Roman" w:cs="Times New Roman"/>
          <w:i/>
        </w:rPr>
        <w:t xml:space="preserve">, Fair Count </w:t>
      </w:r>
      <w:r w:rsidRPr="1743A956" w:rsidR="060ECD05">
        <w:rPr>
          <w:rFonts w:ascii="Times New Roman" w:eastAsia="Times New Roman" w:hAnsi="Times New Roman" w:cs="Times New Roman"/>
          <w:i/>
        </w:rPr>
        <w:t>Program Director;</w:t>
      </w:r>
      <w:r w:rsidRPr="1743A956" w:rsidR="45BD5CFC">
        <w:rPr>
          <w:rFonts w:ascii="Times New Roman" w:eastAsia="Times New Roman" w:hAnsi="Times New Roman" w:cs="Times New Roman"/>
          <w:i/>
        </w:rPr>
        <w:t xml:space="preserve"> Kevin Brown, </w:t>
      </w:r>
      <w:r w:rsidRPr="1743A956" w:rsidR="469FCEED">
        <w:rPr>
          <w:rFonts w:ascii="Times New Roman" w:eastAsia="Times New Roman" w:hAnsi="Times New Roman" w:cs="Times New Roman"/>
          <w:i/>
        </w:rPr>
        <w:t xml:space="preserve">Fair Count </w:t>
      </w:r>
      <w:r w:rsidRPr="1743A956" w:rsidR="1743A956">
        <w:rPr>
          <w:rFonts w:ascii="Times New Roman" w:eastAsia="Times New Roman" w:hAnsi="Times New Roman" w:cs="Times New Roman"/>
          <w:i/>
          <w:iCs/>
        </w:rPr>
        <w:t>Lead Organizer</w:t>
      </w:r>
    </w:p>
    <w:p w:rsidR="0B79A6E5" w:rsidP="00E50934" w14:paraId="2FBCEE89" w14:textId="7AC1DC92">
      <w:pPr>
        <w:rPr>
          <w:rFonts w:ascii="Times New Roman" w:eastAsia="Times New Roman" w:hAnsi="Times New Roman" w:cs="Times New Roman"/>
          <w:i/>
          <w:iCs/>
          <w:sz w:val="24"/>
          <w:szCs w:val="24"/>
        </w:rPr>
      </w:pPr>
    </w:p>
    <w:p w:rsidR="416EB156" w:rsidP="416EB156" w14:paraId="6CAB5F93" w14:textId="22A8DDB9">
      <w:pPr>
        <w:jc w:val="center"/>
      </w:pPr>
      <w:r>
        <w:rPr>
          <w:noProof/>
        </w:rPr>
        <w:drawing>
          <wp:inline distT="0" distB="0" distL="0" distR="0">
            <wp:extent cx="4114800" cy="3086100"/>
            <wp:effectExtent l="0" t="0" r="0" b="0"/>
            <wp:docPr id="887958842" name="Picture 186387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51132" name="Picture 1863877802"/>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inline>
        </w:drawing>
      </w:r>
    </w:p>
    <w:p w:rsidR="00C13EFD" w:rsidP="00C13EFD" w14:paraId="548661D2" w14:textId="77777777">
      <w:pPr>
        <w:spacing w:after="0" w:line="240" w:lineRule="auto"/>
        <w:jc w:val="center"/>
        <w:rPr>
          <w:rFonts w:ascii="Times New Roman" w:eastAsia="Times New Roman" w:hAnsi="Times New Roman" w:cs="Times New Roman"/>
          <w:i/>
          <w:iCs/>
        </w:rPr>
      </w:pPr>
      <w:r w:rsidRPr="00E50934">
        <w:rPr>
          <w:rFonts w:ascii="Times New Roman" w:eastAsia="Times New Roman" w:hAnsi="Times New Roman" w:cs="Times New Roman"/>
          <w:i/>
          <w:iCs/>
        </w:rPr>
        <w:t xml:space="preserve">Commissioner Geoffrey Starks </w:t>
      </w:r>
      <w:r w:rsidRPr="00E50934" w:rsidR="062F174D">
        <w:rPr>
          <w:rFonts w:ascii="Times New Roman" w:eastAsia="Times New Roman" w:hAnsi="Times New Roman" w:cs="Times New Roman"/>
          <w:i/>
          <w:iCs/>
        </w:rPr>
        <w:t>speaks</w:t>
      </w:r>
      <w:r w:rsidRPr="00E50934">
        <w:rPr>
          <w:rFonts w:ascii="Times New Roman" w:eastAsia="Times New Roman" w:hAnsi="Times New Roman" w:cs="Times New Roman"/>
          <w:i/>
          <w:iCs/>
        </w:rPr>
        <w:t xml:space="preserve"> at the 2020 Growers Meeting </w:t>
      </w:r>
      <w:r w:rsidRPr="00E50934" w:rsidR="5D5D3ADE">
        <w:rPr>
          <w:rFonts w:ascii="Times New Roman" w:eastAsia="Times New Roman" w:hAnsi="Times New Roman" w:cs="Times New Roman"/>
          <w:i/>
          <w:iCs/>
        </w:rPr>
        <w:t>with local farmers</w:t>
      </w:r>
      <w:r w:rsidRPr="00E50934" w:rsidR="2FB0A1ED">
        <w:rPr>
          <w:rFonts w:ascii="Times New Roman" w:eastAsia="Times New Roman" w:hAnsi="Times New Roman" w:cs="Times New Roman"/>
          <w:i/>
          <w:iCs/>
        </w:rPr>
        <w:t xml:space="preserve"> </w:t>
      </w:r>
      <w:r w:rsidRPr="00E50934" w:rsidR="062F174D">
        <w:rPr>
          <w:rFonts w:ascii="Times New Roman" w:eastAsia="Times New Roman" w:hAnsi="Times New Roman" w:cs="Times New Roman"/>
          <w:i/>
          <w:iCs/>
        </w:rPr>
        <w:t>from</w:t>
      </w:r>
    </w:p>
    <w:p w:rsidR="56F76B07" w:rsidRPr="00E50934" w:rsidP="00C13EFD" w14:paraId="596BE5DA" w14:textId="25B965E2">
      <w:pPr>
        <w:spacing w:after="0" w:line="240" w:lineRule="auto"/>
        <w:jc w:val="center"/>
        <w:rPr>
          <w:rFonts w:ascii="Times New Roman" w:eastAsia="Times New Roman" w:hAnsi="Times New Roman" w:cs="Times New Roman"/>
          <w:i/>
          <w:iCs/>
        </w:rPr>
      </w:pPr>
      <w:r w:rsidRPr="00E50934">
        <w:rPr>
          <w:rFonts w:ascii="Times New Roman" w:eastAsia="Times New Roman" w:hAnsi="Times New Roman" w:cs="Times New Roman"/>
          <w:i/>
          <w:iCs/>
        </w:rPr>
        <w:t xml:space="preserve"> Southwest </w:t>
      </w:r>
      <w:r w:rsidRPr="00E50934" w:rsidR="0E8D99C3">
        <w:rPr>
          <w:rFonts w:ascii="Times New Roman" w:eastAsia="Times New Roman" w:hAnsi="Times New Roman" w:cs="Times New Roman"/>
          <w:i/>
          <w:iCs/>
        </w:rPr>
        <w:t>Georgia</w:t>
      </w:r>
      <w:r w:rsidRPr="00E50934" w:rsidR="062F174D">
        <w:rPr>
          <w:rFonts w:ascii="Times New Roman" w:eastAsia="Times New Roman" w:hAnsi="Times New Roman" w:cs="Times New Roman"/>
          <w:i/>
          <w:iCs/>
        </w:rPr>
        <w:t>.</w:t>
      </w:r>
    </w:p>
    <w:p w:rsidR="00053D41" w:rsidP="005334A5" w14:paraId="5A2D843E" w14:textId="77777777">
      <w:pPr>
        <w:rPr>
          <w:rFonts w:ascii="Times New Roman" w:eastAsia="Times New Roman" w:hAnsi="Times New Roman" w:cs="Times New Roman"/>
          <w:i/>
          <w:iCs/>
          <w:sz w:val="24"/>
          <w:szCs w:val="24"/>
        </w:rPr>
      </w:pPr>
    </w:p>
    <w:p w:rsidR="00053D41" w:rsidP="005334A5" w14:paraId="1FB43933" w14:textId="508C762B">
      <w:pPr>
        <w:jc w:val="center"/>
        <w:rPr>
          <w:rFonts w:ascii="Times New Roman" w:eastAsia="Times New Roman" w:hAnsi="Times New Roman" w:cs="Times New Roman"/>
          <w:i/>
          <w:iCs/>
          <w:sz w:val="24"/>
          <w:szCs w:val="24"/>
        </w:rPr>
      </w:pPr>
    </w:p>
    <w:p w:rsidR="00201752" w:rsidP="001D60D6" w14:paraId="3E149290" w14:textId="7435A960">
      <w:pPr>
        <w:jc w:val="center"/>
        <w:rPr>
          <w:rFonts w:ascii="Times New Roman" w:eastAsia="Times New Roman" w:hAnsi="Times New Roman" w:cs="Times New Roman"/>
          <w:i/>
          <w:iCs/>
          <w:sz w:val="24"/>
          <w:szCs w:val="24"/>
        </w:rPr>
      </w:pPr>
      <w:r>
        <w:rPr>
          <w:noProof/>
        </w:rPr>
        <w:drawing>
          <wp:inline distT="0" distB="0" distL="0" distR="0">
            <wp:extent cx="3434316" cy="2576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88762" name="Photo-6.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42736" cy="2582787"/>
                    </a:xfrm>
                    <a:prstGeom prst="rect">
                      <a:avLst/>
                    </a:prstGeom>
                  </pic:spPr>
                </pic:pic>
              </a:graphicData>
            </a:graphic>
          </wp:inline>
        </w:drawing>
      </w:r>
    </w:p>
    <w:p w:rsidR="00201752" w:rsidRPr="00FC615A" w:rsidP="00A12DB9" w14:paraId="1F9A5553" w14:textId="5F4008CA">
      <w:pPr>
        <w:jc w:val="center"/>
        <w:rPr>
          <w:rFonts w:ascii="Times New Roman" w:eastAsia="Times New Roman" w:hAnsi="Times New Roman" w:cs="Times New Roman"/>
          <w:i/>
          <w:iCs/>
        </w:rPr>
      </w:pPr>
      <w:r w:rsidRPr="00FC615A">
        <w:rPr>
          <w:rFonts w:ascii="Times New Roman" w:eastAsia="Times New Roman" w:hAnsi="Times New Roman" w:cs="Times New Roman"/>
          <w:i/>
          <w:iCs/>
        </w:rPr>
        <w:t xml:space="preserve">Fredando “Farmer </w:t>
      </w:r>
      <w:r w:rsidRPr="00FC615A">
        <w:rPr>
          <w:rFonts w:ascii="Times New Roman" w:eastAsia="Times New Roman" w:hAnsi="Times New Roman" w:cs="Times New Roman"/>
          <w:i/>
          <w:iCs/>
        </w:rPr>
        <w:t>Fredo</w:t>
      </w:r>
      <w:r w:rsidRPr="00FC615A">
        <w:rPr>
          <w:rFonts w:ascii="Times New Roman" w:eastAsia="Times New Roman" w:hAnsi="Times New Roman" w:cs="Times New Roman"/>
          <w:i/>
          <w:iCs/>
        </w:rPr>
        <w:t xml:space="preserve">” Jackson, </w:t>
      </w:r>
      <w:r w:rsidRPr="00FC615A" w:rsidR="00D31A03">
        <w:rPr>
          <w:rFonts w:ascii="Times New Roman" w:eastAsia="Times New Roman" w:hAnsi="Times New Roman" w:cs="Times New Roman"/>
          <w:i/>
          <w:iCs/>
        </w:rPr>
        <w:t xml:space="preserve">Executive Director of Flint River Fresh; </w:t>
      </w:r>
      <w:r w:rsidRPr="00FC615A">
        <w:rPr>
          <w:rFonts w:ascii="Times New Roman" w:eastAsia="Times New Roman" w:hAnsi="Times New Roman" w:cs="Times New Roman"/>
          <w:i/>
          <w:iCs/>
        </w:rPr>
        <w:t>Commissioner Geoffrey Starks, FCC</w:t>
      </w:r>
      <w:r w:rsidRPr="00FC615A" w:rsidR="00D31A03">
        <w:rPr>
          <w:rFonts w:ascii="Times New Roman" w:eastAsia="Times New Roman" w:hAnsi="Times New Roman" w:cs="Times New Roman"/>
          <w:i/>
          <w:iCs/>
        </w:rPr>
        <w:t>;</w:t>
      </w:r>
      <w:r w:rsidRPr="00FC615A" w:rsidR="006710A8">
        <w:rPr>
          <w:rFonts w:ascii="Times New Roman" w:eastAsia="Times New Roman" w:hAnsi="Times New Roman" w:cs="Times New Roman"/>
          <w:i/>
          <w:iCs/>
        </w:rPr>
        <w:t xml:space="preserve"> Perris Campis</w:t>
      </w:r>
      <w:r w:rsidRPr="00FC615A" w:rsidR="00EF1F84">
        <w:rPr>
          <w:rFonts w:ascii="Times New Roman" w:eastAsia="Times New Roman" w:hAnsi="Times New Roman" w:cs="Times New Roman"/>
          <w:i/>
          <w:iCs/>
        </w:rPr>
        <w:t>, Executive Director of Flint River Soil and Water Conservation District</w:t>
      </w:r>
    </w:p>
    <w:p w:rsidR="1BAFB1F9" w:rsidP="00400644" w14:paraId="3492C683" w14:textId="6959FCE1">
      <w:pPr>
        <w:rPr>
          <w:rFonts w:ascii="Times New Roman" w:eastAsia="Times New Roman" w:hAnsi="Times New Roman" w:cs="Times New Roman"/>
          <w:i/>
          <w:iCs/>
          <w:sz w:val="24"/>
          <w:szCs w:val="24"/>
        </w:rPr>
      </w:pPr>
    </w:p>
    <w:p w:rsidR="00E50934" w:rsidP="00E50934" w14:paraId="211D78F2" w14:textId="503A0962">
      <w:pPr>
        <w:jc w:val="center"/>
        <w:rPr>
          <w:rFonts w:ascii="Times New Roman" w:eastAsia="Times New Roman" w:hAnsi="Times New Roman" w:cs="Times New Roman"/>
          <w:i/>
          <w:iCs/>
          <w:sz w:val="24"/>
          <w:szCs w:val="24"/>
        </w:rPr>
      </w:pPr>
      <w:r>
        <w:rPr>
          <w:noProof/>
        </w:rPr>
        <w:drawing>
          <wp:inline distT="0" distB="0" distL="0" distR="0">
            <wp:extent cx="2591450" cy="3455266"/>
            <wp:effectExtent l="0" t="0" r="0" b="0"/>
            <wp:docPr id="935824344" name="Picture 199027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53140" name="Picture 199027469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00508" cy="3467343"/>
                    </a:xfrm>
                    <a:prstGeom prst="rect">
                      <a:avLst/>
                    </a:prstGeom>
                  </pic:spPr>
                </pic:pic>
              </a:graphicData>
            </a:graphic>
          </wp:inline>
        </w:drawing>
      </w:r>
    </w:p>
    <w:p w:rsidR="006D0EDF" w:rsidP="006D0EDF" w14:paraId="2DABCAF6" w14:textId="77777777">
      <w:pPr>
        <w:spacing w:after="0"/>
        <w:jc w:val="center"/>
        <w:rPr>
          <w:rFonts w:ascii="Times New Roman" w:eastAsia="Times New Roman" w:hAnsi="Times New Roman" w:cs="Times New Roman"/>
          <w:i/>
          <w:iCs/>
        </w:rPr>
      </w:pPr>
      <w:r w:rsidRPr="00E50934">
        <w:rPr>
          <w:rFonts w:ascii="Times New Roman" w:eastAsia="Times New Roman" w:hAnsi="Times New Roman" w:cs="Times New Roman"/>
          <w:i/>
          <w:iCs/>
        </w:rPr>
        <w:t xml:space="preserve">Senator Bobby Singleton, Alabama State Senate; Commissioner Geoffrey Starks, FCC; </w:t>
      </w:r>
    </w:p>
    <w:p w:rsidR="00E50934" w:rsidRPr="00E50934" w:rsidP="006D0EDF" w14:paraId="02B5B096" w14:textId="46C27914">
      <w:pPr>
        <w:spacing w:after="0"/>
        <w:jc w:val="center"/>
        <w:rPr>
          <w:rFonts w:ascii="Times New Roman" w:eastAsia="Times New Roman" w:hAnsi="Times New Roman" w:cs="Times New Roman"/>
          <w:i/>
          <w:iCs/>
        </w:rPr>
      </w:pPr>
      <w:r w:rsidRPr="00E50934">
        <w:rPr>
          <w:rFonts w:ascii="Times New Roman" w:eastAsia="Times New Roman" w:hAnsi="Times New Roman" w:cs="Times New Roman"/>
          <w:i/>
          <w:iCs/>
        </w:rPr>
        <w:t>Mayor Darrio Melton, Mayor of Selma, Alabama</w:t>
      </w:r>
    </w:p>
    <w:p w:rsidR="1BAFB1F9" w:rsidP="00355B24" w14:paraId="661E86FA" w14:textId="67327A3C">
      <w:pPr>
        <w:rPr>
          <w:rFonts w:ascii="Times New Roman" w:eastAsia="Times New Roman" w:hAnsi="Times New Roman" w:cs="Times New Roman"/>
          <w:i/>
          <w:iCs/>
          <w:sz w:val="24"/>
          <w:szCs w:val="24"/>
        </w:rPr>
      </w:pPr>
    </w:p>
    <w:p w:rsidR="77CDE1FF" w:rsidRPr="00355B24" w:rsidP="00355B24" w14:paraId="2C09C76B" w14:textId="5A9DD027">
      <w:pPr>
        <w:jc w:val="center"/>
      </w:pPr>
      <w:r>
        <w:rPr>
          <w:noProof/>
        </w:rPr>
        <w:drawing>
          <wp:inline distT="0" distB="0" distL="0" distR="0">
            <wp:extent cx="3657600" cy="2743200"/>
            <wp:effectExtent l="0" t="0" r="0" b="0"/>
            <wp:docPr id="1640556744" name="Picture 182023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7905" name="Picture 1820237300"/>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77CDE1FF" w:rsidRPr="00355B24" w:rsidP="77CDE1FF" w14:paraId="1310FCCD" w14:textId="5B7D006B">
      <w:pPr>
        <w:jc w:val="center"/>
        <w:rPr>
          <w:rFonts w:ascii="Times New Roman" w:eastAsia="Times New Roman" w:hAnsi="Times New Roman" w:cs="Times New Roman"/>
          <w:i/>
          <w:iCs/>
        </w:rPr>
      </w:pPr>
      <w:r w:rsidRPr="00355B24">
        <w:rPr>
          <w:rFonts w:ascii="Times New Roman" w:eastAsia="Times New Roman" w:hAnsi="Times New Roman" w:cs="Times New Roman"/>
          <w:i/>
          <w:iCs/>
        </w:rPr>
        <w:t xml:space="preserve">Commissioner Geoffrey Starks </w:t>
      </w:r>
      <w:r w:rsidRPr="00355B24" w:rsidR="00E129F0">
        <w:rPr>
          <w:rFonts w:ascii="Times New Roman" w:eastAsia="Times New Roman" w:hAnsi="Times New Roman" w:cs="Times New Roman"/>
          <w:i/>
          <w:iCs/>
        </w:rPr>
        <w:t>meets</w:t>
      </w:r>
      <w:r w:rsidRPr="00355B24">
        <w:rPr>
          <w:rFonts w:ascii="Times New Roman" w:eastAsia="Times New Roman" w:hAnsi="Times New Roman" w:cs="Times New Roman"/>
          <w:i/>
          <w:iCs/>
        </w:rPr>
        <w:t xml:space="preserve"> with the </w:t>
      </w:r>
      <w:r w:rsidRPr="00355B24" w:rsidR="4FC7D093">
        <w:rPr>
          <w:rFonts w:ascii="Times New Roman" w:eastAsia="Times New Roman" w:hAnsi="Times New Roman" w:cs="Times New Roman"/>
          <w:i/>
          <w:iCs/>
        </w:rPr>
        <w:t xml:space="preserve">Selma Housing </w:t>
      </w:r>
      <w:r w:rsidRPr="00355B24" w:rsidR="25692F85">
        <w:rPr>
          <w:rFonts w:ascii="Times New Roman" w:eastAsia="Times New Roman" w:hAnsi="Times New Roman" w:cs="Times New Roman"/>
          <w:i/>
          <w:iCs/>
        </w:rPr>
        <w:t xml:space="preserve">Authority </w:t>
      </w:r>
      <w:r w:rsidRPr="00355B24" w:rsidR="7A34BD44">
        <w:rPr>
          <w:rFonts w:ascii="Times New Roman" w:eastAsia="Times New Roman" w:hAnsi="Times New Roman" w:cs="Times New Roman"/>
          <w:i/>
          <w:iCs/>
        </w:rPr>
        <w:t xml:space="preserve">Executive </w:t>
      </w:r>
      <w:r w:rsidRPr="00355B24" w:rsidR="25692F85">
        <w:rPr>
          <w:rFonts w:ascii="Times New Roman" w:eastAsia="Times New Roman" w:hAnsi="Times New Roman" w:cs="Times New Roman"/>
          <w:i/>
          <w:iCs/>
        </w:rPr>
        <w:t xml:space="preserve">Director, Kennard Randolph, </w:t>
      </w:r>
      <w:r w:rsidRPr="00355B24" w:rsidR="7A34BD44">
        <w:rPr>
          <w:rFonts w:ascii="Times New Roman" w:eastAsia="Times New Roman" w:hAnsi="Times New Roman" w:cs="Times New Roman"/>
          <w:i/>
          <w:iCs/>
        </w:rPr>
        <w:t xml:space="preserve">to discuss Mayor Darrio Melton’s </w:t>
      </w:r>
      <w:r w:rsidRPr="00355B24" w:rsidR="00E129F0">
        <w:rPr>
          <w:rFonts w:ascii="Times New Roman" w:eastAsia="Times New Roman" w:hAnsi="Times New Roman" w:cs="Times New Roman"/>
          <w:i/>
          <w:iCs/>
        </w:rPr>
        <w:t xml:space="preserve">broadband access and tablet </w:t>
      </w:r>
      <w:r w:rsidRPr="00355B24" w:rsidR="00E50934">
        <w:rPr>
          <w:rFonts w:ascii="Times New Roman" w:eastAsia="Times New Roman" w:hAnsi="Times New Roman" w:cs="Times New Roman"/>
          <w:i/>
          <w:iCs/>
        </w:rPr>
        <w:t>initiative</w:t>
      </w:r>
      <w:r w:rsidRPr="00355B24" w:rsidR="00E129F0">
        <w:rPr>
          <w:rFonts w:ascii="Times New Roman" w:eastAsia="Times New Roman" w:hAnsi="Times New Roman" w:cs="Times New Roman"/>
          <w:i/>
          <w:iCs/>
        </w:rPr>
        <w:t>.</w:t>
      </w:r>
    </w:p>
    <w:p w:rsidR="46E22A93" w:rsidP="46E22A93" w14:paraId="5EF41365" w14:textId="2D994D6C">
      <w:pPr>
        <w:jc w:val="center"/>
        <w:rPr>
          <w:rFonts w:ascii="Times New Roman" w:eastAsia="Times New Roman" w:hAnsi="Times New Roman" w:cs="Times New Roman"/>
          <w:i/>
          <w:iCs/>
          <w:sz w:val="24"/>
          <w:szCs w:val="24"/>
        </w:rPr>
      </w:pPr>
    </w:p>
    <w:p w:rsidR="46E22A93" w:rsidP="46E22A93" w14:paraId="6B7F61FF" w14:textId="1A470B25">
      <w:pPr>
        <w:jc w:val="center"/>
        <w:rPr>
          <w:rFonts w:ascii="Times New Roman" w:eastAsia="Times New Roman" w:hAnsi="Times New Roman" w:cs="Times New Roman"/>
          <w:i/>
          <w:iCs/>
          <w:sz w:val="24"/>
          <w:szCs w:val="24"/>
        </w:rPr>
      </w:pPr>
    </w:p>
    <w:p w:rsidR="00A27707" w:rsidRPr="00A27707" w:rsidP="00A27707" w14:paraId="4945EFFD" w14:textId="074A16AA">
      <w:pPr>
        <w:jc w:val="center"/>
        <w:rPr>
          <w:rFonts w:ascii="Times New Roman" w:eastAsia="Times New Roman" w:hAnsi="Times New Roman" w:cs="Times New Roman"/>
          <w:i/>
          <w:sz w:val="24"/>
          <w:szCs w:val="24"/>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DCEC65"/>
    <w:rsid w:val="000044B1"/>
    <w:rsid w:val="00012C99"/>
    <w:rsid w:val="00014FE1"/>
    <w:rsid w:val="000204F9"/>
    <w:rsid w:val="00023904"/>
    <w:rsid w:val="00024709"/>
    <w:rsid w:val="000249ED"/>
    <w:rsid w:val="00025D40"/>
    <w:rsid w:val="0003113F"/>
    <w:rsid w:val="00044997"/>
    <w:rsid w:val="00053D41"/>
    <w:rsid w:val="00053F78"/>
    <w:rsid w:val="00061FAF"/>
    <w:rsid w:val="0006505B"/>
    <w:rsid w:val="000738E1"/>
    <w:rsid w:val="00091AE8"/>
    <w:rsid w:val="000965EC"/>
    <w:rsid w:val="000A4333"/>
    <w:rsid w:val="000A7523"/>
    <w:rsid w:val="000B3259"/>
    <w:rsid w:val="000B406A"/>
    <w:rsid w:val="000D2980"/>
    <w:rsid w:val="000D7E60"/>
    <w:rsid w:val="000E6B69"/>
    <w:rsid w:val="000F08DB"/>
    <w:rsid w:val="000F2A26"/>
    <w:rsid w:val="001013A4"/>
    <w:rsid w:val="00116FB1"/>
    <w:rsid w:val="001170A2"/>
    <w:rsid w:val="00117323"/>
    <w:rsid w:val="00131216"/>
    <w:rsid w:val="0013309C"/>
    <w:rsid w:val="00135505"/>
    <w:rsid w:val="00153BB8"/>
    <w:rsid w:val="00155E39"/>
    <w:rsid w:val="00155F1A"/>
    <w:rsid w:val="0015D1F3"/>
    <w:rsid w:val="00162E00"/>
    <w:rsid w:val="001646E4"/>
    <w:rsid w:val="001674D0"/>
    <w:rsid w:val="00181ED7"/>
    <w:rsid w:val="00193E96"/>
    <w:rsid w:val="00195F16"/>
    <w:rsid w:val="001D4ECD"/>
    <w:rsid w:val="001D60D6"/>
    <w:rsid w:val="001D690C"/>
    <w:rsid w:val="001D7656"/>
    <w:rsid w:val="001E2D04"/>
    <w:rsid w:val="001F1063"/>
    <w:rsid w:val="001F3253"/>
    <w:rsid w:val="001F49B2"/>
    <w:rsid w:val="001F58AE"/>
    <w:rsid w:val="001F6A02"/>
    <w:rsid w:val="00201752"/>
    <w:rsid w:val="00203312"/>
    <w:rsid w:val="002056F4"/>
    <w:rsid w:val="00211A6B"/>
    <w:rsid w:val="002169B2"/>
    <w:rsid w:val="0022337E"/>
    <w:rsid w:val="002272E6"/>
    <w:rsid w:val="00233713"/>
    <w:rsid w:val="002435FE"/>
    <w:rsid w:val="00244D06"/>
    <w:rsid w:val="0025094A"/>
    <w:rsid w:val="002510F1"/>
    <w:rsid w:val="00264E5B"/>
    <w:rsid w:val="00267333"/>
    <w:rsid w:val="00271CD0"/>
    <w:rsid w:val="0027740C"/>
    <w:rsid w:val="0028060D"/>
    <w:rsid w:val="002A1711"/>
    <w:rsid w:val="002A2BFD"/>
    <w:rsid w:val="002B2689"/>
    <w:rsid w:val="002B56C2"/>
    <w:rsid w:val="002C78FD"/>
    <w:rsid w:val="00300EAC"/>
    <w:rsid w:val="003038EE"/>
    <w:rsid w:val="003048F4"/>
    <w:rsid w:val="00326A72"/>
    <w:rsid w:val="00337760"/>
    <w:rsid w:val="00344282"/>
    <w:rsid w:val="00355B24"/>
    <w:rsid w:val="00363D5A"/>
    <w:rsid w:val="00363FA7"/>
    <w:rsid w:val="003661C5"/>
    <w:rsid w:val="003737D2"/>
    <w:rsid w:val="003979AA"/>
    <w:rsid w:val="003A0304"/>
    <w:rsid w:val="003A3E08"/>
    <w:rsid w:val="003B0711"/>
    <w:rsid w:val="003B29CC"/>
    <w:rsid w:val="003B4BD3"/>
    <w:rsid w:val="003C2849"/>
    <w:rsid w:val="003D522C"/>
    <w:rsid w:val="003E3D55"/>
    <w:rsid w:val="003F3BE4"/>
    <w:rsid w:val="00400644"/>
    <w:rsid w:val="00414E5C"/>
    <w:rsid w:val="004309F8"/>
    <w:rsid w:val="00432260"/>
    <w:rsid w:val="00434A2D"/>
    <w:rsid w:val="00434B69"/>
    <w:rsid w:val="00437BC2"/>
    <w:rsid w:val="0044298A"/>
    <w:rsid w:val="00446D32"/>
    <w:rsid w:val="0046687E"/>
    <w:rsid w:val="004750E8"/>
    <w:rsid w:val="00486FC2"/>
    <w:rsid w:val="004877BC"/>
    <w:rsid w:val="00490E44"/>
    <w:rsid w:val="004B6014"/>
    <w:rsid w:val="004C03AA"/>
    <w:rsid w:val="004C25D4"/>
    <w:rsid w:val="004C3201"/>
    <w:rsid w:val="004C5927"/>
    <w:rsid w:val="004C5A93"/>
    <w:rsid w:val="004C63FE"/>
    <w:rsid w:val="004E5A47"/>
    <w:rsid w:val="004F0BC4"/>
    <w:rsid w:val="004F3749"/>
    <w:rsid w:val="004F49C3"/>
    <w:rsid w:val="00501609"/>
    <w:rsid w:val="00501D3C"/>
    <w:rsid w:val="00506676"/>
    <w:rsid w:val="00510939"/>
    <w:rsid w:val="00521906"/>
    <w:rsid w:val="00527275"/>
    <w:rsid w:val="00530A68"/>
    <w:rsid w:val="005334A5"/>
    <w:rsid w:val="00536980"/>
    <w:rsid w:val="005418BD"/>
    <w:rsid w:val="0055732E"/>
    <w:rsid w:val="00564A07"/>
    <w:rsid w:val="005721A8"/>
    <w:rsid w:val="005776A1"/>
    <w:rsid w:val="00582C14"/>
    <w:rsid w:val="005842BB"/>
    <w:rsid w:val="005858F4"/>
    <w:rsid w:val="00595214"/>
    <w:rsid w:val="005B018D"/>
    <w:rsid w:val="005B4153"/>
    <w:rsid w:val="005C19B5"/>
    <w:rsid w:val="005D048C"/>
    <w:rsid w:val="005E2082"/>
    <w:rsid w:val="005F3A2F"/>
    <w:rsid w:val="005F4746"/>
    <w:rsid w:val="0060382C"/>
    <w:rsid w:val="00605A55"/>
    <w:rsid w:val="00606682"/>
    <w:rsid w:val="006105BB"/>
    <w:rsid w:val="006130B0"/>
    <w:rsid w:val="0061456F"/>
    <w:rsid w:val="00615223"/>
    <w:rsid w:val="0061747F"/>
    <w:rsid w:val="0062429C"/>
    <w:rsid w:val="0062582A"/>
    <w:rsid w:val="006370A1"/>
    <w:rsid w:val="0063748C"/>
    <w:rsid w:val="00641445"/>
    <w:rsid w:val="0064212E"/>
    <w:rsid w:val="006432CD"/>
    <w:rsid w:val="00656C6F"/>
    <w:rsid w:val="006710A8"/>
    <w:rsid w:val="00671341"/>
    <w:rsid w:val="00671FEA"/>
    <w:rsid w:val="006777DA"/>
    <w:rsid w:val="00677F2A"/>
    <w:rsid w:val="0068002A"/>
    <w:rsid w:val="00685A51"/>
    <w:rsid w:val="0069655F"/>
    <w:rsid w:val="006B2B93"/>
    <w:rsid w:val="006B6300"/>
    <w:rsid w:val="006C0A4E"/>
    <w:rsid w:val="006D0EDF"/>
    <w:rsid w:val="006D355C"/>
    <w:rsid w:val="006F470D"/>
    <w:rsid w:val="007003BA"/>
    <w:rsid w:val="00700521"/>
    <w:rsid w:val="007016D1"/>
    <w:rsid w:val="00706F94"/>
    <w:rsid w:val="0071090B"/>
    <w:rsid w:val="00714B67"/>
    <w:rsid w:val="00714CFD"/>
    <w:rsid w:val="00717267"/>
    <w:rsid w:val="00721BEF"/>
    <w:rsid w:val="00721C8A"/>
    <w:rsid w:val="00722176"/>
    <w:rsid w:val="0072532F"/>
    <w:rsid w:val="0073040C"/>
    <w:rsid w:val="00736DA1"/>
    <w:rsid w:val="007409BE"/>
    <w:rsid w:val="00744852"/>
    <w:rsid w:val="00746745"/>
    <w:rsid w:val="0074799B"/>
    <w:rsid w:val="0075392A"/>
    <w:rsid w:val="00755AF7"/>
    <w:rsid w:val="0076463A"/>
    <w:rsid w:val="007657FB"/>
    <w:rsid w:val="00770759"/>
    <w:rsid w:val="00771557"/>
    <w:rsid w:val="007733DA"/>
    <w:rsid w:val="00773B98"/>
    <w:rsid w:val="0077629B"/>
    <w:rsid w:val="00782052"/>
    <w:rsid w:val="00782B85"/>
    <w:rsid w:val="0078618C"/>
    <w:rsid w:val="00794753"/>
    <w:rsid w:val="007A7596"/>
    <w:rsid w:val="007B267E"/>
    <w:rsid w:val="007D14E0"/>
    <w:rsid w:val="007D7643"/>
    <w:rsid w:val="007F2A55"/>
    <w:rsid w:val="007F7F86"/>
    <w:rsid w:val="00801F02"/>
    <w:rsid w:val="00817925"/>
    <w:rsid w:val="00821FD9"/>
    <w:rsid w:val="00826B61"/>
    <w:rsid w:val="008275E2"/>
    <w:rsid w:val="00833017"/>
    <w:rsid w:val="00847924"/>
    <w:rsid w:val="0085456B"/>
    <w:rsid w:val="0085690F"/>
    <w:rsid w:val="00864163"/>
    <w:rsid w:val="00864BF5"/>
    <w:rsid w:val="00865823"/>
    <w:rsid w:val="00865A92"/>
    <w:rsid w:val="00865F36"/>
    <w:rsid w:val="00875D65"/>
    <w:rsid w:val="0088492A"/>
    <w:rsid w:val="00885033"/>
    <w:rsid w:val="00887A3B"/>
    <w:rsid w:val="0089094D"/>
    <w:rsid w:val="00890A72"/>
    <w:rsid w:val="00894B8C"/>
    <w:rsid w:val="008A3B3B"/>
    <w:rsid w:val="008B1309"/>
    <w:rsid w:val="008B7A8B"/>
    <w:rsid w:val="008C72BD"/>
    <w:rsid w:val="008D0ED2"/>
    <w:rsid w:val="008E0752"/>
    <w:rsid w:val="008E27FF"/>
    <w:rsid w:val="008E3806"/>
    <w:rsid w:val="008F1BD1"/>
    <w:rsid w:val="008F4455"/>
    <w:rsid w:val="008F7484"/>
    <w:rsid w:val="008F7F63"/>
    <w:rsid w:val="00901F2F"/>
    <w:rsid w:val="00902374"/>
    <w:rsid w:val="009050AF"/>
    <w:rsid w:val="0090626A"/>
    <w:rsid w:val="0090673E"/>
    <w:rsid w:val="0091053A"/>
    <w:rsid w:val="00912C55"/>
    <w:rsid w:val="00925360"/>
    <w:rsid w:val="009469BC"/>
    <w:rsid w:val="00946BBB"/>
    <w:rsid w:val="009534E5"/>
    <w:rsid w:val="00962EDB"/>
    <w:rsid w:val="009732C4"/>
    <w:rsid w:val="0097435E"/>
    <w:rsid w:val="00977691"/>
    <w:rsid w:val="00983EAB"/>
    <w:rsid w:val="00987D91"/>
    <w:rsid w:val="00991694"/>
    <w:rsid w:val="009A11F8"/>
    <w:rsid w:val="009D1B89"/>
    <w:rsid w:val="00A12DB9"/>
    <w:rsid w:val="00A142AC"/>
    <w:rsid w:val="00A14978"/>
    <w:rsid w:val="00A1C572"/>
    <w:rsid w:val="00A20C9E"/>
    <w:rsid w:val="00A20E47"/>
    <w:rsid w:val="00A22AC1"/>
    <w:rsid w:val="00A27707"/>
    <w:rsid w:val="00A30D07"/>
    <w:rsid w:val="00A41C99"/>
    <w:rsid w:val="00A42593"/>
    <w:rsid w:val="00A711A5"/>
    <w:rsid w:val="00A7566D"/>
    <w:rsid w:val="00A7749A"/>
    <w:rsid w:val="00A81A35"/>
    <w:rsid w:val="00A92594"/>
    <w:rsid w:val="00A96609"/>
    <w:rsid w:val="00AA357F"/>
    <w:rsid w:val="00AA5EA0"/>
    <w:rsid w:val="00AB0FA3"/>
    <w:rsid w:val="00AB7A38"/>
    <w:rsid w:val="00AB7B5C"/>
    <w:rsid w:val="00AD64AE"/>
    <w:rsid w:val="00AE31F0"/>
    <w:rsid w:val="00AE65FA"/>
    <w:rsid w:val="00AF4129"/>
    <w:rsid w:val="00AF7735"/>
    <w:rsid w:val="00B01E18"/>
    <w:rsid w:val="00B07CEF"/>
    <w:rsid w:val="00B1083A"/>
    <w:rsid w:val="00B13A60"/>
    <w:rsid w:val="00B1472A"/>
    <w:rsid w:val="00B155D4"/>
    <w:rsid w:val="00B16E3A"/>
    <w:rsid w:val="00B21EC9"/>
    <w:rsid w:val="00B40856"/>
    <w:rsid w:val="00B447F0"/>
    <w:rsid w:val="00B63429"/>
    <w:rsid w:val="00B73AEA"/>
    <w:rsid w:val="00B7433C"/>
    <w:rsid w:val="00B8272D"/>
    <w:rsid w:val="00B93800"/>
    <w:rsid w:val="00BA0CBC"/>
    <w:rsid w:val="00BA0E26"/>
    <w:rsid w:val="00BC03E0"/>
    <w:rsid w:val="00BC233F"/>
    <w:rsid w:val="00BC2CFE"/>
    <w:rsid w:val="00BC5011"/>
    <w:rsid w:val="00BC5DBA"/>
    <w:rsid w:val="00BD2331"/>
    <w:rsid w:val="00BF1E39"/>
    <w:rsid w:val="00BF43D2"/>
    <w:rsid w:val="00C0008D"/>
    <w:rsid w:val="00C01729"/>
    <w:rsid w:val="00C05B74"/>
    <w:rsid w:val="00C13EFD"/>
    <w:rsid w:val="00C151D4"/>
    <w:rsid w:val="00C323C8"/>
    <w:rsid w:val="00C42184"/>
    <w:rsid w:val="00C45A55"/>
    <w:rsid w:val="00C46BF0"/>
    <w:rsid w:val="00C50683"/>
    <w:rsid w:val="00C552A7"/>
    <w:rsid w:val="00C56F0E"/>
    <w:rsid w:val="00C61295"/>
    <w:rsid w:val="00C61336"/>
    <w:rsid w:val="00C66AEF"/>
    <w:rsid w:val="00C71009"/>
    <w:rsid w:val="00C77E12"/>
    <w:rsid w:val="00C81761"/>
    <w:rsid w:val="00C8718B"/>
    <w:rsid w:val="00C90C01"/>
    <w:rsid w:val="00C93DF8"/>
    <w:rsid w:val="00CB3218"/>
    <w:rsid w:val="00CD6A12"/>
    <w:rsid w:val="00CD6CAA"/>
    <w:rsid w:val="00CD77A4"/>
    <w:rsid w:val="00CD7900"/>
    <w:rsid w:val="00CE64FB"/>
    <w:rsid w:val="00D15CAA"/>
    <w:rsid w:val="00D31A03"/>
    <w:rsid w:val="00D36E84"/>
    <w:rsid w:val="00D41F88"/>
    <w:rsid w:val="00D439BB"/>
    <w:rsid w:val="00D479AD"/>
    <w:rsid w:val="00D47A72"/>
    <w:rsid w:val="00D566A9"/>
    <w:rsid w:val="00D57741"/>
    <w:rsid w:val="00D64183"/>
    <w:rsid w:val="00D64B47"/>
    <w:rsid w:val="00D77DB9"/>
    <w:rsid w:val="00D8083D"/>
    <w:rsid w:val="00D90A8D"/>
    <w:rsid w:val="00D9589E"/>
    <w:rsid w:val="00DA09BC"/>
    <w:rsid w:val="00DA0E33"/>
    <w:rsid w:val="00DA29C5"/>
    <w:rsid w:val="00DA6471"/>
    <w:rsid w:val="00DC27DE"/>
    <w:rsid w:val="00DC31F9"/>
    <w:rsid w:val="00DC57F7"/>
    <w:rsid w:val="00DC7868"/>
    <w:rsid w:val="00DD0265"/>
    <w:rsid w:val="00DE5136"/>
    <w:rsid w:val="00DE7756"/>
    <w:rsid w:val="00DE7B91"/>
    <w:rsid w:val="00DF140E"/>
    <w:rsid w:val="00DF1FA3"/>
    <w:rsid w:val="00E129F0"/>
    <w:rsid w:val="00E12DC5"/>
    <w:rsid w:val="00E2564E"/>
    <w:rsid w:val="00E42301"/>
    <w:rsid w:val="00E42AC3"/>
    <w:rsid w:val="00E44DC3"/>
    <w:rsid w:val="00E467A1"/>
    <w:rsid w:val="00E46A46"/>
    <w:rsid w:val="00E50934"/>
    <w:rsid w:val="00E70B39"/>
    <w:rsid w:val="00E72320"/>
    <w:rsid w:val="00E76D3A"/>
    <w:rsid w:val="00E778F1"/>
    <w:rsid w:val="00E81B9E"/>
    <w:rsid w:val="00E8506D"/>
    <w:rsid w:val="00E913DB"/>
    <w:rsid w:val="00E92DDF"/>
    <w:rsid w:val="00E9338E"/>
    <w:rsid w:val="00E9551E"/>
    <w:rsid w:val="00EA5F42"/>
    <w:rsid w:val="00EB2425"/>
    <w:rsid w:val="00EB3022"/>
    <w:rsid w:val="00EB7A8A"/>
    <w:rsid w:val="00EC0E11"/>
    <w:rsid w:val="00EC5183"/>
    <w:rsid w:val="00EC6D56"/>
    <w:rsid w:val="00EC6F7B"/>
    <w:rsid w:val="00EC7281"/>
    <w:rsid w:val="00ED1614"/>
    <w:rsid w:val="00EE3D5E"/>
    <w:rsid w:val="00EF163F"/>
    <w:rsid w:val="00EF1F84"/>
    <w:rsid w:val="00EF2769"/>
    <w:rsid w:val="00EF3ABD"/>
    <w:rsid w:val="00EF5D26"/>
    <w:rsid w:val="00F0144B"/>
    <w:rsid w:val="00F030CC"/>
    <w:rsid w:val="00F06428"/>
    <w:rsid w:val="00F12B04"/>
    <w:rsid w:val="00F14880"/>
    <w:rsid w:val="00F15A9C"/>
    <w:rsid w:val="00F308B2"/>
    <w:rsid w:val="00F32E6F"/>
    <w:rsid w:val="00F421AE"/>
    <w:rsid w:val="00F55468"/>
    <w:rsid w:val="00F627AA"/>
    <w:rsid w:val="00F65720"/>
    <w:rsid w:val="00F67149"/>
    <w:rsid w:val="00F70C09"/>
    <w:rsid w:val="00F77627"/>
    <w:rsid w:val="00F8037A"/>
    <w:rsid w:val="00F81819"/>
    <w:rsid w:val="00F9261A"/>
    <w:rsid w:val="00F97AB3"/>
    <w:rsid w:val="00FA0440"/>
    <w:rsid w:val="00FC0B02"/>
    <w:rsid w:val="00FC4688"/>
    <w:rsid w:val="00FC615A"/>
    <w:rsid w:val="00FE2CBF"/>
    <w:rsid w:val="00FE6304"/>
    <w:rsid w:val="00FF0374"/>
    <w:rsid w:val="01297368"/>
    <w:rsid w:val="0286B161"/>
    <w:rsid w:val="02C92590"/>
    <w:rsid w:val="032947B2"/>
    <w:rsid w:val="046B4070"/>
    <w:rsid w:val="060ECD05"/>
    <w:rsid w:val="062F174D"/>
    <w:rsid w:val="06F16634"/>
    <w:rsid w:val="079A5EAE"/>
    <w:rsid w:val="07BF63BB"/>
    <w:rsid w:val="09143016"/>
    <w:rsid w:val="0B597526"/>
    <w:rsid w:val="0B79A6E5"/>
    <w:rsid w:val="0BDE7A86"/>
    <w:rsid w:val="0D476A2B"/>
    <w:rsid w:val="0D78F367"/>
    <w:rsid w:val="0E8D99C3"/>
    <w:rsid w:val="0EBBCCB0"/>
    <w:rsid w:val="0EC56072"/>
    <w:rsid w:val="0F7107D3"/>
    <w:rsid w:val="0F88CA52"/>
    <w:rsid w:val="0FE372F9"/>
    <w:rsid w:val="0FFF973A"/>
    <w:rsid w:val="1078F9FA"/>
    <w:rsid w:val="10E8FCA8"/>
    <w:rsid w:val="110B9994"/>
    <w:rsid w:val="117488B5"/>
    <w:rsid w:val="12FECAAB"/>
    <w:rsid w:val="13B0969F"/>
    <w:rsid w:val="1429C743"/>
    <w:rsid w:val="166CDE62"/>
    <w:rsid w:val="16BBEB9F"/>
    <w:rsid w:val="1743A956"/>
    <w:rsid w:val="174FD1F7"/>
    <w:rsid w:val="18B61E35"/>
    <w:rsid w:val="19A30DF9"/>
    <w:rsid w:val="19A8213B"/>
    <w:rsid w:val="1A4409B2"/>
    <w:rsid w:val="1A4FCA02"/>
    <w:rsid w:val="1A6C3A50"/>
    <w:rsid w:val="1B2B53C1"/>
    <w:rsid w:val="1BAFB1F9"/>
    <w:rsid w:val="1BB59BAE"/>
    <w:rsid w:val="1CFCB7B5"/>
    <w:rsid w:val="1E48C56F"/>
    <w:rsid w:val="1FC649EA"/>
    <w:rsid w:val="20B6C909"/>
    <w:rsid w:val="20D11B3E"/>
    <w:rsid w:val="23238CA0"/>
    <w:rsid w:val="2348183B"/>
    <w:rsid w:val="23827E53"/>
    <w:rsid w:val="2440D8CE"/>
    <w:rsid w:val="246E13B9"/>
    <w:rsid w:val="25692F85"/>
    <w:rsid w:val="2576DE87"/>
    <w:rsid w:val="257BEF95"/>
    <w:rsid w:val="28AB5455"/>
    <w:rsid w:val="2A9729DE"/>
    <w:rsid w:val="2BF5A7DA"/>
    <w:rsid w:val="2C47711D"/>
    <w:rsid w:val="2C520739"/>
    <w:rsid w:val="2CF5BE89"/>
    <w:rsid w:val="2FB0A1ED"/>
    <w:rsid w:val="3166192D"/>
    <w:rsid w:val="320D2C0E"/>
    <w:rsid w:val="32F9B057"/>
    <w:rsid w:val="3312A735"/>
    <w:rsid w:val="33163C23"/>
    <w:rsid w:val="333E232E"/>
    <w:rsid w:val="34DCEC65"/>
    <w:rsid w:val="35A30523"/>
    <w:rsid w:val="3657B990"/>
    <w:rsid w:val="3849B024"/>
    <w:rsid w:val="387A40F1"/>
    <w:rsid w:val="38E84F7E"/>
    <w:rsid w:val="3AACFCDF"/>
    <w:rsid w:val="3B112F79"/>
    <w:rsid w:val="3C284538"/>
    <w:rsid w:val="3D968B0A"/>
    <w:rsid w:val="3DF404AD"/>
    <w:rsid w:val="3E1981D2"/>
    <w:rsid w:val="3F1C0922"/>
    <w:rsid w:val="40F19D99"/>
    <w:rsid w:val="413B6D72"/>
    <w:rsid w:val="413F6187"/>
    <w:rsid w:val="416EB156"/>
    <w:rsid w:val="41903A55"/>
    <w:rsid w:val="41A0CF6C"/>
    <w:rsid w:val="45BD5CFC"/>
    <w:rsid w:val="45FB6522"/>
    <w:rsid w:val="469FCEED"/>
    <w:rsid w:val="46E22A93"/>
    <w:rsid w:val="48BE7C0E"/>
    <w:rsid w:val="49C805D8"/>
    <w:rsid w:val="49FD5B07"/>
    <w:rsid w:val="4A786990"/>
    <w:rsid w:val="4BE73B1D"/>
    <w:rsid w:val="4C1C3372"/>
    <w:rsid w:val="4CA38352"/>
    <w:rsid w:val="4E07D8C8"/>
    <w:rsid w:val="4E8730A1"/>
    <w:rsid w:val="4E9239C2"/>
    <w:rsid w:val="4FC7D093"/>
    <w:rsid w:val="506ED32D"/>
    <w:rsid w:val="5277832B"/>
    <w:rsid w:val="52BDD048"/>
    <w:rsid w:val="52EE2BE6"/>
    <w:rsid w:val="5381247D"/>
    <w:rsid w:val="542310F7"/>
    <w:rsid w:val="54DA7729"/>
    <w:rsid w:val="5670F035"/>
    <w:rsid w:val="56E69656"/>
    <w:rsid w:val="56F76B07"/>
    <w:rsid w:val="593C6995"/>
    <w:rsid w:val="595B7FC4"/>
    <w:rsid w:val="5992EFF8"/>
    <w:rsid w:val="5A052C00"/>
    <w:rsid w:val="5A72D12A"/>
    <w:rsid w:val="5B3FE3FC"/>
    <w:rsid w:val="5B824B35"/>
    <w:rsid w:val="5BBBD03F"/>
    <w:rsid w:val="5BCD7F6D"/>
    <w:rsid w:val="5CCDC8ED"/>
    <w:rsid w:val="5CD2AAF0"/>
    <w:rsid w:val="5D5D3ADE"/>
    <w:rsid w:val="5E44841E"/>
    <w:rsid w:val="5E7F1AD3"/>
    <w:rsid w:val="5F11EEBD"/>
    <w:rsid w:val="615FD313"/>
    <w:rsid w:val="617DD5A6"/>
    <w:rsid w:val="62DCFD7F"/>
    <w:rsid w:val="63089E58"/>
    <w:rsid w:val="64E9C056"/>
    <w:rsid w:val="653A6FD9"/>
    <w:rsid w:val="670A0AF6"/>
    <w:rsid w:val="67543264"/>
    <w:rsid w:val="68A7F03B"/>
    <w:rsid w:val="691443F3"/>
    <w:rsid w:val="6A9301F6"/>
    <w:rsid w:val="6AACDD76"/>
    <w:rsid w:val="6B3C7542"/>
    <w:rsid w:val="6CD0661F"/>
    <w:rsid w:val="6D70ABD1"/>
    <w:rsid w:val="6FBA7355"/>
    <w:rsid w:val="7135C12E"/>
    <w:rsid w:val="71909777"/>
    <w:rsid w:val="71CFA365"/>
    <w:rsid w:val="7232AB2F"/>
    <w:rsid w:val="72EA6499"/>
    <w:rsid w:val="72ED6298"/>
    <w:rsid w:val="73E2AF80"/>
    <w:rsid w:val="751E2B4A"/>
    <w:rsid w:val="7542469D"/>
    <w:rsid w:val="766CEBDB"/>
    <w:rsid w:val="7727CCCF"/>
    <w:rsid w:val="778382A8"/>
    <w:rsid w:val="77AFC174"/>
    <w:rsid w:val="77CDE1FF"/>
    <w:rsid w:val="77DF58ED"/>
    <w:rsid w:val="77E714F4"/>
    <w:rsid w:val="7881FB28"/>
    <w:rsid w:val="78B07DCC"/>
    <w:rsid w:val="78C1E109"/>
    <w:rsid w:val="78D9D97B"/>
    <w:rsid w:val="7A09CE2B"/>
    <w:rsid w:val="7A34BD44"/>
    <w:rsid w:val="7A60BEA7"/>
    <w:rsid w:val="7A7B07AC"/>
    <w:rsid w:val="7AF27D65"/>
    <w:rsid w:val="7B210803"/>
    <w:rsid w:val="7B64A772"/>
    <w:rsid w:val="7D1D051E"/>
    <w:rsid w:val="7D63BD5D"/>
    <w:rsid w:val="7D8D4BB0"/>
    <w:rsid w:val="7E210577"/>
    <w:rsid w:val="7EABFA0C"/>
    <w:rsid w:val="7EE7F6E2"/>
    <w:rsid w:val="7EFF12EC"/>
    <w:rsid w:val="7FBE4109"/>
    <w:rsid w:val="7FC213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07105F36-B5BF-447A-BCFE-9D3F5B567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1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153"/>
    <w:rPr>
      <w:rFonts w:ascii="Segoe UI" w:hAnsi="Segoe UI" w:cs="Segoe UI"/>
      <w:sz w:val="18"/>
      <w:szCs w:val="18"/>
    </w:rPr>
  </w:style>
  <w:style w:type="character" w:styleId="Hyperlink">
    <w:name w:val="Hyperlink"/>
    <w:basedOn w:val="DefaultParagraphFont"/>
    <w:uiPriority w:val="99"/>
    <w:unhideWhenUsed/>
    <w:rsid w:val="005B4153"/>
    <w:rPr>
      <w:color w:val="0563C1" w:themeColor="hyperlink"/>
      <w:u w:val="single"/>
    </w:rPr>
  </w:style>
  <w:style w:type="character" w:customStyle="1" w:styleId="UnresolvedMention">
    <w:name w:val="Unresolved Mention"/>
    <w:basedOn w:val="DefaultParagraphFont"/>
    <w:uiPriority w:val="99"/>
    <w:semiHidden/>
    <w:unhideWhenUsed/>
    <w:rsid w:val="005B4153"/>
    <w:rPr>
      <w:color w:val="605E5C"/>
      <w:shd w:val="clear" w:color="auto" w:fill="E1DFDD"/>
    </w:rPr>
  </w:style>
  <w:style w:type="paragraph" w:styleId="Header">
    <w:name w:val="header"/>
    <w:basedOn w:val="Normal"/>
    <w:link w:val="HeaderChar"/>
    <w:uiPriority w:val="99"/>
    <w:unhideWhenUsed/>
    <w:rsid w:val="00271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1CD0"/>
  </w:style>
  <w:style w:type="paragraph" w:styleId="Footer">
    <w:name w:val="footer"/>
    <w:basedOn w:val="Normal"/>
    <w:link w:val="FooterChar"/>
    <w:uiPriority w:val="99"/>
    <w:unhideWhenUsed/>
    <w:rsid w:val="00271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mailto:alisa.valentin@fcc.gov" TargetMode="External"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