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F5E8E" w:rsidP="008F5E8E" w14:paraId="243A7123" w14:textId="1B1B32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48985" name="Picture 1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854" w:rsidRPr="005D5854" w:rsidP="008F5E8E" w14:paraId="7D60C6C1" w14:textId="77777777">
      <w:pPr>
        <w:rPr>
          <w:rFonts w:ascii="Times New Roman" w:hAnsi="Times New Roman" w:cs="Times New Roman"/>
          <w:sz w:val="24"/>
          <w:szCs w:val="24"/>
        </w:rPr>
      </w:pPr>
    </w:p>
    <w:p w:rsidR="008F5E8E" w:rsidRPr="005D5854" w:rsidP="008F5E8E" w14:paraId="016D259F" w14:textId="34706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Media Contact</w:t>
      </w:r>
      <w:r w:rsidR="00FC77E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5E8E" w:rsidRPr="005D5854" w:rsidP="008F5E8E" w14:paraId="3E81029A" w14:textId="763CCCC1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>Alisa Valentin, (202) 418-2500</w:t>
      </w:r>
    </w:p>
    <w:p w:rsidR="008F5E8E" w:rsidP="008F5E8E" w14:paraId="158804B9" w14:textId="48AF9D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5D5854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</w:p>
    <w:p w:rsidR="00FC77E2" w:rsidP="008F5E8E" w14:paraId="14287163" w14:textId="77777777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400850" w:rsidP="008F5E8E" w14:paraId="05E9CD6B" w14:textId="29249DCD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Austin King, (202) 326-3166 </w:t>
      </w:r>
    </w:p>
    <w:p w:rsidR="00FC77E2" w:rsidRPr="00FC77E2" w:rsidP="008F5E8E" w14:paraId="66A38760" w14:textId="74E29B65">
      <w:p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aking3@ftc.gov</w:t>
      </w:r>
    </w:p>
    <w:p w:rsidR="008F5E8E" w:rsidRPr="005D5854" w:rsidP="008F5E8E" w14:paraId="4595357F" w14:textId="53C17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 xml:space="preserve">For Immediate </w:t>
      </w:r>
      <w:r w:rsidRPr="005D5854" w:rsidR="00C400F1">
        <w:rPr>
          <w:rFonts w:ascii="Times New Roman" w:hAnsi="Times New Roman" w:cs="Times New Roman"/>
          <w:b/>
          <w:bCs/>
          <w:sz w:val="24"/>
          <w:szCs w:val="24"/>
        </w:rPr>
        <w:t>Release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E8E" w:rsidRPr="005D5854" w:rsidP="008F5E8E" w14:paraId="4817D904" w14:textId="55ED4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E8E" w:rsidRPr="005D5854" w:rsidP="008F5E8E" w14:paraId="0B3D53F2" w14:textId="3C1D1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COMMISSIONER STARKS AND FTC COMMISSIONER SLAUGHTER AN</w:t>
      </w:r>
      <w:r w:rsidR="005D5854">
        <w:rPr>
          <w:rFonts w:ascii="Times New Roman" w:hAnsi="Times New Roman" w:cs="Times New Roman"/>
          <w:b/>
          <w:bCs/>
          <w:sz w:val="24"/>
          <w:szCs w:val="24"/>
        </w:rPr>
        <w:t xml:space="preserve">NOUNCE 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 xml:space="preserve">FIELD HEARING IN </w:t>
      </w:r>
      <w:r w:rsidRPr="005D5854" w:rsidR="00C400F1">
        <w:rPr>
          <w:rFonts w:ascii="Times New Roman" w:hAnsi="Times New Roman" w:cs="Times New Roman"/>
          <w:b/>
          <w:bCs/>
          <w:sz w:val="24"/>
          <w:szCs w:val="24"/>
        </w:rPr>
        <w:t>DETROIT, MICHIGAN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 xml:space="preserve"> ON 5G, </w:t>
      </w:r>
      <w:r w:rsidR="00F02F0A">
        <w:rPr>
          <w:rFonts w:ascii="Times New Roman" w:hAnsi="Times New Roman" w:cs="Times New Roman"/>
          <w:b/>
          <w:bCs/>
          <w:sz w:val="24"/>
          <w:szCs w:val="24"/>
        </w:rPr>
        <w:t xml:space="preserve">PRIVACY, 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>ARTIFICIAL INTELLIGENCE, AND THE NEW CIVIL RIGHTS FIGHTS</w:t>
      </w:r>
    </w:p>
    <w:p w:rsidR="008F5E8E" w:rsidRPr="005D5854" w:rsidP="008F5E8E" w14:paraId="331CFA2D" w14:textId="34307432">
      <w:pPr>
        <w:rPr>
          <w:rFonts w:ascii="Times New Roman" w:hAnsi="Times New Roman" w:cs="Times New Roman"/>
          <w:sz w:val="24"/>
          <w:szCs w:val="24"/>
        </w:rPr>
      </w:pPr>
    </w:p>
    <w:p w:rsidR="00C400F1" w:rsidRPr="005D5854" w:rsidP="008F5E8E" w14:paraId="433CA3F9" w14:textId="3ED4D66D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>WASHINGTON, F</w:t>
      </w:r>
      <w:r w:rsidR="003319F0">
        <w:rPr>
          <w:rFonts w:ascii="Times New Roman" w:hAnsi="Times New Roman" w:cs="Times New Roman"/>
          <w:sz w:val="24"/>
          <w:szCs w:val="24"/>
        </w:rPr>
        <w:t>ebruary</w:t>
      </w:r>
      <w:r w:rsidRPr="005D5854">
        <w:rPr>
          <w:rFonts w:ascii="Times New Roman" w:hAnsi="Times New Roman" w:cs="Times New Roman"/>
          <w:sz w:val="24"/>
          <w:szCs w:val="24"/>
        </w:rPr>
        <w:t xml:space="preserve"> 2</w:t>
      </w:r>
      <w:r w:rsidR="00DB6A70">
        <w:rPr>
          <w:rFonts w:ascii="Times New Roman" w:hAnsi="Times New Roman" w:cs="Times New Roman"/>
          <w:sz w:val="24"/>
          <w:szCs w:val="24"/>
        </w:rPr>
        <w:t>7</w:t>
      </w:r>
      <w:r w:rsidRPr="005D5854">
        <w:rPr>
          <w:rFonts w:ascii="Times New Roman" w:hAnsi="Times New Roman" w:cs="Times New Roman"/>
          <w:sz w:val="24"/>
          <w:szCs w:val="24"/>
        </w:rPr>
        <w:t>, 2020- On Monday, March 16, 2020, Commissioner Geoffrey Starks and F</w:t>
      </w:r>
      <w:r w:rsidR="00400850">
        <w:rPr>
          <w:rFonts w:ascii="Times New Roman" w:hAnsi="Times New Roman" w:cs="Times New Roman"/>
          <w:sz w:val="24"/>
          <w:szCs w:val="24"/>
        </w:rPr>
        <w:t xml:space="preserve">ederal </w:t>
      </w:r>
      <w:r w:rsidRPr="005D5854">
        <w:rPr>
          <w:rFonts w:ascii="Times New Roman" w:hAnsi="Times New Roman" w:cs="Times New Roman"/>
          <w:sz w:val="24"/>
          <w:szCs w:val="24"/>
        </w:rPr>
        <w:t>T</w:t>
      </w:r>
      <w:r w:rsidR="00400850">
        <w:rPr>
          <w:rFonts w:ascii="Times New Roman" w:hAnsi="Times New Roman" w:cs="Times New Roman"/>
          <w:sz w:val="24"/>
          <w:szCs w:val="24"/>
        </w:rPr>
        <w:t xml:space="preserve">rade </w:t>
      </w:r>
      <w:r w:rsidRPr="005D5854">
        <w:rPr>
          <w:rFonts w:ascii="Times New Roman" w:hAnsi="Times New Roman" w:cs="Times New Roman"/>
          <w:sz w:val="24"/>
          <w:szCs w:val="24"/>
        </w:rPr>
        <w:t xml:space="preserve">Commissioner Rebecca 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Kelly </w:t>
      </w:r>
      <w:r w:rsidRPr="005D5854">
        <w:rPr>
          <w:rFonts w:ascii="Times New Roman" w:hAnsi="Times New Roman" w:cs="Times New Roman"/>
          <w:sz w:val="24"/>
          <w:szCs w:val="24"/>
        </w:rPr>
        <w:t>Slaughter will</w:t>
      </w:r>
      <w:r w:rsidR="00FC77E2">
        <w:rPr>
          <w:rFonts w:ascii="Times New Roman" w:hAnsi="Times New Roman" w:cs="Times New Roman"/>
          <w:sz w:val="24"/>
          <w:szCs w:val="24"/>
        </w:rPr>
        <w:t xml:space="preserve"> jointly</w:t>
      </w:r>
      <w:r w:rsidRPr="005D5854">
        <w:rPr>
          <w:rFonts w:ascii="Times New Roman" w:hAnsi="Times New Roman" w:cs="Times New Roman"/>
          <w:sz w:val="24"/>
          <w:szCs w:val="24"/>
        </w:rPr>
        <w:t xml:space="preserve"> host a field hearing in Detroit, Michigan.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  </w:t>
      </w:r>
      <w:r w:rsidRPr="005D5854">
        <w:rPr>
          <w:rFonts w:ascii="Times New Roman" w:hAnsi="Times New Roman" w:cs="Times New Roman"/>
          <w:sz w:val="24"/>
          <w:szCs w:val="24"/>
        </w:rPr>
        <w:t xml:space="preserve">The hearing will </w:t>
      </w:r>
      <w:r w:rsidR="008704DD">
        <w:rPr>
          <w:rFonts w:ascii="Times New Roman" w:hAnsi="Times New Roman" w:cs="Times New Roman"/>
          <w:sz w:val="24"/>
          <w:szCs w:val="24"/>
        </w:rPr>
        <w:t xml:space="preserve">feature </w:t>
      </w:r>
      <w:r w:rsidRPr="005D5854">
        <w:rPr>
          <w:rFonts w:ascii="Times New Roman" w:hAnsi="Times New Roman" w:cs="Times New Roman"/>
          <w:sz w:val="24"/>
          <w:szCs w:val="24"/>
        </w:rPr>
        <w:t>U.S. Representative Brenda Lawrence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 (MI-14)</w:t>
      </w:r>
      <w:r w:rsidR="008704DD">
        <w:rPr>
          <w:rFonts w:ascii="Times New Roman" w:hAnsi="Times New Roman" w:cs="Times New Roman"/>
          <w:sz w:val="24"/>
          <w:szCs w:val="24"/>
        </w:rPr>
        <w:t xml:space="preserve"> and convene</w:t>
      </w:r>
      <w:r w:rsidRPr="005D5854">
        <w:rPr>
          <w:rFonts w:ascii="Times New Roman" w:hAnsi="Times New Roman" w:cs="Times New Roman"/>
          <w:sz w:val="24"/>
          <w:szCs w:val="24"/>
        </w:rPr>
        <w:t xml:space="preserve"> community leaders 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based </w:t>
      </w:r>
      <w:r w:rsidRPr="005D5854">
        <w:rPr>
          <w:rFonts w:ascii="Times New Roman" w:hAnsi="Times New Roman" w:cs="Times New Roman"/>
          <w:sz w:val="24"/>
          <w:szCs w:val="24"/>
        </w:rPr>
        <w:t xml:space="preserve">in Detroit, </w:t>
      </w:r>
      <w:r w:rsidRPr="005D5854" w:rsidR="005D5854">
        <w:rPr>
          <w:rFonts w:ascii="Times New Roman" w:hAnsi="Times New Roman" w:cs="Times New Roman"/>
          <w:sz w:val="24"/>
          <w:szCs w:val="24"/>
        </w:rPr>
        <w:t xml:space="preserve">renowned </w:t>
      </w:r>
      <w:r w:rsidRPr="005D5854">
        <w:rPr>
          <w:rFonts w:ascii="Times New Roman" w:hAnsi="Times New Roman" w:cs="Times New Roman"/>
          <w:sz w:val="24"/>
          <w:szCs w:val="24"/>
        </w:rPr>
        <w:t>scholars</w:t>
      </w:r>
      <w:r w:rsidR="00FC77E2">
        <w:rPr>
          <w:rFonts w:ascii="Times New Roman" w:hAnsi="Times New Roman" w:cs="Times New Roman"/>
          <w:sz w:val="24"/>
          <w:szCs w:val="24"/>
        </w:rPr>
        <w:t>,</w:t>
      </w:r>
      <w:r w:rsidRPr="005D5854">
        <w:rPr>
          <w:rFonts w:ascii="Times New Roman" w:hAnsi="Times New Roman" w:cs="Times New Roman"/>
          <w:sz w:val="24"/>
          <w:szCs w:val="24"/>
        </w:rPr>
        <w:t xml:space="preserve"> and </w:t>
      </w:r>
      <w:r w:rsidRPr="005D5854" w:rsidR="005D5854">
        <w:rPr>
          <w:rFonts w:ascii="Times New Roman" w:hAnsi="Times New Roman" w:cs="Times New Roman"/>
          <w:sz w:val="24"/>
          <w:szCs w:val="24"/>
        </w:rPr>
        <w:t xml:space="preserve">policy </w:t>
      </w:r>
      <w:r w:rsidRPr="005D5854">
        <w:rPr>
          <w:rFonts w:ascii="Times New Roman" w:hAnsi="Times New Roman" w:cs="Times New Roman"/>
          <w:sz w:val="24"/>
          <w:szCs w:val="24"/>
        </w:rPr>
        <w:t xml:space="preserve">advocates from across the United States </w:t>
      </w:r>
      <w:r w:rsidRPr="005D5854" w:rsidR="00401E65">
        <w:rPr>
          <w:rFonts w:ascii="Times New Roman" w:hAnsi="Times New Roman" w:cs="Times New Roman"/>
          <w:sz w:val="24"/>
          <w:szCs w:val="24"/>
        </w:rPr>
        <w:t>to discuss the intersecting roles of the FCC and FTC in promoting equity for 5G technology and big data.</w:t>
      </w:r>
      <w:r w:rsidR="00507BE3">
        <w:rPr>
          <w:rFonts w:ascii="Times New Roman" w:hAnsi="Times New Roman" w:cs="Times New Roman"/>
          <w:sz w:val="24"/>
          <w:szCs w:val="24"/>
        </w:rPr>
        <w:t xml:space="preserve">  </w:t>
      </w:r>
      <w:r w:rsidRPr="005D5854">
        <w:rPr>
          <w:rFonts w:ascii="Times New Roman" w:hAnsi="Times New Roman" w:cs="Times New Roman"/>
          <w:sz w:val="24"/>
          <w:szCs w:val="24"/>
        </w:rPr>
        <w:t>The promises of</w:t>
      </w:r>
      <w:r w:rsidR="008E5CDD">
        <w:rPr>
          <w:rFonts w:ascii="Times New Roman" w:hAnsi="Times New Roman" w:cs="Times New Roman"/>
          <w:sz w:val="24"/>
          <w:szCs w:val="24"/>
        </w:rPr>
        <w:t xml:space="preserve"> an</w:t>
      </w:r>
      <w:r w:rsidRPr="005D5854">
        <w:rPr>
          <w:rFonts w:ascii="Times New Roman" w:hAnsi="Times New Roman" w:cs="Times New Roman"/>
          <w:sz w:val="24"/>
          <w:szCs w:val="24"/>
        </w:rPr>
        <w:t xml:space="preserve"> </w:t>
      </w:r>
      <w:r w:rsidR="00507BE3">
        <w:rPr>
          <w:rFonts w:ascii="Times New Roman" w:hAnsi="Times New Roman" w:cs="Times New Roman"/>
          <w:sz w:val="24"/>
          <w:szCs w:val="24"/>
        </w:rPr>
        <w:t xml:space="preserve">unprecedented level of connectivity with </w:t>
      </w:r>
      <w:r w:rsidR="00A45B4E">
        <w:rPr>
          <w:rFonts w:ascii="Times New Roman" w:hAnsi="Times New Roman" w:cs="Times New Roman"/>
          <w:sz w:val="24"/>
          <w:szCs w:val="24"/>
        </w:rPr>
        <w:t xml:space="preserve">the deployment of </w:t>
      </w:r>
      <w:r w:rsidRPr="005D5854">
        <w:rPr>
          <w:rFonts w:ascii="Times New Roman" w:hAnsi="Times New Roman" w:cs="Times New Roman"/>
          <w:sz w:val="24"/>
          <w:szCs w:val="24"/>
        </w:rPr>
        <w:t>5G and sophisticated algorithms that utilize massive amounts of data are likely to transform the way we live, work, and play</w:t>
      </w:r>
      <w:r w:rsidR="00507BE3">
        <w:rPr>
          <w:rFonts w:ascii="Times New Roman" w:hAnsi="Times New Roman" w:cs="Times New Roman"/>
          <w:sz w:val="24"/>
          <w:szCs w:val="24"/>
        </w:rPr>
        <w:t>.</w:t>
      </w:r>
      <w:r w:rsidR="00FC77E2">
        <w:rPr>
          <w:rFonts w:ascii="Times New Roman" w:hAnsi="Times New Roman" w:cs="Times New Roman"/>
          <w:sz w:val="24"/>
          <w:szCs w:val="24"/>
        </w:rPr>
        <w:t xml:space="preserve">  </w:t>
      </w:r>
      <w:r w:rsidR="00A45B4E">
        <w:rPr>
          <w:rFonts w:ascii="Times New Roman" w:hAnsi="Times New Roman" w:cs="Times New Roman"/>
          <w:sz w:val="24"/>
          <w:szCs w:val="24"/>
        </w:rPr>
        <w:t>The highest</w:t>
      </w:r>
      <w:r w:rsidRPr="005D5854">
        <w:rPr>
          <w:rFonts w:ascii="Times New Roman" w:hAnsi="Times New Roman" w:cs="Times New Roman"/>
          <w:sz w:val="24"/>
          <w:szCs w:val="24"/>
        </w:rPr>
        <w:t xml:space="preserve"> levels of connectivity cannot and should not be reserved for the few; the benefits of 5G technology must meet the needs of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 a</w:t>
      </w:r>
      <w:r w:rsidRPr="005D5854">
        <w:rPr>
          <w:rFonts w:ascii="Times New Roman" w:hAnsi="Times New Roman" w:cs="Times New Roman"/>
          <w:sz w:val="24"/>
          <w:szCs w:val="24"/>
        </w:rPr>
        <w:t xml:space="preserve">ll Americans, including low-income people, people of color, people living with disabilities, people residing in rural communities, </w:t>
      </w:r>
      <w:r w:rsidR="00F02F0A">
        <w:rPr>
          <w:rFonts w:ascii="Times New Roman" w:hAnsi="Times New Roman" w:cs="Times New Roman"/>
          <w:sz w:val="24"/>
          <w:szCs w:val="24"/>
        </w:rPr>
        <w:t xml:space="preserve">children, </w:t>
      </w:r>
      <w:r w:rsidRPr="005D5854">
        <w:rPr>
          <w:rFonts w:ascii="Times New Roman" w:hAnsi="Times New Roman" w:cs="Times New Roman"/>
          <w:sz w:val="24"/>
          <w:szCs w:val="24"/>
        </w:rPr>
        <w:t xml:space="preserve">and the </w:t>
      </w:r>
      <w:r w:rsidR="00A45B4E">
        <w:rPr>
          <w:rFonts w:ascii="Times New Roman" w:hAnsi="Times New Roman" w:cs="Times New Roman"/>
          <w:sz w:val="24"/>
          <w:szCs w:val="24"/>
        </w:rPr>
        <w:t xml:space="preserve">many ways in which those </w:t>
      </w:r>
      <w:r w:rsidRPr="005D5854">
        <w:rPr>
          <w:rFonts w:ascii="Times New Roman" w:hAnsi="Times New Roman" w:cs="Times New Roman"/>
          <w:sz w:val="24"/>
          <w:szCs w:val="24"/>
        </w:rPr>
        <w:t>identities intersect.</w:t>
      </w:r>
      <w:r w:rsidR="00507BE3">
        <w:rPr>
          <w:rFonts w:ascii="Times New Roman" w:hAnsi="Times New Roman" w:cs="Times New Roman"/>
          <w:sz w:val="24"/>
          <w:szCs w:val="24"/>
        </w:rPr>
        <w:t xml:space="preserve">  </w:t>
      </w:r>
      <w:r w:rsidRPr="005D5854">
        <w:rPr>
          <w:rFonts w:ascii="Times New Roman" w:hAnsi="Times New Roman" w:cs="Times New Roman"/>
          <w:sz w:val="24"/>
          <w:szCs w:val="24"/>
        </w:rPr>
        <w:t xml:space="preserve">However, connecting all communities is only half the battle: When these Americans are connected, we must simultaneously work to minimize the privacy harms </w:t>
      </w:r>
      <w:r w:rsidR="00F02F0A">
        <w:rPr>
          <w:rFonts w:ascii="Times New Roman" w:hAnsi="Times New Roman" w:cs="Times New Roman"/>
          <w:sz w:val="24"/>
          <w:szCs w:val="24"/>
        </w:rPr>
        <w:t xml:space="preserve">and other data abuses </w:t>
      </w:r>
      <w:r w:rsidRPr="005D5854">
        <w:rPr>
          <w:rFonts w:ascii="Times New Roman" w:hAnsi="Times New Roman" w:cs="Times New Roman"/>
          <w:sz w:val="24"/>
          <w:szCs w:val="24"/>
        </w:rPr>
        <w:t>that may disproportionately fall on marginalized communities</w:t>
      </w:r>
      <w:r w:rsidR="00400850">
        <w:rPr>
          <w:rFonts w:ascii="Times New Roman" w:hAnsi="Times New Roman" w:cs="Times New Roman"/>
          <w:sz w:val="24"/>
          <w:szCs w:val="24"/>
        </w:rPr>
        <w:t xml:space="preserve"> and particularly vulnerable populations, such as children</w:t>
      </w:r>
      <w:r w:rsidRPr="005D5854">
        <w:rPr>
          <w:rFonts w:ascii="Times New Roman" w:hAnsi="Times New Roman" w:cs="Times New Roman"/>
          <w:sz w:val="24"/>
          <w:szCs w:val="24"/>
        </w:rPr>
        <w:t>.</w:t>
      </w:r>
      <w:r w:rsidRPr="005D5854" w:rsidR="005D5854">
        <w:rPr>
          <w:rFonts w:ascii="Times New Roman" w:hAnsi="Times New Roman" w:cs="Times New Roman"/>
          <w:sz w:val="24"/>
          <w:szCs w:val="24"/>
        </w:rPr>
        <w:t xml:space="preserve">  </w:t>
      </w:r>
      <w:r w:rsidRPr="005D5854" w:rsidR="00401E65">
        <w:rPr>
          <w:rFonts w:ascii="Times New Roman" w:hAnsi="Times New Roman" w:cs="Times New Roman"/>
          <w:sz w:val="24"/>
          <w:szCs w:val="24"/>
        </w:rPr>
        <w:t>During this hearing, participants will discuss how to create and sustain a more equitable and connected world both online and offline.</w:t>
      </w:r>
    </w:p>
    <w:p w:rsidR="008F5E8E" w:rsidRPr="005D5854" w:rsidP="008F5E8E" w14:paraId="50F71B78" w14:textId="77777777">
      <w:pPr>
        <w:rPr>
          <w:rFonts w:ascii="Times New Roman" w:hAnsi="Times New Roman" w:cs="Times New Roman"/>
          <w:sz w:val="24"/>
          <w:szCs w:val="24"/>
        </w:rPr>
      </w:pPr>
    </w:p>
    <w:p w:rsidR="00C400F1" w:rsidRPr="005D5854" w:rsidP="00C400F1" w14:paraId="5DEA5F23" w14:textId="4A55CFDC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WHAT:</w:t>
      </w:r>
      <w:r w:rsidRPr="005D5854"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ab/>
        <w:t xml:space="preserve">Field Hearing on 5G and Big Data </w:t>
      </w:r>
    </w:p>
    <w:p w:rsidR="00293421" w:rsidRPr="00FC77E2" w:rsidP="00C400F1" w14:paraId="2023B273" w14:textId="56BD895D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WHO: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77E2">
        <w:rPr>
          <w:rFonts w:ascii="Times New Roman" w:hAnsi="Times New Roman" w:cs="Times New Roman"/>
          <w:sz w:val="24"/>
          <w:szCs w:val="24"/>
        </w:rPr>
        <w:t xml:space="preserve">U.S. </w:t>
      </w:r>
      <w:r w:rsidRPr="00FC77E2" w:rsidR="000D7EF9">
        <w:rPr>
          <w:rFonts w:ascii="Times New Roman" w:hAnsi="Times New Roman" w:cs="Times New Roman"/>
          <w:sz w:val="24"/>
          <w:szCs w:val="24"/>
        </w:rPr>
        <w:t>Representative</w:t>
      </w:r>
      <w:r w:rsidRPr="00FC77E2">
        <w:rPr>
          <w:rFonts w:ascii="Times New Roman" w:hAnsi="Times New Roman" w:cs="Times New Roman"/>
          <w:sz w:val="24"/>
          <w:szCs w:val="24"/>
        </w:rPr>
        <w:t xml:space="preserve"> Brenda Lawrence (MI-</w:t>
      </w:r>
      <w:r w:rsidRPr="00FC77E2">
        <w:rPr>
          <w:rFonts w:ascii="Times New Roman" w:hAnsi="Times New Roman" w:cs="Times New Roman"/>
          <w:sz w:val="24"/>
          <w:szCs w:val="24"/>
        </w:rPr>
        <w:t>14)</w:t>
      </w:r>
      <w:r w:rsidRPr="00FC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65" w:rsidRPr="005D5854" w:rsidP="00FC77E2" w14:paraId="4227C428" w14:textId="1481B7E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 xml:space="preserve">FCC Commissioner Geoffrey Starks </w:t>
      </w:r>
    </w:p>
    <w:p w:rsidR="00C400F1" w:rsidRPr="005D5854" w:rsidP="00401E65" w14:paraId="392EC5F7" w14:textId="46F31E8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 xml:space="preserve">FTC Commissioner Rebecca </w:t>
      </w:r>
      <w:r w:rsidRPr="005D5854" w:rsidR="00401E65">
        <w:rPr>
          <w:rFonts w:ascii="Times New Roman" w:hAnsi="Times New Roman" w:cs="Times New Roman"/>
          <w:sz w:val="24"/>
          <w:szCs w:val="24"/>
        </w:rPr>
        <w:t xml:space="preserve">Kelly </w:t>
      </w:r>
      <w:r w:rsidRPr="005D5854">
        <w:rPr>
          <w:rFonts w:ascii="Times New Roman" w:hAnsi="Times New Roman" w:cs="Times New Roman"/>
          <w:sz w:val="24"/>
          <w:szCs w:val="24"/>
        </w:rPr>
        <w:t xml:space="preserve">Slaughter </w:t>
      </w:r>
    </w:p>
    <w:p w:rsidR="00C400F1" w:rsidRPr="005D5854" w:rsidP="00C400F1" w14:paraId="115660CF" w14:textId="77777777">
      <w:pPr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D5854">
        <w:rPr>
          <w:rFonts w:ascii="Times New Roman" w:hAnsi="Times New Roman" w:cs="Times New Roman"/>
          <w:i/>
          <w:iCs/>
          <w:sz w:val="24"/>
          <w:szCs w:val="24"/>
        </w:rPr>
        <w:t>Additional participants will be announced in a subsequent release</w:t>
      </w:r>
    </w:p>
    <w:p w:rsidR="008F5E8E" w:rsidRPr="005D5854" w:rsidP="00C400F1" w14:paraId="5B3646FF" w14:textId="23E671D8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WHEN:</w:t>
      </w:r>
      <w:r w:rsidRPr="005D5854"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ab/>
      </w:r>
      <w:r w:rsidRPr="005D5854">
        <w:rPr>
          <w:rFonts w:ascii="Times New Roman" w:hAnsi="Times New Roman" w:cs="Times New Roman"/>
          <w:sz w:val="24"/>
          <w:szCs w:val="24"/>
        </w:rPr>
        <w:t>Monday, March 16, 1 p.m.</w:t>
      </w:r>
    </w:p>
    <w:p w:rsidR="008F5E8E" w:rsidRPr="005D5854" w:rsidP="008F5E8E" w14:paraId="4C4E9E19" w14:textId="2FEF3D5F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WHERE:</w:t>
      </w:r>
      <w:r w:rsidRPr="005D5854"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ab/>
      </w:r>
      <w:r w:rsidRPr="005D5854">
        <w:rPr>
          <w:rFonts w:ascii="Times New Roman" w:hAnsi="Times New Roman" w:cs="Times New Roman"/>
          <w:sz w:val="24"/>
          <w:szCs w:val="24"/>
        </w:rPr>
        <w:t xml:space="preserve">Wayne State University </w:t>
      </w:r>
      <w:r w:rsidR="00B1362A">
        <w:rPr>
          <w:rFonts w:ascii="Times New Roman" w:hAnsi="Times New Roman" w:cs="Times New Roman"/>
          <w:sz w:val="24"/>
          <w:szCs w:val="24"/>
        </w:rPr>
        <w:t>Law School</w:t>
      </w:r>
      <w:bookmarkStart w:id="0" w:name="_GoBack"/>
      <w:bookmarkEnd w:id="0"/>
    </w:p>
    <w:p w:rsidR="008F5E8E" w:rsidRPr="005D5854" w:rsidP="00C400F1" w14:paraId="7F14006B" w14:textId="777777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 xml:space="preserve">Spencer M. </w:t>
      </w:r>
      <w:r w:rsidRPr="005D5854">
        <w:rPr>
          <w:rFonts w:ascii="Times New Roman" w:hAnsi="Times New Roman" w:cs="Times New Roman"/>
          <w:sz w:val="24"/>
          <w:szCs w:val="24"/>
        </w:rPr>
        <w:t>Partrich</w:t>
      </w:r>
      <w:r w:rsidRPr="005D5854">
        <w:rPr>
          <w:rFonts w:ascii="Times New Roman" w:hAnsi="Times New Roman" w:cs="Times New Roman"/>
          <w:sz w:val="24"/>
          <w:szCs w:val="24"/>
        </w:rPr>
        <w:t xml:space="preserve"> Auditorium</w:t>
      </w:r>
    </w:p>
    <w:p w:rsidR="008F5E8E" w:rsidRPr="005D5854" w:rsidP="00C400F1" w14:paraId="3D60F2D2" w14:textId="777777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>471 W. Palmer Ave., Detroit, MI 48202</w:t>
      </w:r>
    </w:p>
    <w:p w:rsidR="008F5E8E" w:rsidRPr="005D5854" w:rsidP="008F5E8E" w14:paraId="3FD60888" w14:textId="4E09FDB6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> </w:t>
      </w:r>
    </w:p>
    <w:p w:rsidR="005D5854" w:rsidRPr="005D5854" w:rsidP="003A20E4" w14:paraId="4DB1044F" w14:textId="25D9A146">
      <w:pPr>
        <w:rPr>
          <w:rFonts w:ascii="Times New Roman" w:hAnsi="Times New Roman" w:cs="Times New Roman"/>
          <w:sz w:val="24"/>
          <w:szCs w:val="24"/>
        </w:rPr>
      </w:pPr>
      <w:r w:rsidRPr="005D5854">
        <w:rPr>
          <w:rFonts w:ascii="Times New Roman" w:hAnsi="Times New Roman" w:cs="Times New Roman"/>
          <w:sz w:val="24"/>
          <w:szCs w:val="24"/>
        </w:rPr>
        <w:t>Reasonable accommodations for people with disabilities are available upon request.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>Include a description of the accommodation you will need and tell us how to contact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 xml:space="preserve">if we need more </w:t>
      </w:r>
      <w:r w:rsidRPr="005D5854">
        <w:rPr>
          <w:rFonts w:ascii="Times New Roman" w:hAnsi="Times New Roman" w:cs="Times New Roman"/>
          <w:sz w:val="24"/>
          <w:szCs w:val="24"/>
        </w:rPr>
        <w:t>information. Make your request as early as possible. Last minute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>requests will be accepted but may be impossible to fill. Send an e-mail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>fcc504@fcc.gov or call the Consumer &amp; Governmental Affairs Bureau at 202-418-0530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54">
        <w:rPr>
          <w:rFonts w:ascii="Times New Roman" w:hAnsi="Times New Roman" w:cs="Times New Roman"/>
          <w:sz w:val="24"/>
          <w:szCs w:val="24"/>
        </w:rPr>
        <w:t>(voice), 202-418-0432 (TTY).</w:t>
      </w:r>
      <w:r w:rsidRPr="005D5854" w:rsidR="0000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54" w:rsidP="003A20E4" w14:paraId="1D40359B" w14:textId="77777777">
      <w:pPr>
        <w:rPr>
          <w:rFonts w:ascii="Times New Roman" w:hAnsi="Times New Roman" w:cs="Times New Roman"/>
          <w:sz w:val="24"/>
          <w:szCs w:val="24"/>
        </w:rPr>
      </w:pPr>
    </w:p>
    <w:p w:rsidR="005D5854" w:rsidRPr="005D5854" w:rsidP="005D5854" w14:paraId="4E28F89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 xml:space="preserve">Office of Commissioner Geoffrey Starks: (202) 418-2500 </w:t>
      </w:r>
    </w:p>
    <w:p w:rsidR="005D5854" w:rsidRPr="005D5854" w:rsidP="005D5854" w14:paraId="7F772234" w14:textId="42B95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ASL Videophone: (844) 432-2275</w:t>
      </w:r>
    </w:p>
    <w:p w:rsidR="005D5854" w:rsidRPr="005D5854" w:rsidP="005D5854" w14:paraId="6FF0899E" w14:textId="191D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TTY: (888) 835-5322</w:t>
      </w:r>
    </w:p>
    <w:p w:rsidR="005D5854" w:rsidRPr="005D5854" w:rsidP="005D5854" w14:paraId="7E306F9C" w14:textId="14182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54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5D5854">
        <w:rPr>
          <w:rFonts w:ascii="Times New Roman" w:hAnsi="Times New Roman" w:cs="Times New Roman"/>
          <w:b/>
          <w:bCs/>
          <w:sz w:val="24"/>
          <w:szCs w:val="24"/>
        </w:rPr>
        <w:t>GeoffreyStarks</w:t>
      </w:r>
    </w:p>
    <w:p w:rsidR="005D5854" w:rsidRPr="005D5854" w:rsidP="005D5854" w14:paraId="15625AF2" w14:textId="497DD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5D58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www.fcc.gov/about/leadership/geoffrey-starks</w:t>
        </w:r>
      </w:hyperlink>
    </w:p>
    <w:p w:rsidR="005D5854" w:rsidRPr="005D5854" w:rsidP="005D5854" w14:paraId="7AC6546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854" w:rsidRPr="005D5854" w:rsidP="003A20E4" w14:paraId="4A4BE6BE" w14:textId="79DC59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5854">
        <w:rPr>
          <w:rFonts w:ascii="Times New Roman" w:hAnsi="Times New Roman" w:cs="Times New Roman"/>
          <w:i/>
          <w:iCs/>
          <w:sz w:val="24"/>
          <w:szCs w:val="24"/>
        </w:rPr>
        <w:t>This is an unofficial announcement of Commission action. Release of the full text of a Commission order constitutes official action. See MCI v. FCC, 515 F.2d 385 (D.C. Cir. 1974)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E4"/>
    <w:rsid w:val="000020A5"/>
    <w:rsid w:val="000D7EF9"/>
    <w:rsid w:val="00257164"/>
    <w:rsid w:val="00293421"/>
    <w:rsid w:val="003319F0"/>
    <w:rsid w:val="003A20E4"/>
    <w:rsid w:val="00400850"/>
    <w:rsid w:val="00401E65"/>
    <w:rsid w:val="00415F7F"/>
    <w:rsid w:val="00507BE3"/>
    <w:rsid w:val="005D4329"/>
    <w:rsid w:val="005D5854"/>
    <w:rsid w:val="007541FA"/>
    <w:rsid w:val="008704DD"/>
    <w:rsid w:val="008E5CDD"/>
    <w:rsid w:val="008F5E8E"/>
    <w:rsid w:val="00A37F29"/>
    <w:rsid w:val="00A45B4E"/>
    <w:rsid w:val="00B1362A"/>
    <w:rsid w:val="00C400F1"/>
    <w:rsid w:val="00CC37B4"/>
    <w:rsid w:val="00D641D3"/>
    <w:rsid w:val="00DB6A70"/>
    <w:rsid w:val="00E00835"/>
    <w:rsid w:val="00F02F0A"/>
    <w:rsid w:val="00F7294C"/>
    <w:rsid w:val="00FC77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022271-404A-4EA1-80E7-85F6A51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8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E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2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Alisa.Valentin@fcc.gov" TargetMode="External" /><Relationship Id="rId6" Type="http://schemas.openxmlformats.org/officeDocument/2006/relationships/hyperlink" Target="http://www.fcc.gov/about/leadership/geoffrey-starks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