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52B09" w:rsidRPr="00E54A0C" w:rsidP="002D525D" w14:paraId="0E264EDC" w14:textId="1F3C3078">
      <w:pPr>
        <w:jc w:val="center"/>
        <w:rPr>
          <w:rFonts w:ascii="Times New Roman" w:hAnsi="Times New Roman" w:cs="Times New Roman"/>
          <w:b/>
          <w:bCs/>
          <w:sz w:val="22"/>
          <w:szCs w:val="22"/>
        </w:rPr>
      </w:pPr>
      <w:r w:rsidRPr="00E54A0C">
        <w:rPr>
          <w:rFonts w:ascii="Times New Roman" w:hAnsi="Times New Roman" w:cs="Times New Roman"/>
          <w:b/>
          <w:bCs/>
          <w:sz w:val="22"/>
          <w:szCs w:val="22"/>
        </w:rPr>
        <w:t>STATEMENT OF</w:t>
      </w:r>
    </w:p>
    <w:p w:rsidR="002D525D" w:rsidRPr="00E54A0C" w:rsidP="002D525D" w14:paraId="631C39E4" w14:textId="661590A5">
      <w:pPr>
        <w:jc w:val="center"/>
        <w:rPr>
          <w:rFonts w:ascii="Times New Roman" w:hAnsi="Times New Roman" w:cs="Times New Roman"/>
          <w:b/>
          <w:bCs/>
          <w:sz w:val="22"/>
          <w:szCs w:val="22"/>
        </w:rPr>
      </w:pPr>
      <w:r w:rsidRPr="00E54A0C">
        <w:rPr>
          <w:rFonts w:ascii="Times New Roman" w:hAnsi="Times New Roman" w:cs="Times New Roman"/>
          <w:b/>
          <w:bCs/>
          <w:sz w:val="22"/>
          <w:szCs w:val="22"/>
        </w:rPr>
        <w:t>COMMISSIONER JESSICA ROSENWORCEL</w:t>
      </w:r>
    </w:p>
    <w:p w:rsidR="002D525D" w:rsidRPr="00E54A0C" w:rsidP="002D525D" w14:paraId="645AE44E" w14:textId="0DF5606D">
      <w:pPr>
        <w:jc w:val="center"/>
        <w:rPr>
          <w:rFonts w:ascii="Times New Roman" w:hAnsi="Times New Roman" w:cs="Times New Roman"/>
          <w:b/>
          <w:bCs/>
          <w:sz w:val="22"/>
          <w:szCs w:val="22"/>
        </w:rPr>
      </w:pPr>
    </w:p>
    <w:p w:rsidR="00812DE8" w:rsidRPr="00F51FCF" w:rsidP="00812DE8" w14:paraId="11A98BCE" w14:textId="77777777">
      <w:pPr>
        <w:jc w:val="center"/>
        <w:rPr>
          <w:rFonts w:ascii="Times New Roman" w:hAnsi="Times New Roman" w:cs="Times New Roman"/>
          <w:b/>
          <w:bCs/>
        </w:rPr>
      </w:pPr>
    </w:p>
    <w:p w:rsidR="002D525D" w:rsidRPr="00E54A0C" w:rsidP="00812DE8" w14:paraId="039E1F9D" w14:textId="40543CD4">
      <w:pPr>
        <w:rPr>
          <w:rFonts w:ascii="Times New Roman" w:hAnsi="Times New Roman" w:cs="Times New Roman"/>
          <w:sz w:val="22"/>
          <w:szCs w:val="22"/>
        </w:rPr>
      </w:pPr>
      <w:r w:rsidRPr="000A13B6">
        <w:rPr>
          <w:rFonts w:ascii="Times New Roman" w:hAnsi="Times New Roman" w:cs="Times New Roman"/>
        </w:rPr>
        <w:t>Re:</w:t>
      </w:r>
      <w:bookmarkStart w:id="0" w:name="_Hlk17730416"/>
      <w:r>
        <w:rPr>
          <w:rFonts w:ascii="Times New Roman" w:hAnsi="Times New Roman" w:cs="Times New Roman"/>
        </w:rPr>
        <w:tab/>
      </w:r>
      <w:bookmarkEnd w:id="0"/>
      <w:r>
        <w:rPr>
          <w:rFonts w:ascii="Times New Roman" w:hAnsi="Times New Roman" w:cs="Times New Roman"/>
          <w:i/>
          <w:iCs/>
          <w:color w:val="000000" w:themeColor="text1"/>
          <w:spacing w:val="-2"/>
        </w:rPr>
        <w:t xml:space="preserve">Unlicensed White Space Device Operations in the Television Bands, </w:t>
      </w:r>
      <w:r w:rsidRPr="00991CA5">
        <w:rPr>
          <w:rFonts w:ascii="Times New Roman" w:hAnsi="Times New Roman" w:cs="Times New Roman"/>
          <w:color w:val="000000" w:themeColor="text1"/>
          <w:spacing w:val="-2"/>
        </w:rPr>
        <w:t>ET Docket No. 20-36</w:t>
      </w:r>
      <w:r>
        <w:rPr>
          <w:rFonts w:ascii="Times New Roman" w:hAnsi="Times New Roman" w:cs="Times New Roman"/>
          <w:color w:val="000000" w:themeColor="text1"/>
          <w:spacing w:val="-2"/>
        </w:rPr>
        <w:t>.</w:t>
      </w:r>
      <w:r>
        <w:rPr>
          <w:rFonts w:ascii="Times New Roman" w:hAnsi="Times New Roman" w:cs="Times New Roman"/>
          <w:color w:val="000000" w:themeColor="text1"/>
          <w:spacing w:val="-2"/>
        </w:rPr>
        <w:br/>
      </w:r>
      <w:bookmarkStart w:id="1" w:name="_GoBack"/>
      <w:bookmarkEnd w:id="1"/>
    </w:p>
    <w:p w:rsidR="002D525D" w:rsidRPr="00E54A0C" w:rsidP="002D525D" w14:paraId="0C08E69C" w14:textId="0BACBF6F">
      <w:pPr>
        <w:ind w:firstLine="720"/>
        <w:rPr>
          <w:rFonts w:ascii="Times New Roman" w:hAnsi="Times New Roman" w:cs="Times New Roman"/>
          <w:sz w:val="22"/>
          <w:szCs w:val="22"/>
        </w:rPr>
      </w:pPr>
      <w:r w:rsidRPr="00E54A0C">
        <w:rPr>
          <w:rFonts w:ascii="Times New Roman" w:hAnsi="Times New Roman" w:cs="Times New Roman"/>
          <w:sz w:val="22"/>
          <w:szCs w:val="22"/>
        </w:rPr>
        <w:t xml:space="preserve">Remember 2008?  The iPhone was six months old.  The Android operating system </w:t>
      </w:r>
      <w:r w:rsidRPr="00E54A0C" w:rsidR="000F5B76">
        <w:rPr>
          <w:rFonts w:ascii="Times New Roman" w:hAnsi="Times New Roman" w:cs="Times New Roman"/>
          <w:sz w:val="22"/>
          <w:szCs w:val="22"/>
        </w:rPr>
        <w:t xml:space="preserve">was just </w:t>
      </w:r>
      <w:r w:rsidRPr="00E54A0C" w:rsidR="00FC4789">
        <w:rPr>
          <w:rFonts w:ascii="Times New Roman" w:hAnsi="Times New Roman" w:cs="Times New Roman"/>
          <w:sz w:val="22"/>
          <w:szCs w:val="22"/>
        </w:rPr>
        <w:t>introduced,</w:t>
      </w:r>
      <w:r w:rsidRPr="00E54A0C" w:rsidR="000A30DB">
        <w:rPr>
          <w:rFonts w:ascii="Times New Roman" w:hAnsi="Times New Roman" w:cs="Times New Roman"/>
          <w:sz w:val="22"/>
          <w:szCs w:val="22"/>
        </w:rPr>
        <w:t xml:space="preserve"> and t</w:t>
      </w:r>
      <w:r w:rsidRPr="00E54A0C">
        <w:rPr>
          <w:rFonts w:ascii="Times New Roman" w:hAnsi="Times New Roman" w:cs="Times New Roman"/>
          <w:sz w:val="22"/>
          <w:szCs w:val="22"/>
        </w:rPr>
        <w:t xml:space="preserve">he digital television transition </w:t>
      </w:r>
      <w:r w:rsidRPr="00E54A0C" w:rsidR="000F5B76">
        <w:rPr>
          <w:rFonts w:ascii="Times New Roman" w:hAnsi="Times New Roman" w:cs="Times New Roman"/>
          <w:sz w:val="22"/>
          <w:szCs w:val="22"/>
        </w:rPr>
        <w:t xml:space="preserve">had yet to begin.  </w:t>
      </w:r>
      <w:r w:rsidRPr="00E54A0C">
        <w:rPr>
          <w:rFonts w:ascii="Times New Roman" w:hAnsi="Times New Roman" w:cs="Times New Roman"/>
          <w:sz w:val="22"/>
          <w:szCs w:val="22"/>
        </w:rPr>
        <w:t xml:space="preserve">But a new wireless era was emerging.  </w:t>
      </w:r>
      <w:r w:rsidRPr="00E54A0C" w:rsidR="000F5B76">
        <w:rPr>
          <w:rFonts w:ascii="Times New Roman" w:hAnsi="Times New Roman" w:cs="Times New Roman"/>
          <w:sz w:val="22"/>
          <w:szCs w:val="22"/>
        </w:rPr>
        <w:t>Because the same-old, same-old w</w:t>
      </w:r>
      <w:r w:rsidRPr="00E54A0C">
        <w:rPr>
          <w:rFonts w:ascii="Times New Roman" w:hAnsi="Times New Roman" w:cs="Times New Roman"/>
          <w:sz w:val="22"/>
          <w:szCs w:val="22"/>
        </w:rPr>
        <w:t xml:space="preserve">ays of thinking about scarcity in our airwaves were giving way </w:t>
      </w:r>
      <w:r w:rsidRPr="00E54A0C" w:rsidR="004A08C2">
        <w:rPr>
          <w:rFonts w:ascii="Times New Roman" w:hAnsi="Times New Roman" w:cs="Times New Roman"/>
          <w:sz w:val="22"/>
          <w:szCs w:val="22"/>
        </w:rPr>
        <w:t xml:space="preserve">to new theories of </w:t>
      </w:r>
      <w:r w:rsidRPr="00E54A0C">
        <w:rPr>
          <w:rFonts w:ascii="Times New Roman" w:hAnsi="Times New Roman" w:cs="Times New Roman"/>
          <w:sz w:val="22"/>
          <w:szCs w:val="22"/>
        </w:rPr>
        <w:t xml:space="preserve">abundance.  </w:t>
      </w:r>
    </w:p>
    <w:p w:rsidR="002D525D" w:rsidRPr="00E54A0C" w:rsidP="002D525D" w14:paraId="2ECF8DE7" w14:textId="6B839734">
      <w:pPr>
        <w:ind w:firstLine="720"/>
        <w:rPr>
          <w:rFonts w:ascii="Times New Roman" w:hAnsi="Times New Roman" w:cs="Times New Roman"/>
          <w:sz w:val="22"/>
          <w:szCs w:val="22"/>
        </w:rPr>
      </w:pPr>
    </w:p>
    <w:p w:rsidR="002D525D" w:rsidRPr="00E54A0C" w:rsidP="002D525D" w14:paraId="324CA040" w14:textId="372379A9">
      <w:pPr>
        <w:ind w:firstLine="720"/>
        <w:rPr>
          <w:rFonts w:ascii="Times New Roman" w:hAnsi="Times New Roman" w:cs="Times New Roman"/>
          <w:sz w:val="22"/>
          <w:szCs w:val="22"/>
        </w:rPr>
      </w:pPr>
      <w:r w:rsidRPr="00E54A0C">
        <w:rPr>
          <w:rFonts w:ascii="Times New Roman" w:hAnsi="Times New Roman" w:cs="Times New Roman"/>
          <w:sz w:val="22"/>
          <w:szCs w:val="22"/>
        </w:rPr>
        <w:t xml:space="preserve">Nowhere was this clearer at this agency than in our embrace of white spaces.  Because in 2008 the Federal Communications Commission proposed something radical.  We suggested that instead of letting unused portions of </w:t>
      </w:r>
      <w:r w:rsidRPr="00E54A0C" w:rsidR="000F5B76">
        <w:rPr>
          <w:rFonts w:ascii="Times New Roman" w:hAnsi="Times New Roman" w:cs="Times New Roman"/>
          <w:sz w:val="22"/>
          <w:szCs w:val="22"/>
        </w:rPr>
        <w:t xml:space="preserve">traditional </w:t>
      </w:r>
      <w:r w:rsidRPr="00E54A0C">
        <w:rPr>
          <w:rFonts w:ascii="Times New Roman" w:hAnsi="Times New Roman" w:cs="Times New Roman"/>
          <w:sz w:val="22"/>
          <w:szCs w:val="22"/>
        </w:rPr>
        <w:t xml:space="preserve">television spectrum lay fallow, we would open them up for unlicensed use.  Not everyone embraced this idea from the start.  </w:t>
      </w:r>
      <w:r w:rsidRPr="00E54A0C" w:rsidR="000F5B76">
        <w:rPr>
          <w:rFonts w:ascii="Times New Roman" w:hAnsi="Times New Roman" w:cs="Times New Roman"/>
          <w:sz w:val="22"/>
          <w:szCs w:val="22"/>
        </w:rPr>
        <w:t xml:space="preserve">Mixing broadcast and broadband was not for the faint of heart.  </w:t>
      </w:r>
      <w:r w:rsidRPr="00E54A0C">
        <w:rPr>
          <w:rFonts w:ascii="Times New Roman" w:hAnsi="Times New Roman" w:cs="Times New Roman"/>
          <w:sz w:val="22"/>
          <w:szCs w:val="22"/>
        </w:rPr>
        <w:t xml:space="preserve">But the engineers at this agency saw the value proposition in introducing unlicensed service to a band with </w:t>
      </w:r>
      <w:r w:rsidRPr="00E54A0C" w:rsidR="000F5B76">
        <w:rPr>
          <w:rFonts w:ascii="Times New Roman" w:hAnsi="Times New Roman" w:cs="Times New Roman"/>
          <w:sz w:val="22"/>
          <w:szCs w:val="22"/>
        </w:rPr>
        <w:t xml:space="preserve">significant </w:t>
      </w:r>
      <w:r w:rsidRPr="00E54A0C">
        <w:rPr>
          <w:rFonts w:ascii="Times New Roman" w:hAnsi="Times New Roman" w:cs="Times New Roman"/>
          <w:sz w:val="22"/>
          <w:szCs w:val="22"/>
        </w:rPr>
        <w:t>propagation.  They understood from the get-go that these unused airwaves could help bring more broadband to rural and hard to reach communities.  They could help close the digital divide.</w:t>
      </w:r>
    </w:p>
    <w:p w:rsidR="002D525D" w:rsidRPr="00E54A0C" w:rsidP="002D525D" w14:paraId="40EE177E" w14:textId="09080F59">
      <w:pPr>
        <w:ind w:firstLine="720"/>
        <w:rPr>
          <w:rFonts w:ascii="Times New Roman" w:hAnsi="Times New Roman" w:cs="Times New Roman"/>
          <w:sz w:val="22"/>
          <w:szCs w:val="22"/>
        </w:rPr>
      </w:pPr>
    </w:p>
    <w:p w:rsidR="002D525D" w:rsidRPr="00E54A0C" w:rsidP="002D525D" w14:paraId="15418341" w14:textId="7F8570BC">
      <w:pPr>
        <w:ind w:firstLine="720"/>
        <w:rPr>
          <w:rFonts w:ascii="Times New Roman" w:hAnsi="Times New Roman" w:cs="Times New Roman"/>
          <w:sz w:val="22"/>
          <w:szCs w:val="22"/>
        </w:rPr>
      </w:pPr>
      <w:r w:rsidRPr="00E54A0C">
        <w:rPr>
          <w:rFonts w:ascii="Times New Roman" w:hAnsi="Times New Roman" w:cs="Times New Roman"/>
          <w:sz w:val="22"/>
          <w:szCs w:val="22"/>
        </w:rPr>
        <w:t>Twelve years hence, we are still working on what was visionary back in 2008.</w:t>
      </w:r>
      <w:r w:rsidRPr="00E54A0C" w:rsidR="00525730">
        <w:rPr>
          <w:rFonts w:ascii="Times New Roman" w:hAnsi="Times New Roman" w:cs="Times New Roman"/>
          <w:sz w:val="22"/>
          <w:szCs w:val="22"/>
        </w:rPr>
        <w:t xml:space="preserve">  Although </w:t>
      </w:r>
      <w:r w:rsidRPr="00E54A0C">
        <w:rPr>
          <w:rFonts w:ascii="Times New Roman" w:hAnsi="Times New Roman" w:cs="Times New Roman"/>
          <w:sz w:val="22"/>
          <w:szCs w:val="22"/>
        </w:rPr>
        <w:t>white space innovation began in the United States, it actually advanced more rapidly abroad.  Eleven countries now have rules permitting television white space devices to use broad</w:t>
      </w:r>
      <w:r w:rsidRPr="00E54A0C" w:rsidR="004A08C2">
        <w:rPr>
          <w:rFonts w:ascii="Times New Roman" w:hAnsi="Times New Roman" w:cs="Times New Roman"/>
          <w:sz w:val="22"/>
          <w:szCs w:val="22"/>
        </w:rPr>
        <w:t xml:space="preserve">cast </w:t>
      </w:r>
      <w:r w:rsidRPr="00E54A0C">
        <w:rPr>
          <w:rFonts w:ascii="Times New Roman" w:hAnsi="Times New Roman" w:cs="Times New Roman"/>
          <w:sz w:val="22"/>
          <w:szCs w:val="22"/>
        </w:rPr>
        <w:t xml:space="preserve">spectrum to help bring broadband in reach.  Fourteen countries have active trials and pilot projects.  But here at home, deployment of this technology has stalled. </w:t>
      </w:r>
    </w:p>
    <w:p w:rsidR="002D525D" w:rsidRPr="00E54A0C" w:rsidP="002D525D" w14:paraId="4CEFA1B0" w14:textId="201ACD08">
      <w:pPr>
        <w:ind w:firstLine="720"/>
        <w:rPr>
          <w:rFonts w:ascii="Times New Roman" w:hAnsi="Times New Roman" w:cs="Times New Roman"/>
          <w:sz w:val="22"/>
          <w:szCs w:val="22"/>
        </w:rPr>
      </w:pPr>
    </w:p>
    <w:p w:rsidR="002D525D" w:rsidRPr="00E54A0C" w:rsidP="002D525D" w14:paraId="7932B05D" w14:textId="5FE7523A">
      <w:pPr>
        <w:ind w:firstLine="720"/>
        <w:rPr>
          <w:rFonts w:ascii="Times New Roman" w:hAnsi="Times New Roman" w:cs="Times New Roman"/>
          <w:sz w:val="22"/>
          <w:szCs w:val="22"/>
        </w:rPr>
      </w:pPr>
      <w:r w:rsidRPr="00E54A0C">
        <w:rPr>
          <w:rFonts w:ascii="Times New Roman" w:hAnsi="Times New Roman" w:cs="Times New Roman"/>
          <w:sz w:val="22"/>
          <w:szCs w:val="22"/>
        </w:rPr>
        <w:t xml:space="preserve">We need to get our mojo back.  The good news is that this rulemaking is part of that effort.  </w:t>
      </w:r>
      <w:r w:rsidRPr="00E54A0C" w:rsidR="00855C84">
        <w:rPr>
          <w:rFonts w:ascii="Times New Roman" w:hAnsi="Times New Roman" w:cs="Times New Roman"/>
          <w:sz w:val="22"/>
          <w:szCs w:val="22"/>
        </w:rPr>
        <w:t>In it, we</w:t>
      </w:r>
      <w:r w:rsidRPr="00E54A0C">
        <w:rPr>
          <w:rFonts w:ascii="Times New Roman" w:hAnsi="Times New Roman" w:cs="Times New Roman"/>
          <w:sz w:val="22"/>
          <w:szCs w:val="22"/>
        </w:rPr>
        <w:t xml:space="preserve"> propose updating our Part 15 rules </w:t>
      </w:r>
      <w:r w:rsidRPr="00E54A0C" w:rsidR="00855C84">
        <w:rPr>
          <w:rFonts w:ascii="Times New Roman" w:hAnsi="Times New Roman" w:cs="Times New Roman"/>
          <w:sz w:val="22"/>
          <w:szCs w:val="22"/>
        </w:rPr>
        <w:t>to provide more flexibility for television white space devices in the United States</w:t>
      </w:r>
      <w:r w:rsidRPr="00E54A0C">
        <w:rPr>
          <w:rFonts w:ascii="Times New Roman" w:hAnsi="Times New Roman" w:cs="Times New Roman"/>
          <w:sz w:val="22"/>
          <w:szCs w:val="22"/>
        </w:rPr>
        <w:t>.  To this end, today’s rulemaking propose</w:t>
      </w:r>
      <w:r w:rsidRPr="00E54A0C" w:rsidR="000F5B76">
        <w:rPr>
          <w:rFonts w:ascii="Times New Roman" w:hAnsi="Times New Roman" w:cs="Times New Roman"/>
          <w:sz w:val="22"/>
          <w:szCs w:val="22"/>
        </w:rPr>
        <w:t>s</w:t>
      </w:r>
      <w:r w:rsidRPr="00E54A0C">
        <w:rPr>
          <w:rFonts w:ascii="Times New Roman" w:hAnsi="Times New Roman" w:cs="Times New Roman"/>
          <w:sz w:val="22"/>
          <w:szCs w:val="22"/>
        </w:rPr>
        <w:t xml:space="preserve"> increasing the maximum power that white space devices can use and extending the height of their antennas</w:t>
      </w:r>
      <w:r w:rsidRPr="00E54A0C" w:rsidR="000F5B76">
        <w:rPr>
          <w:rFonts w:ascii="Times New Roman" w:hAnsi="Times New Roman" w:cs="Times New Roman"/>
          <w:sz w:val="22"/>
          <w:szCs w:val="22"/>
        </w:rPr>
        <w:t xml:space="preserve">.  These technical changes can </w:t>
      </w:r>
      <w:r w:rsidRPr="00E54A0C">
        <w:rPr>
          <w:rFonts w:ascii="Times New Roman" w:hAnsi="Times New Roman" w:cs="Times New Roman"/>
          <w:sz w:val="22"/>
          <w:szCs w:val="22"/>
        </w:rPr>
        <w:t>open up new possibilities for using these airwaves to power the Internet of Things</w:t>
      </w:r>
      <w:r w:rsidRPr="00E54A0C" w:rsidR="000F5B76">
        <w:rPr>
          <w:rFonts w:ascii="Times New Roman" w:hAnsi="Times New Roman" w:cs="Times New Roman"/>
          <w:sz w:val="22"/>
          <w:szCs w:val="22"/>
        </w:rPr>
        <w:t xml:space="preserve"> </w:t>
      </w:r>
      <w:r w:rsidRPr="00E54A0C" w:rsidR="00855C84">
        <w:rPr>
          <w:rFonts w:ascii="Times New Roman" w:hAnsi="Times New Roman" w:cs="Times New Roman"/>
          <w:sz w:val="22"/>
          <w:szCs w:val="22"/>
        </w:rPr>
        <w:t>and extend the reach of broadband networks.</w:t>
      </w:r>
    </w:p>
    <w:p w:rsidR="002D525D" w:rsidRPr="00E54A0C" w:rsidP="002D525D" w14:paraId="56344A0A" w14:textId="2F093D1F">
      <w:pPr>
        <w:ind w:firstLine="720"/>
        <w:rPr>
          <w:rFonts w:ascii="Times New Roman" w:hAnsi="Times New Roman" w:cs="Times New Roman"/>
          <w:sz w:val="22"/>
          <w:szCs w:val="22"/>
        </w:rPr>
      </w:pPr>
    </w:p>
    <w:p w:rsidR="002D525D" w:rsidRPr="00E54A0C" w:rsidP="002D525D" w14:paraId="107A9FC9" w14:textId="48AEDFC2">
      <w:pPr>
        <w:ind w:firstLine="720"/>
        <w:rPr>
          <w:rFonts w:ascii="Times New Roman" w:hAnsi="Times New Roman" w:cs="Times New Roman"/>
          <w:sz w:val="22"/>
          <w:szCs w:val="22"/>
        </w:rPr>
      </w:pPr>
      <w:r w:rsidRPr="00E54A0C">
        <w:rPr>
          <w:rFonts w:ascii="Times New Roman" w:hAnsi="Times New Roman" w:cs="Times New Roman"/>
          <w:sz w:val="22"/>
          <w:szCs w:val="22"/>
        </w:rPr>
        <w:t xml:space="preserve">This is progress.  </w:t>
      </w:r>
      <w:r w:rsidRPr="00E54A0C" w:rsidR="00855C84">
        <w:rPr>
          <w:rFonts w:ascii="Times New Roman" w:hAnsi="Times New Roman" w:cs="Times New Roman"/>
          <w:sz w:val="22"/>
          <w:szCs w:val="22"/>
        </w:rPr>
        <w:t xml:space="preserve">So thank you to those, including broadcasters, who helped develop the ideas we introduce in this rulemaking.  </w:t>
      </w:r>
      <w:r w:rsidRPr="00E54A0C">
        <w:rPr>
          <w:rFonts w:ascii="Times New Roman" w:hAnsi="Times New Roman" w:cs="Times New Roman"/>
          <w:sz w:val="22"/>
          <w:szCs w:val="22"/>
        </w:rPr>
        <w:t xml:space="preserve">But more work needs to be done to address remaining regulatory barriers.  We have </w:t>
      </w:r>
      <w:r w:rsidRPr="00E54A0C" w:rsidR="00855C84">
        <w:rPr>
          <w:rFonts w:ascii="Times New Roman" w:hAnsi="Times New Roman" w:cs="Times New Roman"/>
          <w:sz w:val="22"/>
          <w:szCs w:val="22"/>
        </w:rPr>
        <w:t xml:space="preserve">five </w:t>
      </w:r>
      <w:r w:rsidRPr="00E54A0C">
        <w:rPr>
          <w:rFonts w:ascii="Times New Roman" w:hAnsi="Times New Roman" w:cs="Times New Roman"/>
          <w:sz w:val="22"/>
          <w:szCs w:val="22"/>
        </w:rPr>
        <w:t xml:space="preserve">outstanding petitions for reconsideration involving white space development and deployment.  We also </w:t>
      </w:r>
      <w:r w:rsidRPr="00E54A0C" w:rsidR="000A30DB">
        <w:rPr>
          <w:rFonts w:ascii="Times New Roman" w:hAnsi="Times New Roman" w:cs="Times New Roman"/>
          <w:sz w:val="22"/>
          <w:szCs w:val="22"/>
        </w:rPr>
        <w:t xml:space="preserve">need </w:t>
      </w:r>
      <w:r w:rsidRPr="00E54A0C" w:rsidR="00094641">
        <w:rPr>
          <w:rFonts w:ascii="Times New Roman" w:hAnsi="Times New Roman" w:cs="Times New Roman"/>
          <w:sz w:val="22"/>
          <w:szCs w:val="22"/>
        </w:rPr>
        <w:t>to clear up unresolved matters regarding designation of a database administrator.</w:t>
      </w:r>
    </w:p>
    <w:p w:rsidR="002D525D" w:rsidRPr="00E54A0C" w:rsidP="002D525D" w14:paraId="4CE77749" w14:textId="66D81ADC">
      <w:pPr>
        <w:ind w:firstLine="720"/>
        <w:rPr>
          <w:rFonts w:ascii="Times New Roman" w:hAnsi="Times New Roman" w:cs="Times New Roman"/>
          <w:sz w:val="22"/>
          <w:szCs w:val="22"/>
        </w:rPr>
      </w:pPr>
    </w:p>
    <w:p w:rsidR="002D525D" w:rsidRPr="00E54A0C" w:rsidP="00E54A0C" w14:paraId="252A6C25" w14:textId="2367CB19">
      <w:pPr>
        <w:ind w:firstLine="720"/>
        <w:rPr>
          <w:rFonts w:ascii="Times New Roman" w:hAnsi="Times New Roman" w:cs="Times New Roman"/>
          <w:sz w:val="22"/>
          <w:szCs w:val="22"/>
        </w:rPr>
      </w:pPr>
      <w:r w:rsidRPr="00E54A0C">
        <w:rPr>
          <w:rFonts w:ascii="Times New Roman" w:hAnsi="Times New Roman" w:cs="Times New Roman"/>
          <w:sz w:val="22"/>
          <w:szCs w:val="22"/>
        </w:rPr>
        <w:t xml:space="preserve">I look forward to </w:t>
      </w:r>
      <w:r w:rsidRPr="00E54A0C" w:rsidR="000A30DB">
        <w:rPr>
          <w:rFonts w:ascii="Times New Roman" w:hAnsi="Times New Roman" w:cs="Times New Roman"/>
          <w:sz w:val="22"/>
          <w:szCs w:val="22"/>
        </w:rPr>
        <w:t>doing this—and the sooner the better</w:t>
      </w:r>
      <w:r w:rsidRPr="00E54A0C" w:rsidR="00094641">
        <w:rPr>
          <w:rFonts w:ascii="Times New Roman" w:hAnsi="Times New Roman" w:cs="Times New Roman"/>
          <w:sz w:val="22"/>
          <w:szCs w:val="22"/>
        </w:rPr>
        <w:t xml:space="preserve">.  </w:t>
      </w:r>
      <w:r w:rsidRPr="00E54A0C">
        <w:rPr>
          <w:rFonts w:ascii="Times New Roman" w:hAnsi="Times New Roman" w:cs="Times New Roman"/>
          <w:sz w:val="22"/>
          <w:szCs w:val="22"/>
        </w:rPr>
        <w:t>Because the ideas we had in 2008</w:t>
      </w:r>
      <w:r w:rsidRPr="00E54A0C" w:rsidR="00525730">
        <w:rPr>
          <w:rFonts w:ascii="Times New Roman" w:hAnsi="Times New Roman" w:cs="Times New Roman"/>
          <w:sz w:val="22"/>
          <w:szCs w:val="22"/>
        </w:rPr>
        <w:t xml:space="preserve"> are </w:t>
      </w:r>
      <w:r w:rsidRPr="00E54A0C" w:rsidR="000A30DB">
        <w:rPr>
          <w:rFonts w:ascii="Times New Roman" w:hAnsi="Times New Roman" w:cs="Times New Roman"/>
          <w:sz w:val="22"/>
          <w:szCs w:val="22"/>
        </w:rPr>
        <w:t>still</w:t>
      </w:r>
      <w:r w:rsidRPr="00E54A0C" w:rsidR="004A08C2">
        <w:rPr>
          <w:rFonts w:ascii="Times New Roman" w:hAnsi="Times New Roman" w:cs="Times New Roman"/>
          <w:sz w:val="22"/>
          <w:szCs w:val="22"/>
        </w:rPr>
        <w:t xml:space="preserve"> worth pursuing because </w:t>
      </w:r>
      <w:r w:rsidRPr="00E54A0C" w:rsidR="000A30DB">
        <w:rPr>
          <w:rFonts w:ascii="Times New Roman" w:hAnsi="Times New Roman" w:cs="Times New Roman"/>
          <w:sz w:val="22"/>
          <w:szCs w:val="22"/>
        </w:rPr>
        <w:t xml:space="preserve">by using </w:t>
      </w:r>
      <w:r w:rsidRPr="00E54A0C" w:rsidR="004A08C2">
        <w:rPr>
          <w:rFonts w:ascii="Times New Roman" w:hAnsi="Times New Roman" w:cs="Times New Roman"/>
          <w:sz w:val="22"/>
          <w:szCs w:val="22"/>
        </w:rPr>
        <w:t>white spaces we can put more of our airwaves to use for all.</w:t>
      </w:r>
    </w:p>
    <w:p w:rsidR="002D525D" w:rsidRPr="00E54A0C" w:rsidP="002D525D" w14:paraId="3A517812" w14:textId="1BE7F295">
      <w:pPr>
        <w:rPr>
          <w:rFonts w:ascii="Times New Roman" w:hAnsi="Times New Roman" w:cs="Times New Roman"/>
          <w:sz w:val="22"/>
          <w:szCs w:val="22"/>
        </w:rPr>
      </w:pPr>
    </w:p>
    <w:sectPr w:rsidSect="0056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5D"/>
    <w:rsid w:val="00094641"/>
    <w:rsid w:val="000A13B6"/>
    <w:rsid w:val="000A30DB"/>
    <w:rsid w:val="000F5B76"/>
    <w:rsid w:val="002D525D"/>
    <w:rsid w:val="003C45C5"/>
    <w:rsid w:val="004A08C2"/>
    <w:rsid w:val="00525730"/>
    <w:rsid w:val="0056420C"/>
    <w:rsid w:val="00812DE8"/>
    <w:rsid w:val="00855C84"/>
    <w:rsid w:val="00991CA5"/>
    <w:rsid w:val="00E52B09"/>
    <w:rsid w:val="00E54A0C"/>
    <w:rsid w:val="00F51FCF"/>
    <w:rsid w:val="00FC47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E38F903-DAF9-EE40-A1B3-99C6417D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