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RPr="00C331A4" w:rsidP="007E1A48" w14:paraId="411682CC" w14:textId="60F5938E">
      <w:pPr>
        <w:spacing w:after="0" w:line="240" w:lineRule="auto"/>
        <w:jc w:val="center"/>
        <w:rPr>
          <w:rFonts w:ascii="Times New Roman" w:hAnsi="Times New Roman" w:cs="Times New Roman"/>
          <w:b/>
          <w:bCs/>
        </w:rPr>
      </w:pPr>
      <w:r w:rsidRPr="00C331A4">
        <w:rPr>
          <w:rFonts w:ascii="Times New Roman" w:hAnsi="Times New Roman" w:cs="Times New Roman"/>
          <w:b/>
          <w:bCs/>
        </w:rPr>
        <w:t>CONCURRING</w:t>
      </w:r>
      <w:r>
        <w:rPr>
          <w:rFonts w:ascii="Times New Roman" w:hAnsi="Times New Roman" w:cs="Times New Roman"/>
          <w:b/>
          <w:bCs/>
        </w:rPr>
        <w:t xml:space="preserve"> </w:t>
      </w:r>
      <w:r w:rsidRPr="00C331A4" w:rsidR="007E1A48">
        <w:rPr>
          <w:rFonts w:ascii="Times New Roman" w:hAnsi="Times New Roman" w:cs="Times New Roman"/>
          <w:b/>
          <w:bCs/>
        </w:rPr>
        <w:t>STATEMENT OF</w:t>
      </w:r>
      <w:r w:rsidRPr="00C331A4" w:rsidR="007E1A48">
        <w:rPr>
          <w:rFonts w:ascii="Times New Roman" w:hAnsi="Times New Roman" w:cs="Times New Roman"/>
          <w:b/>
          <w:bCs/>
        </w:rPr>
        <w:br/>
        <w:t>COMMISSIONER JESSICA ROSENWORCEL</w:t>
      </w:r>
      <w:bookmarkStart w:id="0" w:name="_GoBack"/>
      <w:bookmarkEnd w:id="0"/>
    </w:p>
    <w:p w:rsidR="007E1A48" w:rsidRPr="00C331A4" w:rsidP="007E1A48" w14:paraId="22488F69" w14:textId="77777777">
      <w:pPr>
        <w:spacing w:after="0" w:line="240" w:lineRule="auto"/>
        <w:jc w:val="center"/>
        <w:rPr>
          <w:rFonts w:ascii="Times New Roman" w:hAnsi="Times New Roman" w:cs="Times New Roman"/>
          <w:b/>
          <w:bCs/>
        </w:rPr>
      </w:pPr>
    </w:p>
    <w:p w:rsidR="00C331A4" w:rsidRPr="00C331A4" w:rsidP="00C331A4" w14:paraId="6D2CDE99" w14:textId="77777777">
      <w:pPr>
        <w:tabs>
          <w:tab w:val="center" w:pos="4680"/>
        </w:tabs>
        <w:suppressAutoHyphens/>
        <w:spacing w:after="0"/>
        <w:ind w:left="720" w:hanging="720"/>
        <w:rPr>
          <w:rFonts w:ascii="Times New Roman" w:eastAsia="Calibri" w:hAnsi="Times New Roman"/>
        </w:rPr>
      </w:pPr>
      <w:r w:rsidRPr="00C331A4">
        <w:rPr>
          <w:rFonts w:ascii="Times New Roman" w:hAnsi="Times New Roman" w:cs="Times New Roman"/>
        </w:rPr>
        <w:t>Re:</w:t>
      </w:r>
      <w:r w:rsidRPr="00C331A4">
        <w:rPr>
          <w:rFonts w:ascii="Times New Roman" w:hAnsi="Times New Roman" w:cs="Times New Roman"/>
        </w:rPr>
        <w:tab/>
      </w:r>
      <w:r w:rsidRPr="00C331A4">
        <w:rPr>
          <w:rFonts w:ascii="Times New Roman" w:hAnsi="Times New Roman"/>
          <w:i/>
          <w:iCs/>
          <w:spacing w:val="-2"/>
        </w:rPr>
        <w:t>Amendment of Commission Rule Requiring Records of Cable Operator Interests in Video Programming</w:t>
      </w:r>
      <w:r w:rsidRPr="00C331A4">
        <w:rPr>
          <w:rFonts w:ascii="Times New Roman" w:eastAsia="Calibri" w:hAnsi="Times New Roman"/>
          <w:i/>
        </w:rPr>
        <w:t>, Modernization of Media Regulation Initiative</w:t>
      </w:r>
      <w:r w:rsidRPr="00C331A4">
        <w:rPr>
          <w:rFonts w:ascii="Times New Roman" w:eastAsia="Calibri" w:hAnsi="Times New Roman"/>
        </w:rPr>
        <w:t>, MB Docket Nos. 20-35 and 17-105, Notice of Proposed Rulemaking.</w:t>
      </w:r>
    </w:p>
    <w:p w:rsidR="0097514A" w:rsidRPr="00C331A4" w:rsidP="0097514A" w14:paraId="493B13BF" w14:textId="77777777">
      <w:pPr>
        <w:spacing w:after="0" w:line="240" w:lineRule="auto"/>
        <w:ind w:firstLine="720"/>
        <w:rPr>
          <w:rFonts w:ascii="Times New Roman" w:hAnsi="Times New Roman" w:cs="Times New Roman"/>
        </w:rPr>
      </w:pPr>
    </w:p>
    <w:p w:rsidR="0068661B" w:rsidRPr="00C331A4" w:rsidP="0068661B" w14:paraId="49202596" w14:textId="746D4D34">
      <w:pPr>
        <w:spacing w:after="0" w:line="240" w:lineRule="auto"/>
        <w:ind w:firstLine="720"/>
        <w:rPr>
          <w:rFonts w:ascii="Times New Roman" w:hAnsi="Times New Roman" w:cs="Times New Roman"/>
        </w:rPr>
      </w:pPr>
      <w:r w:rsidRPr="00C331A4">
        <w:rPr>
          <w:rFonts w:ascii="Times New Roman" w:hAnsi="Times New Roman" w:cs="Times New Roman"/>
        </w:rPr>
        <w:t xml:space="preserve">Today we kick off another rulemaking to modernize our media policies.  </w:t>
      </w:r>
      <w:r w:rsidRPr="00C331A4" w:rsidR="004F5C5E">
        <w:rPr>
          <w:rFonts w:ascii="Times New Roman" w:hAnsi="Times New Roman" w:cs="Times New Roman"/>
        </w:rPr>
        <w:t xml:space="preserve">We </w:t>
      </w:r>
      <w:r w:rsidRPr="00C331A4" w:rsidR="00D82C75">
        <w:rPr>
          <w:rFonts w:ascii="Times New Roman" w:hAnsi="Times New Roman" w:cs="Times New Roman"/>
        </w:rPr>
        <w:t>ask about changing</w:t>
      </w:r>
      <w:r w:rsidRPr="00C331A4" w:rsidR="005D1250">
        <w:rPr>
          <w:rFonts w:ascii="Times New Roman" w:hAnsi="Times New Roman" w:cs="Times New Roman"/>
        </w:rPr>
        <w:t xml:space="preserve"> our </w:t>
      </w:r>
      <w:r w:rsidRPr="00C331A4" w:rsidR="00067F00">
        <w:rPr>
          <w:rFonts w:ascii="Times New Roman" w:hAnsi="Times New Roman" w:cs="Times New Roman"/>
        </w:rPr>
        <w:t xml:space="preserve">rules </w:t>
      </w:r>
      <w:r w:rsidRPr="00C331A4" w:rsidR="005D1250">
        <w:rPr>
          <w:rFonts w:ascii="Times New Roman" w:hAnsi="Times New Roman" w:cs="Times New Roman"/>
        </w:rPr>
        <w:t>requiring cable operators</w:t>
      </w:r>
      <w:r w:rsidRPr="00C331A4" w:rsidR="00AE4355">
        <w:rPr>
          <w:rFonts w:ascii="Times New Roman" w:hAnsi="Times New Roman" w:cs="Times New Roman"/>
        </w:rPr>
        <w:t xml:space="preserve"> to maintain records in their public files about their interests in video programming services.</w:t>
      </w:r>
      <w:r w:rsidRPr="00C331A4">
        <w:rPr>
          <w:rFonts w:ascii="Times New Roman" w:hAnsi="Times New Roman" w:cs="Times New Roman"/>
        </w:rPr>
        <w:t xml:space="preserve">  </w:t>
      </w:r>
      <w:r w:rsidRPr="00C331A4" w:rsidR="000327E5">
        <w:rPr>
          <w:rFonts w:ascii="Times New Roman" w:hAnsi="Times New Roman" w:cs="Times New Roman"/>
        </w:rPr>
        <w:t xml:space="preserve">This seems simple.  But there is a </w:t>
      </w:r>
      <w:r w:rsidRPr="00C331A4" w:rsidR="00727EAE">
        <w:rPr>
          <w:rFonts w:ascii="Times New Roman" w:hAnsi="Times New Roman" w:cs="Times New Roman"/>
        </w:rPr>
        <w:t xml:space="preserve">procedural </w:t>
      </w:r>
      <w:r w:rsidRPr="00C331A4" w:rsidR="000327E5">
        <w:rPr>
          <w:rFonts w:ascii="Times New Roman" w:hAnsi="Times New Roman" w:cs="Times New Roman"/>
        </w:rPr>
        <w:t xml:space="preserve">quirk </w:t>
      </w:r>
      <w:r w:rsidRPr="00C331A4" w:rsidR="00727EAE">
        <w:rPr>
          <w:rFonts w:ascii="Times New Roman" w:hAnsi="Times New Roman" w:cs="Times New Roman"/>
        </w:rPr>
        <w:t xml:space="preserve">here that makes this more complicated than it first seems.  </w:t>
      </w:r>
      <w:r w:rsidRPr="00C331A4" w:rsidR="000327E5">
        <w:rPr>
          <w:rFonts w:ascii="Times New Roman" w:hAnsi="Times New Roman" w:cs="Times New Roman"/>
        </w:rPr>
        <w:t xml:space="preserve"> </w:t>
      </w:r>
    </w:p>
    <w:p w:rsidR="0068661B" w:rsidRPr="00C331A4" w:rsidP="0068661B" w14:paraId="7406B5CB" w14:textId="77777777">
      <w:pPr>
        <w:spacing w:after="0" w:line="240" w:lineRule="auto"/>
        <w:ind w:firstLine="720"/>
        <w:rPr>
          <w:rFonts w:ascii="Times New Roman" w:hAnsi="Times New Roman" w:cs="Times New Roman"/>
        </w:rPr>
      </w:pPr>
    </w:p>
    <w:p w:rsidR="00BD092D" w:rsidRPr="00C331A4" w:rsidP="0068661B" w14:paraId="7A716A0A" w14:textId="1C326023">
      <w:pPr>
        <w:spacing w:after="0" w:line="240" w:lineRule="auto"/>
        <w:ind w:firstLine="720"/>
        <w:rPr>
          <w:rFonts w:ascii="Times New Roman" w:hAnsi="Times New Roman" w:cs="Times New Roman"/>
        </w:rPr>
      </w:pPr>
      <w:r w:rsidRPr="00C331A4">
        <w:rPr>
          <w:rFonts w:ascii="Times New Roman" w:hAnsi="Times New Roman" w:cs="Times New Roman"/>
        </w:rPr>
        <w:t xml:space="preserve">Let me explain.  </w:t>
      </w:r>
      <w:r w:rsidRPr="00C331A4">
        <w:rPr>
          <w:rFonts w:ascii="Times New Roman" w:hAnsi="Times New Roman" w:cs="Times New Roman"/>
        </w:rPr>
        <w:t xml:space="preserve">For decades, the Federal Communications Commission has required that </w:t>
      </w:r>
      <w:r w:rsidRPr="00C331A4" w:rsidR="00D82C75">
        <w:rPr>
          <w:rFonts w:ascii="Times New Roman" w:hAnsi="Times New Roman" w:cs="Times New Roman"/>
        </w:rPr>
        <w:t>broadcasters, cable operators</w:t>
      </w:r>
      <w:r w:rsidRPr="00C331A4" w:rsidR="00FD1816">
        <w:rPr>
          <w:rFonts w:ascii="Times New Roman" w:hAnsi="Times New Roman" w:cs="Times New Roman"/>
        </w:rPr>
        <w:t>,</w:t>
      </w:r>
      <w:r w:rsidRPr="00C331A4" w:rsidR="00D82C75">
        <w:rPr>
          <w:rFonts w:ascii="Times New Roman" w:hAnsi="Times New Roman" w:cs="Times New Roman"/>
        </w:rPr>
        <w:t xml:space="preserve"> and </w:t>
      </w:r>
      <w:r w:rsidRPr="00C331A4">
        <w:rPr>
          <w:rFonts w:ascii="Times New Roman" w:hAnsi="Times New Roman" w:cs="Times New Roman"/>
        </w:rPr>
        <w:t xml:space="preserve">direct broadcast satellite providers keep public inspection files that include a range of information about </w:t>
      </w:r>
      <w:r w:rsidRPr="00C331A4" w:rsidR="00D82C75">
        <w:rPr>
          <w:rFonts w:ascii="Times New Roman" w:hAnsi="Times New Roman" w:cs="Times New Roman"/>
        </w:rPr>
        <w:t>their</w:t>
      </w:r>
      <w:r w:rsidRPr="00C331A4">
        <w:rPr>
          <w:rFonts w:ascii="Times New Roman" w:hAnsi="Times New Roman" w:cs="Times New Roman"/>
        </w:rPr>
        <w:t xml:space="preserve"> operations.  </w:t>
      </w:r>
      <w:r w:rsidRPr="00C331A4" w:rsidR="00795CE7">
        <w:rPr>
          <w:rFonts w:ascii="Times New Roman" w:hAnsi="Times New Roman" w:cs="Times New Roman"/>
        </w:rPr>
        <w:t xml:space="preserve">The </w:t>
      </w:r>
      <w:r w:rsidRPr="00C331A4" w:rsidR="007E42F1">
        <w:rPr>
          <w:rFonts w:ascii="Times New Roman" w:hAnsi="Times New Roman" w:cs="Times New Roman"/>
        </w:rPr>
        <w:t xml:space="preserve">specific records cable operators </w:t>
      </w:r>
      <w:r w:rsidRPr="00C331A4">
        <w:rPr>
          <w:rFonts w:ascii="Times New Roman" w:hAnsi="Times New Roman" w:cs="Times New Roman"/>
        </w:rPr>
        <w:t>are required to</w:t>
      </w:r>
      <w:r w:rsidRPr="00C331A4" w:rsidR="007E42F1">
        <w:rPr>
          <w:rFonts w:ascii="Times New Roman" w:hAnsi="Times New Roman" w:cs="Times New Roman"/>
        </w:rPr>
        <w:t xml:space="preserve"> keep that are at issue here are a</w:t>
      </w:r>
      <w:r w:rsidRPr="00C331A4">
        <w:rPr>
          <w:rFonts w:ascii="Times New Roman" w:hAnsi="Times New Roman" w:cs="Times New Roman"/>
        </w:rPr>
        <w:t xml:space="preserve"> byproduct </w:t>
      </w:r>
      <w:r w:rsidRPr="00C331A4" w:rsidR="007E42F1">
        <w:rPr>
          <w:rFonts w:ascii="Times New Roman" w:hAnsi="Times New Roman" w:cs="Times New Roman"/>
        </w:rPr>
        <w:t xml:space="preserve">of the </w:t>
      </w:r>
      <w:r w:rsidRPr="00C331A4" w:rsidR="00546031">
        <w:rPr>
          <w:rFonts w:ascii="Times New Roman" w:hAnsi="Times New Roman" w:cs="Times New Roman"/>
        </w:rPr>
        <w:t xml:space="preserve">Cable Television Consumer Protection and Competition Act of 1992.  </w:t>
      </w:r>
    </w:p>
    <w:p w:rsidR="0068661B" w:rsidRPr="00C331A4" w:rsidP="0068661B" w14:paraId="040EE1D9" w14:textId="49FAFC6D">
      <w:pPr>
        <w:spacing w:after="0" w:line="240" w:lineRule="auto"/>
        <w:ind w:firstLine="720"/>
        <w:rPr>
          <w:rFonts w:ascii="Times New Roman" w:hAnsi="Times New Roman" w:cs="Times New Roman"/>
        </w:rPr>
      </w:pPr>
    </w:p>
    <w:p w:rsidR="0068661B" w:rsidRPr="00C331A4" w:rsidP="0068661B" w14:paraId="3CB2BD16" w14:textId="505CAAC3">
      <w:pPr>
        <w:spacing w:after="0" w:line="240" w:lineRule="auto"/>
        <w:ind w:firstLine="720"/>
        <w:rPr>
          <w:rFonts w:ascii="Times New Roman" w:hAnsi="Times New Roman" w:cs="Times New Roman"/>
        </w:rPr>
      </w:pPr>
      <w:r w:rsidRPr="00C331A4">
        <w:rPr>
          <w:rFonts w:ascii="Times New Roman" w:hAnsi="Times New Roman" w:cs="Times New Roman"/>
        </w:rPr>
        <w:t xml:space="preserve">In that law Congress directed this agency to establish limits on the number of </w:t>
      </w:r>
      <w:r w:rsidRPr="00C331A4" w:rsidR="00C501C9">
        <w:rPr>
          <w:rFonts w:ascii="Times New Roman" w:hAnsi="Times New Roman" w:cs="Times New Roman"/>
        </w:rPr>
        <w:t xml:space="preserve">channels a cable operator may devote to video programming from affiliated channels.  </w:t>
      </w:r>
      <w:r w:rsidRPr="00C331A4" w:rsidR="008F7826">
        <w:rPr>
          <w:rFonts w:ascii="Times New Roman" w:hAnsi="Times New Roman" w:cs="Times New Roman"/>
        </w:rPr>
        <w:t xml:space="preserve">Our first such rules were put in place in 1993.  They were revised in </w:t>
      </w:r>
      <w:r w:rsidRPr="00C331A4" w:rsidR="00AA7074">
        <w:rPr>
          <w:rFonts w:ascii="Times New Roman" w:hAnsi="Times New Roman" w:cs="Times New Roman"/>
        </w:rPr>
        <w:t xml:space="preserve">1999.  </w:t>
      </w:r>
      <w:r w:rsidRPr="00C331A4" w:rsidR="00055B21">
        <w:rPr>
          <w:rFonts w:ascii="Times New Roman" w:hAnsi="Times New Roman" w:cs="Times New Roman"/>
        </w:rPr>
        <w:t xml:space="preserve">But in 2001 a court remanded those limits back to the agency.  A series of rulemakings followed, including one in 2008, when this agency last asked how </w:t>
      </w:r>
      <w:r w:rsidRPr="00C331A4" w:rsidR="00D82C75">
        <w:rPr>
          <w:rFonts w:ascii="Times New Roman" w:hAnsi="Times New Roman" w:cs="Times New Roman"/>
        </w:rPr>
        <w:t xml:space="preserve">it should refashion </w:t>
      </w:r>
      <w:r w:rsidRPr="00C331A4" w:rsidR="00B24C7B">
        <w:rPr>
          <w:rFonts w:ascii="Times New Roman" w:hAnsi="Times New Roman" w:cs="Times New Roman"/>
        </w:rPr>
        <w:t xml:space="preserve">these </w:t>
      </w:r>
      <w:r w:rsidRPr="00C331A4" w:rsidR="00D82C75">
        <w:rPr>
          <w:rFonts w:ascii="Times New Roman" w:hAnsi="Times New Roman" w:cs="Times New Roman"/>
        </w:rPr>
        <w:t xml:space="preserve">rules.  </w:t>
      </w:r>
    </w:p>
    <w:p w:rsidR="00055B21" w:rsidRPr="00C331A4" w:rsidP="0068661B" w14:paraId="04707267" w14:textId="68E18BC5">
      <w:pPr>
        <w:spacing w:after="0" w:line="240" w:lineRule="auto"/>
        <w:ind w:firstLine="720"/>
        <w:rPr>
          <w:rFonts w:ascii="Times New Roman" w:hAnsi="Times New Roman" w:cs="Times New Roman"/>
        </w:rPr>
      </w:pPr>
    </w:p>
    <w:p w:rsidR="00055B21" w:rsidRPr="00C331A4" w:rsidP="0068661B" w14:paraId="2FBBE0CE" w14:textId="18E32AA3">
      <w:pPr>
        <w:spacing w:after="0" w:line="240" w:lineRule="auto"/>
        <w:ind w:firstLine="720"/>
        <w:rPr>
          <w:rFonts w:ascii="Times New Roman" w:hAnsi="Times New Roman" w:cs="Times New Roman"/>
        </w:rPr>
      </w:pPr>
      <w:r w:rsidRPr="00C331A4">
        <w:rPr>
          <w:rFonts w:ascii="Times New Roman" w:hAnsi="Times New Roman" w:cs="Times New Roman"/>
        </w:rPr>
        <w:t xml:space="preserve">And then . . . nothing.  Until today, when we ask </w:t>
      </w:r>
      <w:r w:rsidRPr="00C331A4" w:rsidR="00AE15B1">
        <w:rPr>
          <w:rFonts w:ascii="Times New Roman" w:hAnsi="Times New Roman" w:cs="Times New Roman"/>
        </w:rPr>
        <w:t>for comment on</w:t>
      </w:r>
      <w:r w:rsidRPr="00C331A4" w:rsidR="00D82C75">
        <w:rPr>
          <w:rFonts w:ascii="Times New Roman" w:hAnsi="Times New Roman" w:cs="Times New Roman"/>
        </w:rPr>
        <w:t xml:space="preserve"> getting rid of the filings required pursuant to the very rule for which a rulemaking is </w:t>
      </w:r>
      <w:r w:rsidRPr="00C331A4" w:rsidR="00B24C7B">
        <w:rPr>
          <w:rFonts w:ascii="Times New Roman" w:hAnsi="Times New Roman" w:cs="Times New Roman"/>
        </w:rPr>
        <w:t xml:space="preserve">still </w:t>
      </w:r>
      <w:r w:rsidRPr="00C331A4" w:rsidR="00D82C75">
        <w:rPr>
          <w:rFonts w:ascii="Times New Roman" w:hAnsi="Times New Roman" w:cs="Times New Roman"/>
        </w:rPr>
        <w:t xml:space="preserve">outstanding.  </w:t>
      </w:r>
    </w:p>
    <w:p w:rsidR="00055B21" w:rsidRPr="00C331A4" w:rsidP="0068661B" w14:paraId="47CBD450" w14:textId="719CEE15">
      <w:pPr>
        <w:spacing w:after="0" w:line="240" w:lineRule="auto"/>
        <w:ind w:firstLine="720"/>
        <w:rPr>
          <w:rFonts w:ascii="Times New Roman" w:hAnsi="Times New Roman" w:cs="Times New Roman"/>
        </w:rPr>
      </w:pPr>
    </w:p>
    <w:p w:rsidR="00055B21" w:rsidRPr="00C331A4" w:rsidP="0068661B" w14:paraId="2C66807C" w14:textId="19FD44AE">
      <w:pPr>
        <w:spacing w:after="0" w:line="240" w:lineRule="auto"/>
        <w:ind w:firstLine="720"/>
        <w:rPr>
          <w:rFonts w:ascii="Times New Roman" w:hAnsi="Times New Roman" w:cs="Times New Roman"/>
        </w:rPr>
      </w:pPr>
      <w:r w:rsidRPr="00C331A4">
        <w:rPr>
          <w:rFonts w:ascii="Times New Roman" w:hAnsi="Times New Roman" w:cs="Times New Roman"/>
        </w:rPr>
        <w:t xml:space="preserve">You might think something </w:t>
      </w:r>
      <w:r w:rsidRPr="00C331A4" w:rsidR="00AE15B1">
        <w:rPr>
          <w:rFonts w:ascii="Times New Roman" w:hAnsi="Times New Roman" w:cs="Times New Roman"/>
        </w:rPr>
        <w:t>here</w:t>
      </w:r>
      <w:r w:rsidRPr="00C331A4">
        <w:rPr>
          <w:rFonts w:ascii="Times New Roman" w:hAnsi="Times New Roman" w:cs="Times New Roman"/>
        </w:rPr>
        <w:t xml:space="preserve"> is missing.  You would be right. We need to address the underlying remand and we should be doing it before </w:t>
      </w:r>
      <w:r w:rsidRPr="00C331A4" w:rsidR="00F9455F">
        <w:rPr>
          <w:rFonts w:ascii="Times New Roman" w:hAnsi="Times New Roman" w:cs="Times New Roman"/>
        </w:rPr>
        <w:t>we seek</w:t>
      </w:r>
      <w:r w:rsidRPr="00C331A4">
        <w:rPr>
          <w:rFonts w:ascii="Times New Roman" w:hAnsi="Times New Roman" w:cs="Times New Roman"/>
        </w:rPr>
        <w:t xml:space="preserve"> comment on removing the records associated</w:t>
      </w:r>
      <w:r w:rsidRPr="00C331A4" w:rsidR="00F9455F">
        <w:rPr>
          <w:rFonts w:ascii="Times New Roman" w:hAnsi="Times New Roman" w:cs="Times New Roman"/>
        </w:rPr>
        <w:t xml:space="preserve"> with</w:t>
      </w:r>
      <w:r w:rsidRPr="00C331A4" w:rsidR="00B26412">
        <w:rPr>
          <w:rFonts w:ascii="Times New Roman" w:hAnsi="Times New Roman" w:cs="Times New Roman"/>
        </w:rPr>
        <w:t xml:space="preserve"> this rule regarding video programming services</w:t>
      </w:r>
      <w:r w:rsidRPr="00C331A4">
        <w:rPr>
          <w:rFonts w:ascii="Times New Roman" w:hAnsi="Times New Roman" w:cs="Times New Roman"/>
        </w:rPr>
        <w:t xml:space="preserve">.  </w:t>
      </w:r>
      <w:r w:rsidRPr="00C331A4" w:rsidR="00966A4D">
        <w:rPr>
          <w:rFonts w:ascii="Times New Roman" w:hAnsi="Times New Roman" w:cs="Times New Roman"/>
        </w:rPr>
        <w:t>Because this</w:t>
      </w:r>
      <w:r w:rsidRPr="00C331A4">
        <w:rPr>
          <w:rFonts w:ascii="Times New Roman" w:hAnsi="Times New Roman" w:cs="Times New Roman"/>
        </w:rPr>
        <w:t xml:space="preserve"> puts the cart before the horse.  We </w:t>
      </w:r>
      <w:r w:rsidRPr="00C331A4" w:rsidR="00B26412">
        <w:rPr>
          <w:rFonts w:ascii="Times New Roman" w:hAnsi="Times New Roman" w:cs="Times New Roman"/>
        </w:rPr>
        <w:t>have time to fix the underlying</w:t>
      </w:r>
      <w:r w:rsidRPr="00C331A4">
        <w:rPr>
          <w:rFonts w:ascii="Times New Roman" w:hAnsi="Times New Roman" w:cs="Times New Roman"/>
        </w:rPr>
        <w:t xml:space="preserve"> issues here before we proceed</w:t>
      </w:r>
      <w:r w:rsidRPr="00C331A4" w:rsidR="00500460">
        <w:rPr>
          <w:rFonts w:ascii="Times New Roman" w:hAnsi="Times New Roman" w:cs="Times New Roman"/>
        </w:rPr>
        <w:t>—and we should</w:t>
      </w:r>
      <w:r w:rsidRPr="00C331A4">
        <w:rPr>
          <w:rFonts w:ascii="Times New Roman" w:hAnsi="Times New Roman" w:cs="Times New Roman"/>
        </w:rPr>
        <w:t>.  For this reason, I choose to concur.</w:t>
      </w:r>
    </w:p>
    <w:p w:rsidR="00055B21" w:rsidRPr="00C331A4" w:rsidP="0068661B" w14:paraId="29F29414" w14:textId="5A2797DC">
      <w:pPr>
        <w:spacing w:after="0" w:line="240" w:lineRule="auto"/>
        <w:ind w:firstLine="720"/>
        <w:rPr>
          <w:rFonts w:ascii="Times New Roman" w:hAnsi="Times New Roman" w:cs="Times New Roman"/>
        </w:rPr>
      </w:pPr>
    </w:p>
    <w:p w:rsidR="002073E4" w:rsidRPr="00C331A4" w:rsidP="0068661B" w14:paraId="09EFDCCD" w14:textId="66CE2116">
      <w:pPr>
        <w:spacing w:after="0" w:line="240" w:lineRule="auto"/>
        <w:ind w:firstLine="720"/>
        <w:rPr>
          <w:rFonts w:ascii="Times New Roman" w:hAnsi="Times New Roman" w:cs="Times New Roman"/>
        </w:rPr>
      </w:pPr>
      <w:r w:rsidRPr="00C331A4">
        <w:rPr>
          <w:rFonts w:ascii="Times New Roman" w:hAnsi="Times New Roman" w:cs="Times New Roman"/>
        </w:rPr>
        <w:t xml:space="preserve">This </w:t>
      </w:r>
      <w:r w:rsidRPr="00C331A4" w:rsidR="00AE15B1">
        <w:rPr>
          <w:rFonts w:ascii="Times New Roman" w:hAnsi="Times New Roman" w:cs="Times New Roman"/>
        </w:rPr>
        <w:t>latest installment in our media modernization initiative suggests we are looking high and low for rules to r</w:t>
      </w:r>
      <w:r w:rsidRPr="00C331A4" w:rsidR="00D82C75">
        <w:rPr>
          <w:rFonts w:ascii="Times New Roman" w:hAnsi="Times New Roman" w:cs="Times New Roman"/>
        </w:rPr>
        <w:t>escind</w:t>
      </w:r>
      <w:r w:rsidRPr="00C331A4" w:rsidR="00AE15B1">
        <w:rPr>
          <w:rFonts w:ascii="Times New Roman" w:hAnsi="Times New Roman" w:cs="Times New Roman"/>
        </w:rPr>
        <w:t xml:space="preserve">.  But </w:t>
      </w:r>
      <w:r w:rsidRPr="00C331A4" w:rsidR="00500460">
        <w:rPr>
          <w:rFonts w:ascii="Times New Roman" w:hAnsi="Times New Roman" w:cs="Times New Roman"/>
        </w:rPr>
        <w:t>the truth is we are</w:t>
      </w:r>
      <w:r w:rsidRPr="00C331A4" w:rsidR="00D82C75">
        <w:rPr>
          <w:rFonts w:ascii="Times New Roman" w:hAnsi="Times New Roman" w:cs="Times New Roman"/>
        </w:rPr>
        <w:t xml:space="preserve"> avoiding the obvious places.  Among the most obvious?  Well, it’s an election year.  </w:t>
      </w:r>
      <w:r w:rsidRPr="00C331A4" w:rsidR="00FD1816">
        <w:rPr>
          <w:rFonts w:ascii="Times New Roman" w:hAnsi="Times New Roman" w:cs="Times New Roman"/>
        </w:rPr>
        <w:t>Those</w:t>
      </w:r>
      <w:r w:rsidRPr="00C331A4" w:rsidR="00966A4D">
        <w:rPr>
          <w:rFonts w:ascii="Times New Roman" w:hAnsi="Times New Roman" w:cs="Times New Roman"/>
        </w:rPr>
        <w:t xml:space="preserve"> online</w:t>
      </w:r>
      <w:r w:rsidRPr="00C331A4" w:rsidR="00FD1816">
        <w:rPr>
          <w:rFonts w:ascii="Times New Roman" w:hAnsi="Times New Roman" w:cs="Times New Roman"/>
        </w:rPr>
        <w:t xml:space="preserve"> public files kept by broadcasters, cable operators, and direct broadcast satellite providers include what is known as the political file.  </w:t>
      </w:r>
      <w:r w:rsidRPr="00C331A4" w:rsidR="00B24C7B">
        <w:rPr>
          <w:rFonts w:ascii="Times New Roman" w:hAnsi="Times New Roman" w:cs="Times New Roman"/>
        </w:rPr>
        <w:t xml:space="preserve">It </w:t>
      </w:r>
      <w:r w:rsidRPr="00C331A4">
        <w:rPr>
          <w:rFonts w:ascii="Times New Roman" w:hAnsi="Times New Roman" w:cs="Times New Roman"/>
        </w:rPr>
        <w:t xml:space="preserve">features </w:t>
      </w:r>
      <w:r w:rsidRPr="00C331A4" w:rsidR="00B24C7B">
        <w:rPr>
          <w:rFonts w:ascii="Times New Roman" w:hAnsi="Times New Roman" w:cs="Times New Roman"/>
        </w:rPr>
        <w:t xml:space="preserve">a treasure trove of </w:t>
      </w:r>
      <w:r w:rsidRPr="00C331A4">
        <w:rPr>
          <w:rFonts w:ascii="Times New Roman" w:hAnsi="Times New Roman" w:cs="Times New Roman"/>
        </w:rPr>
        <w:t>information about who paid for political advertisements, when they ran, and what issues of national importance they discuss.</w:t>
      </w:r>
    </w:p>
    <w:p w:rsidR="002073E4" w:rsidRPr="00C331A4" w:rsidP="0068661B" w14:paraId="04E34853" w14:textId="1E5A4017">
      <w:pPr>
        <w:spacing w:after="0" w:line="240" w:lineRule="auto"/>
        <w:ind w:firstLine="720"/>
        <w:rPr>
          <w:rFonts w:ascii="Times New Roman" w:hAnsi="Times New Roman" w:cs="Times New Roman"/>
        </w:rPr>
      </w:pPr>
    </w:p>
    <w:p w:rsidR="002073E4" w:rsidRPr="00C331A4" w:rsidP="0068661B" w14:paraId="07598515" w14:textId="31CAC779">
      <w:pPr>
        <w:spacing w:after="0" w:line="240" w:lineRule="auto"/>
        <w:ind w:firstLine="720"/>
        <w:rPr>
          <w:rFonts w:ascii="Times New Roman" w:hAnsi="Times New Roman" w:cs="Times New Roman"/>
        </w:rPr>
      </w:pPr>
      <w:r w:rsidRPr="00C331A4">
        <w:rPr>
          <w:rFonts w:ascii="Times New Roman" w:hAnsi="Times New Roman" w:cs="Times New Roman"/>
        </w:rPr>
        <w:t>This is a</w:t>
      </w:r>
      <w:r w:rsidRPr="00C331A4" w:rsidR="00B24C7B">
        <w:rPr>
          <w:rFonts w:ascii="Times New Roman" w:hAnsi="Times New Roman" w:cs="Times New Roman"/>
        </w:rPr>
        <w:t xml:space="preserve">n essential </w:t>
      </w:r>
      <w:r w:rsidRPr="00C331A4">
        <w:rPr>
          <w:rFonts w:ascii="Times New Roman" w:hAnsi="Times New Roman" w:cs="Times New Roman"/>
        </w:rPr>
        <w:t xml:space="preserve">tool for transparency in our elections.  </w:t>
      </w:r>
      <w:r w:rsidRPr="00C331A4" w:rsidR="004E53CA">
        <w:rPr>
          <w:rFonts w:ascii="Times New Roman" w:hAnsi="Times New Roman" w:cs="Times New Roman"/>
        </w:rPr>
        <w:t>A</w:t>
      </w:r>
      <w:r w:rsidRPr="00C331A4">
        <w:rPr>
          <w:rFonts w:ascii="Times New Roman" w:hAnsi="Times New Roman" w:cs="Times New Roman"/>
        </w:rPr>
        <w:t xml:space="preserve">n estimated $4.55 billion is expected to be spent on </w:t>
      </w:r>
      <w:r w:rsidRPr="00C331A4" w:rsidR="004E53CA">
        <w:rPr>
          <w:rFonts w:ascii="Times New Roman" w:hAnsi="Times New Roman" w:cs="Times New Roman"/>
        </w:rPr>
        <w:t xml:space="preserve">television advertising </w:t>
      </w:r>
      <w:r w:rsidRPr="00C331A4">
        <w:rPr>
          <w:rFonts w:ascii="Times New Roman" w:hAnsi="Times New Roman" w:cs="Times New Roman"/>
        </w:rPr>
        <w:t xml:space="preserve">during this political cycle.  </w:t>
      </w:r>
      <w:r w:rsidRPr="00C331A4">
        <w:rPr>
          <w:rFonts w:ascii="Times New Roman" w:hAnsi="Times New Roman" w:cs="Times New Roman"/>
        </w:rPr>
        <w:t>So</w:t>
      </w:r>
      <w:r w:rsidRPr="00C331A4">
        <w:rPr>
          <w:rFonts w:ascii="Times New Roman" w:hAnsi="Times New Roman" w:cs="Times New Roman"/>
        </w:rPr>
        <w:t xml:space="preserve"> you might want to see where it</w:t>
      </w:r>
      <w:r w:rsidRPr="00C331A4" w:rsidR="00FB16D9">
        <w:rPr>
          <w:rFonts w:ascii="Times New Roman" w:hAnsi="Times New Roman" w:cs="Times New Roman"/>
        </w:rPr>
        <w:t>’</w:t>
      </w:r>
      <w:r w:rsidRPr="00C331A4">
        <w:rPr>
          <w:rFonts w:ascii="Times New Roman" w:hAnsi="Times New Roman" w:cs="Times New Roman"/>
        </w:rPr>
        <w:t>s going and who is funding candidates.  But good luck.  Because this agency, dedicated to the digital age, has chosen to leave these files locked away in analog formats.  That means it is impossible</w:t>
      </w:r>
      <w:r w:rsidRPr="00C331A4" w:rsidR="004E53CA">
        <w:rPr>
          <w:rFonts w:ascii="Times New Roman" w:hAnsi="Times New Roman" w:cs="Times New Roman"/>
        </w:rPr>
        <w:t xml:space="preserve"> for the public file to serve as a useful tool for researchers, journalist, advocates, and the public.  It’s time to </w:t>
      </w:r>
      <w:r w:rsidRPr="00C331A4" w:rsidR="00B24C7B">
        <w:rPr>
          <w:rFonts w:ascii="Times New Roman" w:hAnsi="Times New Roman" w:cs="Times New Roman"/>
        </w:rPr>
        <w:t xml:space="preserve">fix this mess and </w:t>
      </w:r>
      <w:r w:rsidRPr="00C331A4" w:rsidR="004E53CA">
        <w:rPr>
          <w:rFonts w:ascii="Times New Roman" w:hAnsi="Times New Roman" w:cs="Times New Roman"/>
        </w:rPr>
        <w:t xml:space="preserve">modernize these files by making them machine readable.  </w:t>
      </w:r>
    </w:p>
    <w:p w:rsidR="002073E4" w:rsidRPr="00C331A4" w:rsidP="0068661B" w14:paraId="506F063C" w14:textId="4E4EFCB8">
      <w:pPr>
        <w:spacing w:after="0" w:line="240" w:lineRule="auto"/>
        <w:ind w:firstLine="720"/>
        <w:rPr>
          <w:rFonts w:ascii="Times New Roman" w:hAnsi="Times New Roman" w:cs="Times New Roman"/>
        </w:rPr>
      </w:pPr>
    </w:p>
    <w:p w:rsidR="00AE15B1" w:rsidRPr="00C331A4" w:rsidP="0068661B" w14:paraId="190BF55A" w14:textId="23574A9A">
      <w:pPr>
        <w:spacing w:after="0" w:line="240" w:lineRule="auto"/>
        <w:ind w:firstLine="720"/>
        <w:rPr>
          <w:rFonts w:ascii="Times New Roman" w:hAnsi="Times New Roman" w:cs="Times New Roman"/>
        </w:rPr>
      </w:pPr>
      <w:r w:rsidRPr="00C331A4">
        <w:rPr>
          <w:rFonts w:ascii="Times New Roman" w:hAnsi="Times New Roman" w:cs="Times New Roman"/>
        </w:rPr>
        <w:t>Today’s rulemaking, however, does nothing to address this problem and that’s unfortunate, because this is the kind of media modernization our democracy needs.</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48"/>
    <w:rsid w:val="000327E5"/>
    <w:rsid w:val="00055B21"/>
    <w:rsid w:val="00067F00"/>
    <w:rsid w:val="00125543"/>
    <w:rsid w:val="002073E4"/>
    <w:rsid w:val="00466535"/>
    <w:rsid w:val="004E53CA"/>
    <w:rsid w:val="004F5C5E"/>
    <w:rsid w:val="00500460"/>
    <w:rsid w:val="00546031"/>
    <w:rsid w:val="005A202D"/>
    <w:rsid w:val="005C372B"/>
    <w:rsid w:val="005D1250"/>
    <w:rsid w:val="0068661B"/>
    <w:rsid w:val="006E0273"/>
    <w:rsid w:val="00727EAE"/>
    <w:rsid w:val="00795CE7"/>
    <w:rsid w:val="007E1A48"/>
    <w:rsid w:val="007E42F1"/>
    <w:rsid w:val="00812A6D"/>
    <w:rsid w:val="008F7826"/>
    <w:rsid w:val="00966A4D"/>
    <w:rsid w:val="0097514A"/>
    <w:rsid w:val="00AA7074"/>
    <w:rsid w:val="00AE15B1"/>
    <w:rsid w:val="00AE4355"/>
    <w:rsid w:val="00B24C7B"/>
    <w:rsid w:val="00B26412"/>
    <w:rsid w:val="00B646E9"/>
    <w:rsid w:val="00BD092D"/>
    <w:rsid w:val="00C331A4"/>
    <w:rsid w:val="00C501C9"/>
    <w:rsid w:val="00C62387"/>
    <w:rsid w:val="00D641D3"/>
    <w:rsid w:val="00D82C75"/>
    <w:rsid w:val="00E00835"/>
    <w:rsid w:val="00F9455F"/>
    <w:rsid w:val="00FB16D9"/>
    <w:rsid w:val="00FD181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53D738A-93E7-4253-BFBB-68CA4FE9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2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