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753BD146" w14:textId="12F65E4C">
      <w:pPr>
        <w:spacing w:before="60"/>
        <w:jc w:val="right"/>
        <w:rPr>
          <w:b/>
          <w:sz w:val="24"/>
        </w:rPr>
      </w:pPr>
      <w:bookmarkStart w:id="0" w:name="_GoBack"/>
      <w:bookmarkEnd w:id="0"/>
      <w:r>
        <w:rPr>
          <w:b/>
          <w:sz w:val="24"/>
        </w:rPr>
        <w:t xml:space="preserve">Released:  </w:t>
      </w:r>
      <w:r w:rsidR="0050056D">
        <w:rPr>
          <w:b/>
          <w:sz w:val="24"/>
        </w:rPr>
        <w:t xml:space="preserve">March </w:t>
      </w:r>
      <w:r w:rsidR="00BB6890">
        <w:rPr>
          <w:b/>
          <w:sz w:val="24"/>
        </w:rPr>
        <w:t>12</w:t>
      </w:r>
      <w:r w:rsidR="0050056D">
        <w:rPr>
          <w:b/>
          <w:sz w:val="24"/>
        </w:rPr>
        <w:t>, 2020</w:t>
      </w:r>
    </w:p>
    <w:p w:rsidR="00E218F5" w:rsidP="00FE63E3" w14:paraId="23C05AA2" w14:textId="77777777">
      <w:pPr>
        <w:spacing w:after="240"/>
        <w:rPr>
          <w:rFonts w:ascii="Times New Roman Bold" w:hAnsi="Times New Roman Bold"/>
          <w:b/>
          <w:caps/>
          <w:sz w:val="24"/>
        </w:rPr>
      </w:pPr>
    </w:p>
    <w:p w:rsidR="00DC5355" w:rsidRPr="00FE63E3" w:rsidP="00FE63E3" w14:paraId="477605EA" w14:textId="555E1729">
      <w:pPr>
        <w:spacing w:after="240"/>
        <w:jc w:val="center"/>
        <w:rPr>
          <w:rFonts w:ascii="Times New Roman Bold" w:hAnsi="Times New Roman Bold"/>
          <w:b/>
          <w:caps/>
          <w:sz w:val="24"/>
        </w:rPr>
      </w:pPr>
      <w:r>
        <w:rPr>
          <w:rFonts w:ascii="Times New Roman Bold" w:hAnsi="Times New Roman Bold"/>
          <w:b/>
          <w:caps/>
          <w:sz w:val="24"/>
        </w:rPr>
        <w:t xml:space="preserve">fcc ANNOUNCES </w:t>
      </w:r>
      <w:r w:rsidR="0029554B">
        <w:rPr>
          <w:rFonts w:ascii="Times New Roman Bold" w:hAnsi="Times New Roman Bold"/>
          <w:b/>
          <w:caps/>
          <w:sz w:val="24"/>
        </w:rPr>
        <w:t xml:space="preserve">updated </w:t>
      </w:r>
      <w:r w:rsidR="00BB6890">
        <w:rPr>
          <w:rFonts w:ascii="Times New Roman Bold" w:hAnsi="Times New Roman Bold"/>
          <w:b/>
          <w:caps/>
          <w:sz w:val="24"/>
        </w:rPr>
        <w:t xml:space="preserve">RESTRICTIONS ON VISITORS TO </w:t>
      </w:r>
      <w:r w:rsidR="00B57B66">
        <w:rPr>
          <w:rFonts w:ascii="Times New Roman Bold" w:hAnsi="Times New Roman Bold"/>
          <w:b/>
          <w:caps/>
          <w:sz w:val="24"/>
        </w:rPr>
        <w:t>ITS FACILITIES</w:t>
      </w:r>
      <w:r w:rsidR="00BB6890">
        <w:rPr>
          <w:rFonts w:ascii="Times New Roman Bold" w:hAnsi="Times New Roman Bold"/>
          <w:b/>
          <w:caps/>
          <w:sz w:val="24"/>
        </w:rPr>
        <w:t xml:space="preserve"> </w:t>
      </w:r>
    </w:p>
    <w:p w:rsidR="00BB6890" w:rsidP="00E218F5" w14:paraId="24B4C4C2" w14:textId="77777777">
      <w:pPr>
        <w:pStyle w:val="NormalWeb"/>
        <w:rPr>
          <w:rFonts w:ascii="Times New Roman" w:hAnsi="Times New Roman" w:cs="Times New Roman"/>
          <w:color w:val="201F1E"/>
          <w:sz w:val="24"/>
          <w:szCs w:val="24"/>
          <w:shd w:val="clear" w:color="auto" w:fill="FFFFFF"/>
        </w:rPr>
      </w:pPr>
    </w:p>
    <w:p w:rsidR="00BB6890" w:rsidRPr="00FF2677" w:rsidP="00BB6890" w14:paraId="0ABF8B53" w14:textId="39C4E804">
      <w:pPr>
        <w:rPr>
          <w:sz w:val="24"/>
          <w:szCs w:val="24"/>
        </w:rPr>
      </w:pPr>
      <w:r w:rsidRPr="00FF2677">
        <w:rPr>
          <w:sz w:val="24"/>
          <w:szCs w:val="24"/>
        </w:rPr>
        <w:t>As the number of reported COVID-19 cases in the United States</w:t>
      </w:r>
      <w:r w:rsidR="00B57B66">
        <w:rPr>
          <w:sz w:val="24"/>
          <w:szCs w:val="24"/>
        </w:rPr>
        <w:t xml:space="preserve"> </w:t>
      </w:r>
      <w:r w:rsidRPr="00FF2677">
        <w:rPr>
          <w:sz w:val="24"/>
          <w:szCs w:val="24"/>
        </w:rPr>
        <w:t xml:space="preserve">increases and the World Health Organization has classified COVID-19 as a pandemic, </w:t>
      </w:r>
      <w:r w:rsidR="00B57B66">
        <w:rPr>
          <w:sz w:val="24"/>
          <w:szCs w:val="24"/>
        </w:rPr>
        <w:t>the FCC, effective immediately,</w:t>
      </w:r>
      <w:r w:rsidRPr="00FF2677">
        <w:rPr>
          <w:sz w:val="24"/>
          <w:szCs w:val="24"/>
        </w:rPr>
        <w:t xml:space="preserve"> will no longer allow visitors </w:t>
      </w:r>
      <w:r w:rsidR="00033690">
        <w:rPr>
          <w:sz w:val="24"/>
          <w:szCs w:val="24"/>
        </w:rPr>
        <w:t>in</w:t>
      </w:r>
      <w:r w:rsidRPr="00FF2677">
        <w:rPr>
          <w:sz w:val="24"/>
          <w:szCs w:val="24"/>
        </w:rPr>
        <w:t xml:space="preserve">to </w:t>
      </w:r>
      <w:r w:rsidR="00C216C2">
        <w:rPr>
          <w:sz w:val="24"/>
          <w:szCs w:val="24"/>
        </w:rPr>
        <w:t>our</w:t>
      </w:r>
      <w:r w:rsidRPr="00FF2677">
        <w:rPr>
          <w:sz w:val="24"/>
          <w:szCs w:val="24"/>
        </w:rPr>
        <w:t xml:space="preserve"> facilities</w:t>
      </w:r>
      <w:r w:rsidR="00FF2677">
        <w:rPr>
          <w:sz w:val="24"/>
          <w:szCs w:val="24"/>
        </w:rPr>
        <w:t>,</w:t>
      </w:r>
      <w:r w:rsidRPr="00FF2677">
        <w:rPr>
          <w:sz w:val="24"/>
          <w:szCs w:val="24"/>
        </w:rPr>
        <w:t xml:space="preserve"> absent special permission from the Office of Managing Director.  No visitor will be granted such permission unless there is a clear operational necessity.  This measure will remain in effect for the foreseeable future and is being taken</w:t>
      </w:r>
      <w:r w:rsidR="00F657A3">
        <w:rPr>
          <w:sz w:val="24"/>
          <w:szCs w:val="24"/>
        </w:rPr>
        <w:t xml:space="preserve"> to</w:t>
      </w:r>
      <w:r w:rsidRPr="00FF2677">
        <w:rPr>
          <w:sz w:val="24"/>
          <w:szCs w:val="24"/>
        </w:rPr>
        <w:t xml:space="preserve"> </w:t>
      </w:r>
      <w:r w:rsidR="00B57B66">
        <w:rPr>
          <w:sz w:val="24"/>
          <w:szCs w:val="24"/>
        </w:rPr>
        <w:t xml:space="preserve">help protect the health and safety of our employees and </w:t>
      </w:r>
      <w:r w:rsidRPr="00FF2677">
        <w:rPr>
          <w:sz w:val="24"/>
          <w:szCs w:val="24"/>
        </w:rPr>
        <w:t xml:space="preserve">mitigate or slow the transmission of COVID-19 within </w:t>
      </w:r>
      <w:r w:rsidR="00B57B66">
        <w:rPr>
          <w:sz w:val="24"/>
          <w:szCs w:val="24"/>
        </w:rPr>
        <w:t>the</w:t>
      </w:r>
      <w:r w:rsidRPr="00FF2677">
        <w:rPr>
          <w:sz w:val="24"/>
          <w:szCs w:val="24"/>
        </w:rPr>
        <w:t xml:space="preserve"> community.   </w:t>
      </w:r>
    </w:p>
    <w:p w:rsidR="00BB6890" w:rsidRPr="00B57B66" w:rsidP="00BB6890" w14:paraId="4CC103CC" w14:textId="5E51090B">
      <w:pPr>
        <w:rPr>
          <w:sz w:val="24"/>
          <w:szCs w:val="24"/>
        </w:rPr>
      </w:pPr>
    </w:p>
    <w:p w:rsidR="00BB6890" w:rsidRPr="00FF2677" w:rsidP="00FF2677" w14:paraId="71509D75" w14:textId="6BB7A5A7">
      <w:pPr>
        <w:rPr>
          <w:sz w:val="24"/>
          <w:szCs w:val="24"/>
        </w:rPr>
      </w:pPr>
      <w:r w:rsidRPr="00B57B66">
        <w:rPr>
          <w:sz w:val="24"/>
          <w:szCs w:val="24"/>
        </w:rPr>
        <w:t>In addition, as a further step to practice greater social distancing and minimize congregating at the workplace</w:t>
      </w:r>
      <w:r w:rsidR="00745325">
        <w:rPr>
          <w:sz w:val="24"/>
          <w:szCs w:val="24"/>
        </w:rPr>
        <w:t xml:space="preserve"> and on mass transit</w:t>
      </w:r>
      <w:r w:rsidRPr="00B57B66">
        <w:rPr>
          <w:sz w:val="24"/>
          <w:szCs w:val="24"/>
        </w:rPr>
        <w:t xml:space="preserve">, the FCC has </w:t>
      </w:r>
      <w:r w:rsidRPr="00B57B66" w:rsidR="00B57B66">
        <w:rPr>
          <w:sz w:val="24"/>
          <w:szCs w:val="24"/>
        </w:rPr>
        <w:t>advised employees that unless it is absolutely necessary for them to work from the office because they cannot otherwise accomplish their work, they should telework beginning tomorrow morning until further notice</w:t>
      </w:r>
      <w:r w:rsidRPr="00B57B66" w:rsidR="00FF2677">
        <w:rPr>
          <w:sz w:val="24"/>
          <w:szCs w:val="24"/>
        </w:rPr>
        <w:t xml:space="preserve">.  </w:t>
      </w:r>
      <w:r w:rsidRPr="00B57B66" w:rsidR="009219AC">
        <w:rPr>
          <w:sz w:val="24"/>
          <w:szCs w:val="24"/>
        </w:rPr>
        <w:t>We take these steps while continuing to conduct the regular and ongoing work of the FCC and encourage parties with business before the Commission to work with Commission staff to schedule necessary meetings by teleconference.</w:t>
      </w:r>
      <w:r w:rsidRPr="00B57B66" w:rsidR="00F657A3">
        <w:rPr>
          <w:sz w:val="24"/>
          <w:szCs w:val="24"/>
        </w:rPr>
        <w:t xml:space="preserve">  These measures will help to provide for the orderly</w:t>
      </w:r>
      <w:r w:rsidR="00F657A3">
        <w:rPr>
          <w:sz w:val="24"/>
          <w:szCs w:val="24"/>
        </w:rPr>
        <w:t xml:space="preserve"> conduct of Government business</w:t>
      </w:r>
      <w:r w:rsidR="00B57B66">
        <w:rPr>
          <w:sz w:val="24"/>
          <w:szCs w:val="24"/>
        </w:rPr>
        <w:t>,</w:t>
      </w:r>
      <w:r w:rsidR="00F657A3">
        <w:rPr>
          <w:sz w:val="24"/>
          <w:szCs w:val="24"/>
        </w:rPr>
        <w:t xml:space="preserve"> while protecting FCC staff and </w:t>
      </w:r>
      <w:r w:rsidR="00B57B66">
        <w:rPr>
          <w:sz w:val="24"/>
          <w:szCs w:val="24"/>
        </w:rPr>
        <w:t>outside parties.</w:t>
      </w:r>
      <w:r w:rsidR="00F657A3">
        <w:rPr>
          <w:sz w:val="24"/>
          <w:szCs w:val="24"/>
        </w:rPr>
        <w:t xml:space="preserve">  </w:t>
      </w:r>
    </w:p>
    <w:p w:rsidR="00BB6890" w:rsidRPr="00FF2677" w:rsidP="00E218F5" w14:paraId="30D61BF4" w14:textId="77777777">
      <w:pPr>
        <w:pStyle w:val="NormalWeb"/>
        <w:rPr>
          <w:rFonts w:ascii="Times New Roman" w:hAnsi="Times New Roman" w:cs="Times New Roman"/>
          <w:sz w:val="24"/>
          <w:szCs w:val="24"/>
          <w:shd w:val="clear" w:color="auto" w:fill="FFFFFF"/>
        </w:rPr>
      </w:pPr>
    </w:p>
    <w:p w:rsidR="0039375F" w:rsidRPr="00FF2677" w:rsidP="0039375F" w14:paraId="12462F11" w14:textId="77777777">
      <w:pPr>
        <w:pStyle w:val="NormalWeb"/>
        <w:rPr>
          <w:rFonts w:ascii="Times New Roman" w:hAnsi="Times New Roman" w:cs="Times New Roman"/>
          <w:sz w:val="24"/>
          <w:szCs w:val="24"/>
        </w:rPr>
      </w:pPr>
      <w:r w:rsidRPr="00FF2677">
        <w:rPr>
          <w:rFonts w:ascii="Times New Roman" w:hAnsi="Times New Roman" w:cs="Times New Roman"/>
          <w:sz w:val="24"/>
          <w:szCs w:val="24"/>
        </w:rPr>
        <w:t>The Chairman</w:t>
      </w:r>
      <w:r w:rsidRPr="00FF2677" w:rsidR="00FE63E3">
        <w:rPr>
          <w:rFonts w:ascii="Times New Roman" w:hAnsi="Times New Roman" w:cs="Times New Roman"/>
          <w:sz w:val="24"/>
          <w:szCs w:val="24"/>
        </w:rPr>
        <w:t>’s Office, in consultation with the Public Safety and Homeland Security Bureau, the Office of Managing Director, and Office of General Counsel,</w:t>
      </w:r>
      <w:r w:rsidRPr="00FF2677">
        <w:rPr>
          <w:rFonts w:ascii="Times New Roman" w:hAnsi="Times New Roman" w:cs="Times New Roman"/>
          <w:sz w:val="24"/>
          <w:szCs w:val="24"/>
        </w:rPr>
        <w:t xml:space="preserve"> will </w:t>
      </w:r>
      <w:r w:rsidRPr="00FF2677" w:rsidR="00E218F5">
        <w:rPr>
          <w:rFonts w:ascii="Times New Roman" w:hAnsi="Times New Roman" w:cs="Times New Roman"/>
          <w:sz w:val="24"/>
          <w:szCs w:val="24"/>
        </w:rPr>
        <w:t xml:space="preserve">continue to </w:t>
      </w:r>
      <w:r w:rsidRPr="00FF2677" w:rsidR="00FE63E3">
        <w:rPr>
          <w:rFonts w:ascii="Times New Roman" w:hAnsi="Times New Roman" w:cs="Times New Roman"/>
          <w:sz w:val="24"/>
          <w:szCs w:val="24"/>
        </w:rPr>
        <w:t>monitor developments</w:t>
      </w:r>
      <w:r w:rsidRPr="00FF2677" w:rsidR="00E218F5">
        <w:rPr>
          <w:rFonts w:ascii="Times New Roman" w:hAnsi="Times New Roman" w:cs="Times New Roman"/>
          <w:sz w:val="24"/>
          <w:szCs w:val="24"/>
        </w:rPr>
        <w:t xml:space="preserve"> and will implement additional precautions (or relax current precautions) should circumstances warrant.</w:t>
      </w:r>
    </w:p>
    <w:p w:rsidR="0039375F" w:rsidRPr="00FF2677" w:rsidP="0039375F" w14:paraId="6E9559CD" w14:textId="77777777">
      <w:pPr>
        <w:pStyle w:val="NormalWeb"/>
        <w:rPr>
          <w:rFonts w:ascii="Times New Roman" w:hAnsi="Times New Roman" w:cs="Times New Roman"/>
          <w:sz w:val="24"/>
          <w:szCs w:val="24"/>
        </w:rPr>
      </w:pPr>
    </w:p>
    <w:p w:rsidR="00290E27" w:rsidRPr="0039375F" w:rsidP="0039375F" w14:paraId="13B628B3" w14:textId="2F5999FC">
      <w:pPr>
        <w:pStyle w:val="NormalWeb"/>
        <w:rPr>
          <w:rFonts w:ascii="Times New Roman" w:hAnsi="Times New Roman" w:cs="Times New Roman"/>
          <w:sz w:val="24"/>
          <w:szCs w:val="24"/>
        </w:rPr>
      </w:pPr>
      <w:r w:rsidRPr="00FF2677">
        <w:rPr>
          <w:rFonts w:ascii="Times New Roman" w:hAnsi="Times New Roman" w:cs="Times New Roman"/>
          <w:snapToGrid w:val="0"/>
          <w:sz w:val="24"/>
          <w:szCs w:val="24"/>
        </w:rPr>
        <w:t>For further information</w:t>
      </w:r>
      <w:r w:rsidRPr="00FF2677" w:rsidR="00FF2677">
        <w:rPr>
          <w:rFonts w:ascii="Times New Roman" w:hAnsi="Times New Roman" w:cs="Times New Roman"/>
          <w:snapToGrid w:val="0"/>
          <w:sz w:val="24"/>
          <w:szCs w:val="24"/>
        </w:rPr>
        <w:t xml:space="preserve"> or to request special permission for access to FCC Facilities</w:t>
      </w:r>
      <w:r w:rsidRPr="00FF2677">
        <w:rPr>
          <w:rFonts w:ascii="Times New Roman" w:hAnsi="Times New Roman" w:cs="Times New Roman"/>
          <w:snapToGrid w:val="0"/>
          <w:sz w:val="24"/>
          <w:szCs w:val="24"/>
        </w:rPr>
        <w:t>, please contact Mark Stephens of the Office of the Managing Director, at (202) 418-0817 or</w:t>
      </w:r>
      <w:r w:rsidRPr="00FF2677">
        <w:rPr>
          <w:rFonts w:ascii="Times New Roman" w:hAnsi="Times New Roman" w:cs="Times New Roman"/>
          <w:sz w:val="24"/>
          <w:szCs w:val="24"/>
        </w:rPr>
        <w:t xml:space="preserve"> </w:t>
      </w:r>
      <w:hyperlink r:id="rId4" w:history="1">
        <w:r w:rsidRPr="0039375F">
          <w:rPr>
            <w:rStyle w:val="Hyperlink"/>
            <w:rFonts w:ascii="Times New Roman" w:hAnsi="Times New Roman" w:cs="Times New Roman"/>
            <w:sz w:val="24"/>
            <w:szCs w:val="24"/>
          </w:rPr>
          <w:t>Mark.Stephens@fcc.gov</w:t>
        </w:r>
      </w:hyperlink>
      <w:r w:rsidRPr="0039375F">
        <w:rPr>
          <w:rFonts w:ascii="Times New Roman" w:hAnsi="Times New Roman" w:cs="Times New Roman"/>
          <w:sz w:val="24"/>
          <w:szCs w:val="24"/>
        </w:rPr>
        <w:t xml:space="preserve">. </w:t>
      </w:r>
      <w:r w:rsidRPr="0039375F">
        <w:rPr>
          <w:rFonts w:ascii="Times New Roman" w:hAnsi="Times New Roman" w:cs="Times New Roman"/>
          <w:noProof/>
          <w:sz w:val="24"/>
          <w:szCs w:val="24"/>
        </w:rPr>
        <w:t xml:space="preserve">     </w:t>
      </w:r>
    </w:p>
    <w:p w:rsidR="0039375F" w:rsidP="00290E27" w14:paraId="2D095891" w14:textId="77777777">
      <w:pPr>
        <w:spacing w:before="120"/>
        <w:ind w:left="720"/>
        <w:jc w:val="center"/>
        <w:rPr>
          <w:b/>
          <w:sz w:val="24"/>
        </w:rPr>
      </w:pPr>
    </w:p>
    <w:p w:rsidR="00290E27" w:rsidP="00290E27" w14:paraId="4E4420C9" w14:textId="74C462A5">
      <w:pPr>
        <w:spacing w:before="120"/>
        <w:ind w:left="720"/>
        <w:jc w:val="center"/>
        <w:rPr>
          <w:rFonts w:ascii="Arial" w:hAnsi="Arial" w:cs="Arial"/>
          <w:b/>
          <w:sz w:val="28"/>
          <w:szCs w:val="28"/>
        </w:rPr>
      </w:pPr>
      <w:r>
        <w:rPr>
          <w:b/>
          <w:sz w:val="24"/>
        </w:rPr>
        <w:t xml:space="preserve">         </w:t>
      </w:r>
      <w:r>
        <w:rPr>
          <w:b/>
          <w:sz w:val="24"/>
        </w:rPr>
        <w:t>-FCC-</w:t>
      </w:r>
    </w:p>
    <w:p w:rsidR="00930ECF" w:rsidRPr="00930ECF" w:rsidP="00F96F63" w14:paraId="26AA9CFB"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E5E02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8EDC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7AF638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BEDA65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3F188E"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59DD9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9838BC" w:rsidRPr="009838BC" w:rsidP="009838BC" w14:paraId="73A53C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EE91B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path arrowok="t" textboxrect="0,0,21600,21600"/>
              <v:textbox>
                <w:txbxContent>
                  <w:p w:rsidR="009838BC" w:rsidP="009838BC" w14:paraId="493A8438" w14:textId="77777777">
                    <w:pPr>
                      <w:rPr>
                        <w:rFonts w:ascii="Arial" w:hAnsi="Arial"/>
                        <w:b/>
                      </w:rPr>
                    </w:pPr>
                    <w:r>
                      <w:rPr>
                        <w:rFonts w:ascii="Arial" w:hAnsi="Arial"/>
                        <w:b/>
                      </w:rPr>
                      <w:t>Federal Communications Commission</w:t>
                    </w:r>
                  </w:p>
                  <w:p w:rsidR="009838BC" w:rsidP="009838BC" w14:paraId="64EF441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A1407D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11" descr="fcc_logo"/>
          <wp:cNvGraphicFramePr/>
          <a:graphic xmlns:a="http://schemas.openxmlformats.org/drawingml/2006/main">
            <a:graphicData uri="http://schemas.openxmlformats.org/drawingml/2006/picture">
              <pic:pic xmlns:pic="http://schemas.openxmlformats.org/drawingml/2006/picture">
                <pic:nvPicPr>
                  <pic:cNvPr id="178568320"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4580CD6"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path arrowok="t" textboxrect="0,0,21600,21600"/>
              <v:textbox inset=",0,,0">
                <w:txbxContent>
                  <w:p w:rsidR="009838BC" w:rsidP="009838BC" w14:paraId="5309CEFA" w14:textId="77777777">
                    <w:pPr>
                      <w:spacing w:before="40"/>
                      <w:jc w:val="right"/>
                      <w:rPr>
                        <w:rFonts w:ascii="Arial" w:hAnsi="Arial"/>
                        <w:b/>
                        <w:sz w:val="16"/>
                      </w:rPr>
                    </w:pPr>
                    <w:r>
                      <w:rPr>
                        <w:rFonts w:ascii="Arial" w:hAnsi="Arial"/>
                        <w:b/>
                        <w:sz w:val="16"/>
                      </w:rPr>
                      <w:t>News Media Information 202 / 418-0500</w:t>
                    </w:r>
                  </w:p>
                  <w:p w:rsidR="009838BC" w:rsidP="009838BC" w14:paraId="3A56415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A154507" w14:textId="77777777">
                    <w:pPr>
                      <w:jc w:val="right"/>
                    </w:pPr>
                    <w:r>
                      <w:rPr>
                        <w:rFonts w:ascii="Arial" w:hAnsi="Arial"/>
                        <w:b/>
                        <w:sz w:val="16"/>
                      </w:rPr>
                      <w:t>TTY: 1-888-835-5322</w:t>
                    </w:r>
                  </w:p>
                </w:txbxContent>
              </v:textbox>
            </v:shape>
          </w:pict>
        </mc:Fallback>
      </mc:AlternateContent>
    </w:r>
  </w:p>
  <w:p w:rsidR="006F7393" w:rsidRPr="009838BC" w:rsidP="009838BC" w14:paraId="70F1705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271D90"/>
    <w:multiLevelType w:val="multilevel"/>
    <w:tmpl w:val="94586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5F"/>
    <w:rsid w:val="000072CE"/>
    <w:rsid w:val="00013A8B"/>
    <w:rsid w:val="00021445"/>
    <w:rsid w:val="00033690"/>
    <w:rsid w:val="00036039"/>
    <w:rsid w:val="00037F90"/>
    <w:rsid w:val="00057DF8"/>
    <w:rsid w:val="00061D47"/>
    <w:rsid w:val="000830A0"/>
    <w:rsid w:val="000875BF"/>
    <w:rsid w:val="00096D8C"/>
    <w:rsid w:val="000C0B65"/>
    <w:rsid w:val="000E3D42"/>
    <w:rsid w:val="000E5884"/>
    <w:rsid w:val="000F2219"/>
    <w:rsid w:val="00122BD5"/>
    <w:rsid w:val="001979D9"/>
    <w:rsid w:val="001D6BCF"/>
    <w:rsid w:val="001E01CA"/>
    <w:rsid w:val="001F155F"/>
    <w:rsid w:val="001F4DA9"/>
    <w:rsid w:val="002060D9"/>
    <w:rsid w:val="002203C9"/>
    <w:rsid w:val="00226822"/>
    <w:rsid w:val="002501CA"/>
    <w:rsid w:val="00260594"/>
    <w:rsid w:val="00285017"/>
    <w:rsid w:val="00290E27"/>
    <w:rsid w:val="00292D0B"/>
    <w:rsid w:val="0029554B"/>
    <w:rsid w:val="002A2D2E"/>
    <w:rsid w:val="002F77FE"/>
    <w:rsid w:val="00343749"/>
    <w:rsid w:val="00357D50"/>
    <w:rsid w:val="003925DC"/>
    <w:rsid w:val="0039375F"/>
    <w:rsid w:val="003B0550"/>
    <w:rsid w:val="003B694F"/>
    <w:rsid w:val="003F171C"/>
    <w:rsid w:val="00412FC5"/>
    <w:rsid w:val="00422276"/>
    <w:rsid w:val="004242F1"/>
    <w:rsid w:val="004347E7"/>
    <w:rsid w:val="004373E7"/>
    <w:rsid w:val="00445A00"/>
    <w:rsid w:val="0044793E"/>
    <w:rsid w:val="00451B0F"/>
    <w:rsid w:val="0046125F"/>
    <w:rsid w:val="00487524"/>
    <w:rsid w:val="00496106"/>
    <w:rsid w:val="004C12D0"/>
    <w:rsid w:val="004C2EE3"/>
    <w:rsid w:val="004E4A22"/>
    <w:rsid w:val="004F02F8"/>
    <w:rsid w:val="0050056D"/>
    <w:rsid w:val="00511968"/>
    <w:rsid w:val="0055614C"/>
    <w:rsid w:val="00607BA5"/>
    <w:rsid w:val="00626EB6"/>
    <w:rsid w:val="006353A3"/>
    <w:rsid w:val="00655D03"/>
    <w:rsid w:val="00683F84"/>
    <w:rsid w:val="006A6A81"/>
    <w:rsid w:val="006E26AF"/>
    <w:rsid w:val="006F7393"/>
    <w:rsid w:val="0070224F"/>
    <w:rsid w:val="007115F7"/>
    <w:rsid w:val="00745325"/>
    <w:rsid w:val="00785689"/>
    <w:rsid w:val="0079754B"/>
    <w:rsid w:val="007A1E6D"/>
    <w:rsid w:val="008153C2"/>
    <w:rsid w:val="00822CE0"/>
    <w:rsid w:val="00837C62"/>
    <w:rsid w:val="00841AB1"/>
    <w:rsid w:val="00885DC5"/>
    <w:rsid w:val="008A173B"/>
    <w:rsid w:val="008A619B"/>
    <w:rsid w:val="008A6236"/>
    <w:rsid w:val="008C22FD"/>
    <w:rsid w:val="008C430D"/>
    <w:rsid w:val="008D7C00"/>
    <w:rsid w:val="008E2041"/>
    <w:rsid w:val="00910F12"/>
    <w:rsid w:val="009219AC"/>
    <w:rsid w:val="00926503"/>
    <w:rsid w:val="00930ECF"/>
    <w:rsid w:val="009838BC"/>
    <w:rsid w:val="00A45F4F"/>
    <w:rsid w:val="00A600A9"/>
    <w:rsid w:val="00A61535"/>
    <w:rsid w:val="00A82E9B"/>
    <w:rsid w:val="00A866AC"/>
    <w:rsid w:val="00AA55B7"/>
    <w:rsid w:val="00AA5B9E"/>
    <w:rsid w:val="00AB2407"/>
    <w:rsid w:val="00AB53DF"/>
    <w:rsid w:val="00B07E5C"/>
    <w:rsid w:val="00B20363"/>
    <w:rsid w:val="00B212E5"/>
    <w:rsid w:val="00B326E3"/>
    <w:rsid w:val="00B57B66"/>
    <w:rsid w:val="00B76959"/>
    <w:rsid w:val="00B811F7"/>
    <w:rsid w:val="00B82395"/>
    <w:rsid w:val="00BA5DC6"/>
    <w:rsid w:val="00BA6196"/>
    <w:rsid w:val="00BB6890"/>
    <w:rsid w:val="00BC6D8C"/>
    <w:rsid w:val="00BF42A6"/>
    <w:rsid w:val="00C16AF2"/>
    <w:rsid w:val="00C216C2"/>
    <w:rsid w:val="00C22177"/>
    <w:rsid w:val="00C31E32"/>
    <w:rsid w:val="00C34006"/>
    <w:rsid w:val="00C426B1"/>
    <w:rsid w:val="00C82B6B"/>
    <w:rsid w:val="00C90D6A"/>
    <w:rsid w:val="00C92888"/>
    <w:rsid w:val="00CA25BC"/>
    <w:rsid w:val="00CC72B6"/>
    <w:rsid w:val="00CF1E6C"/>
    <w:rsid w:val="00D0218D"/>
    <w:rsid w:val="00D216CD"/>
    <w:rsid w:val="00D32E2E"/>
    <w:rsid w:val="00D81979"/>
    <w:rsid w:val="00D827B2"/>
    <w:rsid w:val="00DA2529"/>
    <w:rsid w:val="00DB130A"/>
    <w:rsid w:val="00DC10A1"/>
    <w:rsid w:val="00DC5355"/>
    <w:rsid w:val="00DC655F"/>
    <w:rsid w:val="00DD7EBD"/>
    <w:rsid w:val="00DF62B6"/>
    <w:rsid w:val="00E07225"/>
    <w:rsid w:val="00E155B7"/>
    <w:rsid w:val="00E218F5"/>
    <w:rsid w:val="00E526D4"/>
    <w:rsid w:val="00E5409F"/>
    <w:rsid w:val="00E964BF"/>
    <w:rsid w:val="00EA7D87"/>
    <w:rsid w:val="00EB7481"/>
    <w:rsid w:val="00EC0185"/>
    <w:rsid w:val="00ED2486"/>
    <w:rsid w:val="00F021FA"/>
    <w:rsid w:val="00F30883"/>
    <w:rsid w:val="00F5374A"/>
    <w:rsid w:val="00F57ACA"/>
    <w:rsid w:val="00F62E97"/>
    <w:rsid w:val="00F64209"/>
    <w:rsid w:val="00F657A3"/>
    <w:rsid w:val="00F84E71"/>
    <w:rsid w:val="00F93BF5"/>
    <w:rsid w:val="00F96F63"/>
    <w:rsid w:val="00FE63E3"/>
    <w:rsid w:val="00FF26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08A76F-E542-CA4C-9264-EDA0316F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1F155F"/>
    <w:rPr>
      <w:sz w:val="18"/>
      <w:szCs w:val="18"/>
    </w:rPr>
  </w:style>
  <w:style w:type="character" w:customStyle="1" w:styleId="BalloonTextChar">
    <w:name w:val="Balloon Text Char"/>
    <w:basedOn w:val="DefaultParagraphFont"/>
    <w:link w:val="BalloonText"/>
    <w:uiPriority w:val="99"/>
    <w:semiHidden/>
    <w:rsid w:val="001F155F"/>
    <w:rPr>
      <w:snapToGrid w:val="0"/>
      <w:kern w:val="28"/>
      <w:sz w:val="18"/>
      <w:szCs w:val="18"/>
    </w:rPr>
  </w:style>
  <w:style w:type="character" w:customStyle="1" w:styleId="apple-converted-space">
    <w:name w:val="apple-converted-space"/>
    <w:rsid w:val="001F155F"/>
  </w:style>
  <w:style w:type="character" w:customStyle="1" w:styleId="mark6bfzdg218">
    <w:name w:val="mark6bfzdg218"/>
    <w:rsid w:val="001F155F"/>
  </w:style>
  <w:style w:type="character" w:styleId="CommentReference">
    <w:name w:val="annotation reference"/>
    <w:basedOn w:val="DefaultParagraphFont"/>
    <w:uiPriority w:val="99"/>
    <w:semiHidden/>
    <w:unhideWhenUsed/>
    <w:rsid w:val="008A619B"/>
    <w:rPr>
      <w:sz w:val="16"/>
      <w:szCs w:val="16"/>
    </w:rPr>
  </w:style>
  <w:style w:type="paragraph" w:styleId="CommentText">
    <w:name w:val="annotation text"/>
    <w:basedOn w:val="Normal"/>
    <w:link w:val="CommentTextChar"/>
    <w:uiPriority w:val="99"/>
    <w:semiHidden/>
    <w:unhideWhenUsed/>
    <w:rsid w:val="008A619B"/>
    <w:rPr>
      <w:sz w:val="20"/>
    </w:rPr>
  </w:style>
  <w:style w:type="character" w:customStyle="1" w:styleId="CommentTextChar">
    <w:name w:val="Comment Text Char"/>
    <w:basedOn w:val="DefaultParagraphFont"/>
    <w:link w:val="CommentText"/>
    <w:uiPriority w:val="99"/>
    <w:semiHidden/>
    <w:rsid w:val="008A619B"/>
    <w:rPr>
      <w:snapToGrid w:val="0"/>
      <w:kern w:val="28"/>
    </w:rPr>
  </w:style>
  <w:style w:type="paragraph" w:styleId="CommentSubject">
    <w:name w:val="annotation subject"/>
    <w:basedOn w:val="CommentText"/>
    <w:next w:val="CommentText"/>
    <w:link w:val="CommentSubjectChar"/>
    <w:uiPriority w:val="99"/>
    <w:semiHidden/>
    <w:unhideWhenUsed/>
    <w:rsid w:val="008A619B"/>
    <w:rPr>
      <w:b/>
      <w:bCs/>
    </w:rPr>
  </w:style>
  <w:style w:type="character" w:customStyle="1" w:styleId="CommentSubjectChar">
    <w:name w:val="Comment Subject Char"/>
    <w:basedOn w:val="CommentTextChar"/>
    <w:link w:val="CommentSubject"/>
    <w:uiPriority w:val="99"/>
    <w:semiHidden/>
    <w:rsid w:val="008A619B"/>
    <w:rPr>
      <w:b/>
      <w:bCs/>
      <w:snapToGrid w:val="0"/>
      <w:kern w:val="28"/>
    </w:rPr>
  </w:style>
  <w:style w:type="paragraph" w:styleId="Revision">
    <w:name w:val="Revision"/>
    <w:hidden/>
    <w:uiPriority w:val="99"/>
    <w:semiHidden/>
    <w:rsid w:val="004F02F8"/>
    <w:rPr>
      <w:snapToGrid w:val="0"/>
      <w:kern w:val="28"/>
      <w:sz w:val="22"/>
    </w:rPr>
  </w:style>
  <w:style w:type="paragraph" w:styleId="NormalWeb">
    <w:name w:val="Normal (Web)"/>
    <w:basedOn w:val="Normal"/>
    <w:uiPriority w:val="99"/>
    <w:unhideWhenUsed/>
    <w:rsid w:val="00E218F5"/>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ark.Stephens@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