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67D408C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7B1F54" w:rsidRPr="001B5637" w14:paraId="18A8F2D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 w:rsidRPr="001B5637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75550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F54" w:rsidRPr="001B5637" w14:paraId="247A0199" w14:textId="77777777">
            <w:pPr>
              <w:rPr>
                <w:b/>
                <w:bCs/>
                <w:sz w:val="12"/>
                <w:szCs w:val="12"/>
              </w:rPr>
            </w:pPr>
          </w:p>
          <w:p w:rsidR="007B1F54" w:rsidRPr="001B5637" w14:paraId="779C00FA" w14:textId="77777777">
            <w:pPr>
              <w:rPr>
                <w:b/>
                <w:bCs/>
                <w:sz w:val="22"/>
                <w:szCs w:val="22"/>
              </w:rPr>
            </w:pPr>
            <w:r w:rsidRPr="001B5637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B1F54" w:rsidRPr="001B5637" w14:paraId="36DE7214" w14:textId="77777777">
            <w:pPr>
              <w:rPr>
                <w:bCs/>
                <w:sz w:val="22"/>
                <w:szCs w:val="22"/>
              </w:rPr>
            </w:pPr>
            <w:r w:rsidRPr="001B5637">
              <w:rPr>
                <w:bCs/>
                <w:sz w:val="22"/>
                <w:szCs w:val="22"/>
              </w:rPr>
              <w:t>Tina Pelkey, (202) 418-0536</w:t>
            </w:r>
          </w:p>
          <w:p w:rsidR="007B1F54" w:rsidRPr="001B5637" w14:paraId="0ECB3B77" w14:textId="77777777">
            <w:pPr>
              <w:rPr>
                <w:bCs/>
                <w:sz w:val="22"/>
                <w:szCs w:val="22"/>
              </w:rPr>
            </w:pPr>
            <w:r w:rsidRPr="001B5637">
              <w:rPr>
                <w:bCs/>
                <w:sz w:val="22"/>
                <w:szCs w:val="22"/>
              </w:rPr>
              <w:t>tina.pelkey@fcc.gov</w:t>
            </w:r>
          </w:p>
          <w:p w:rsidR="007B1F54" w:rsidRPr="001B5637" w14:paraId="25B501AC" w14:textId="77777777">
            <w:pPr>
              <w:rPr>
                <w:bCs/>
                <w:sz w:val="22"/>
                <w:szCs w:val="22"/>
              </w:rPr>
            </w:pPr>
          </w:p>
          <w:p w:rsidR="007B1F54" w:rsidRPr="001B5637" w14:paraId="2C0DFB3A" w14:textId="77777777">
            <w:pPr>
              <w:rPr>
                <w:b/>
                <w:sz w:val="22"/>
                <w:szCs w:val="22"/>
              </w:rPr>
            </w:pPr>
            <w:r w:rsidRPr="001B5637">
              <w:rPr>
                <w:b/>
                <w:sz w:val="22"/>
                <w:szCs w:val="22"/>
              </w:rPr>
              <w:t>For Immediate Release</w:t>
            </w:r>
          </w:p>
          <w:p w:rsidR="007B1F54" w:rsidRPr="001B5637" w14:paraId="2F6BAE7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1F54" w:rsidRPr="001B5637" w14:paraId="5110251A" w14:textId="6E2B074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</w:t>
            </w:r>
            <w:r w:rsidRPr="001B5637" w:rsidR="00A73C2B">
              <w:rPr>
                <w:b/>
                <w:bCs/>
                <w:sz w:val="26"/>
                <w:szCs w:val="26"/>
              </w:rPr>
              <w:t xml:space="preserve"> MORE BROADBAND AND TELEPHONE SERVICE PROVIDERS TAKE </w:t>
            </w:r>
            <w:r w:rsidRPr="001B5637" w:rsidR="008915E9">
              <w:rPr>
                <w:b/>
                <w:bCs/>
                <w:sz w:val="26"/>
                <w:szCs w:val="26"/>
              </w:rPr>
              <w:t>CHAIRMAN PAI’</w:t>
            </w:r>
            <w:r w:rsidRPr="001B5637" w:rsidR="00CA47D8">
              <w:rPr>
                <w:b/>
                <w:bCs/>
                <w:sz w:val="26"/>
                <w:szCs w:val="26"/>
              </w:rPr>
              <w:t xml:space="preserve">S </w:t>
            </w:r>
            <w:r w:rsidRPr="001B5637" w:rsidR="00CF73C5">
              <w:rPr>
                <w:b/>
                <w:bCs/>
                <w:sz w:val="26"/>
                <w:szCs w:val="26"/>
              </w:rPr>
              <w:t>KEEP AMERICANS CONNECTED PLEDGE</w:t>
            </w:r>
          </w:p>
          <w:p w:rsidR="00F132B5" w:rsidRPr="001B5637" w:rsidP="00E7477F" w14:paraId="1AF4F621" w14:textId="45F5C7B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185</w:t>
            </w:r>
            <w:r w:rsidRPr="001B5637" w:rsidR="00A73C2B">
              <w:rPr>
                <w:b/>
                <w:bCs/>
                <w:i/>
              </w:rPr>
              <w:t xml:space="preserve"> Providers Have Now </w:t>
            </w:r>
            <w:r w:rsidRPr="001B5637" w:rsidR="00E7477F">
              <w:rPr>
                <w:b/>
                <w:bCs/>
                <w:i/>
              </w:rPr>
              <w:t>Agree</w:t>
            </w:r>
            <w:r w:rsidRPr="001B5637" w:rsidR="00A73C2B">
              <w:rPr>
                <w:b/>
                <w:bCs/>
                <w:i/>
              </w:rPr>
              <w:t>d</w:t>
            </w:r>
            <w:r w:rsidRPr="001B5637" w:rsidR="00E7477F">
              <w:rPr>
                <w:b/>
                <w:bCs/>
                <w:i/>
              </w:rPr>
              <w:t xml:space="preserve"> to </w:t>
            </w:r>
            <w:r w:rsidRPr="001B5637" w:rsidR="00A73C2B">
              <w:rPr>
                <w:b/>
                <w:bCs/>
                <w:i/>
              </w:rPr>
              <w:t xml:space="preserve">Take Specific Steps to </w:t>
            </w:r>
            <w:r w:rsidRPr="001B5637" w:rsidR="00E7477F">
              <w:rPr>
                <w:b/>
                <w:bCs/>
                <w:i/>
              </w:rPr>
              <w:t xml:space="preserve">Promote Connectivity for Americans </w:t>
            </w:r>
            <w:r w:rsidRPr="001B5637" w:rsidR="00A73C2B">
              <w:rPr>
                <w:b/>
                <w:bCs/>
                <w:i/>
              </w:rPr>
              <w:t xml:space="preserve">During </w:t>
            </w:r>
            <w:r w:rsidRPr="001B5637" w:rsidR="00E7477F">
              <w:rPr>
                <w:b/>
                <w:bCs/>
                <w:i/>
              </w:rPr>
              <w:t>the Coronavirus Pandemic</w:t>
            </w:r>
          </w:p>
          <w:p w:rsidR="00E7477F" w:rsidRPr="001B5637" w:rsidP="00E7477F" w14:paraId="1848F1AF" w14:textId="77777777">
            <w:pPr>
              <w:jc w:val="center"/>
              <w:rPr>
                <w:sz w:val="22"/>
                <w:szCs w:val="22"/>
              </w:rPr>
            </w:pPr>
          </w:p>
          <w:p w:rsidR="007B1F54" w:rsidRPr="001B5637" w:rsidP="0048376B" w14:paraId="68934B7C" w14:textId="59832B5D">
            <w:pPr>
              <w:rPr>
                <w:sz w:val="22"/>
                <w:szCs w:val="22"/>
              </w:rPr>
            </w:pPr>
            <w:r w:rsidRPr="001B5637">
              <w:rPr>
                <w:sz w:val="22"/>
                <w:szCs w:val="22"/>
              </w:rPr>
              <w:t>WASHINGTON, March 1</w:t>
            </w:r>
            <w:r w:rsidRPr="001B5637" w:rsidR="00CF73C5">
              <w:rPr>
                <w:sz w:val="22"/>
                <w:szCs w:val="22"/>
              </w:rPr>
              <w:t>6</w:t>
            </w:r>
            <w:r w:rsidRPr="001B5637">
              <w:rPr>
                <w:sz w:val="22"/>
                <w:szCs w:val="22"/>
              </w:rPr>
              <w:t xml:space="preserve">, 2020—Federal Communications Commission </w:t>
            </w:r>
            <w:r w:rsidRPr="001B5637" w:rsidR="006C7330">
              <w:rPr>
                <w:sz w:val="22"/>
                <w:szCs w:val="22"/>
              </w:rPr>
              <w:t xml:space="preserve">Chairman Ajit Pai announced </w:t>
            </w:r>
            <w:r w:rsidRPr="001B5637" w:rsidR="00A73C2B">
              <w:rPr>
                <w:sz w:val="22"/>
                <w:szCs w:val="22"/>
              </w:rPr>
              <w:t xml:space="preserve">today that </w:t>
            </w:r>
            <w:r w:rsidR="005A6E88">
              <w:rPr>
                <w:sz w:val="22"/>
                <w:szCs w:val="22"/>
              </w:rPr>
              <w:t>116</w:t>
            </w:r>
            <w:r w:rsidRPr="001B5637" w:rsidR="00A73C2B">
              <w:rPr>
                <w:sz w:val="22"/>
                <w:szCs w:val="22"/>
              </w:rPr>
              <w:t xml:space="preserve"> more broadband and telephone service providers have taken</w:t>
            </w:r>
            <w:r w:rsidRPr="001B5637" w:rsidR="006C7330">
              <w:rPr>
                <w:sz w:val="22"/>
                <w:szCs w:val="22"/>
              </w:rPr>
              <w:t xml:space="preserve"> his Keep Americans Connected Pledge. </w:t>
            </w:r>
            <w:r w:rsidRPr="001B5637" w:rsidR="001F3C15">
              <w:rPr>
                <w:sz w:val="22"/>
                <w:szCs w:val="22"/>
              </w:rPr>
              <w:t xml:space="preserve"> </w:t>
            </w:r>
            <w:r w:rsidRPr="001B5637" w:rsidR="006E1B56">
              <w:rPr>
                <w:sz w:val="22"/>
                <w:szCs w:val="22"/>
              </w:rPr>
              <w:t>Chairman Pai</w:t>
            </w:r>
            <w:r w:rsidRPr="001B5637" w:rsidR="00375C91">
              <w:rPr>
                <w:sz w:val="22"/>
                <w:szCs w:val="22"/>
              </w:rPr>
              <w:t xml:space="preserve"> </w:t>
            </w:r>
            <w:r w:rsidRPr="001B5637" w:rsidR="006E1B56">
              <w:rPr>
                <w:sz w:val="22"/>
                <w:szCs w:val="22"/>
              </w:rPr>
              <w:t>launched the</w:t>
            </w:r>
            <w:r w:rsidRPr="001B5637" w:rsidR="0020459E">
              <w:rPr>
                <w:sz w:val="22"/>
                <w:szCs w:val="22"/>
              </w:rPr>
              <w:t xml:space="preserve"> Keep Americans Connected </w:t>
            </w:r>
            <w:r w:rsidRPr="001B5637" w:rsidR="00170145">
              <w:rPr>
                <w:sz w:val="22"/>
                <w:szCs w:val="22"/>
              </w:rPr>
              <w:t>Ple</w:t>
            </w:r>
            <w:r w:rsidRPr="001B5637" w:rsidR="0020459E">
              <w:rPr>
                <w:sz w:val="22"/>
                <w:szCs w:val="22"/>
              </w:rPr>
              <w:t>dge</w:t>
            </w:r>
            <w:r w:rsidRPr="001B5637" w:rsidR="00287BB4">
              <w:rPr>
                <w:sz w:val="22"/>
                <w:szCs w:val="22"/>
              </w:rPr>
              <w:t xml:space="preserve"> on Friday</w:t>
            </w:r>
            <w:r w:rsidRPr="001B5637" w:rsidR="005B4218">
              <w:rPr>
                <w:sz w:val="22"/>
                <w:szCs w:val="22"/>
              </w:rPr>
              <w:t xml:space="preserve"> with</w:t>
            </w:r>
            <w:r w:rsidRPr="001B5637" w:rsidR="0020459E">
              <w:rPr>
                <w:sz w:val="22"/>
                <w:szCs w:val="22"/>
              </w:rPr>
              <w:t xml:space="preserve"> </w:t>
            </w:r>
            <w:r w:rsidRPr="001B5637" w:rsidR="00F863A4">
              <w:rPr>
                <w:sz w:val="22"/>
                <w:szCs w:val="22"/>
              </w:rPr>
              <w:t>69</w:t>
            </w:r>
            <w:r w:rsidRPr="001B5637" w:rsidR="006E1B56">
              <w:rPr>
                <w:sz w:val="22"/>
                <w:szCs w:val="22"/>
              </w:rPr>
              <w:t xml:space="preserve"> </w:t>
            </w:r>
            <w:r w:rsidRPr="001B5637" w:rsidR="00F863A4">
              <w:rPr>
                <w:sz w:val="22"/>
                <w:szCs w:val="22"/>
              </w:rPr>
              <w:t>broadband and telephone providers</w:t>
            </w:r>
            <w:r w:rsidRPr="001B5637" w:rsidR="006E1B56">
              <w:rPr>
                <w:sz w:val="22"/>
                <w:szCs w:val="22"/>
              </w:rPr>
              <w:t xml:space="preserve"> </w:t>
            </w:r>
            <w:r w:rsidRPr="001B5637" w:rsidR="0020459E">
              <w:rPr>
                <w:sz w:val="22"/>
                <w:szCs w:val="22"/>
              </w:rPr>
              <w:t xml:space="preserve">across the country </w:t>
            </w:r>
            <w:r w:rsidRPr="001B5637" w:rsidR="00F863A4">
              <w:rPr>
                <w:sz w:val="22"/>
                <w:szCs w:val="22"/>
              </w:rPr>
              <w:t>agree</w:t>
            </w:r>
            <w:r w:rsidRPr="001B5637" w:rsidR="005B4218">
              <w:rPr>
                <w:sz w:val="22"/>
                <w:szCs w:val="22"/>
              </w:rPr>
              <w:t>ing</w:t>
            </w:r>
            <w:r w:rsidRPr="001B5637" w:rsidR="00F863A4">
              <w:rPr>
                <w:sz w:val="22"/>
                <w:szCs w:val="22"/>
              </w:rPr>
              <w:t xml:space="preserve"> to take specific steps to </w:t>
            </w:r>
            <w:r w:rsidRPr="001B5637" w:rsidR="004915EC">
              <w:rPr>
                <w:sz w:val="22"/>
                <w:szCs w:val="22"/>
              </w:rPr>
              <w:t>help Americans stay connected</w:t>
            </w:r>
            <w:r w:rsidRPr="001B5637" w:rsidR="005911F8">
              <w:rPr>
                <w:sz w:val="22"/>
                <w:szCs w:val="22"/>
              </w:rPr>
              <w:t xml:space="preserve"> </w:t>
            </w:r>
            <w:r w:rsidRPr="001B5637" w:rsidR="003C0CC6">
              <w:rPr>
                <w:sz w:val="22"/>
                <w:szCs w:val="22"/>
              </w:rPr>
              <w:t>for the next 60 days</w:t>
            </w:r>
            <w:r w:rsidRPr="001B5637" w:rsidR="005911F8">
              <w:rPr>
                <w:sz w:val="22"/>
                <w:szCs w:val="22"/>
              </w:rPr>
              <w:t>.</w:t>
            </w:r>
            <w:r w:rsidRPr="001B5637" w:rsidR="00A73C2B">
              <w:rPr>
                <w:sz w:val="22"/>
                <w:szCs w:val="22"/>
              </w:rPr>
              <w:t xml:space="preserve">  This afternoon’s announcement means that </w:t>
            </w:r>
            <w:r w:rsidR="006248EC">
              <w:rPr>
                <w:sz w:val="22"/>
                <w:szCs w:val="22"/>
              </w:rPr>
              <w:t>18</w:t>
            </w:r>
            <w:r w:rsidR="005A6E88">
              <w:rPr>
                <w:sz w:val="22"/>
                <w:szCs w:val="22"/>
              </w:rPr>
              <w:t>5</w:t>
            </w:r>
            <w:r w:rsidRPr="001B5637" w:rsidR="00A73C2B">
              <w:rPr>
                <w:sz w:val="22"/>
                <w:szCs w:val="22"/>
              </w:rPr>
              <w:t xml:space="preserve"> companies in total have now taken the Pledge.  </w:t>
            </w:r>
            <w:r w:rsidRPr="001B5637" w:rsidR="005911F8">
              <w:rPr>
                <w:sz w:val="22"/>
                <w:szCs w:val="22"/>
              </w:rPr>
              <w:t xml:space="preserve"> </w:t>
            </w:r>
            <w:r w:rsidRPr="001B5637" w:rsidR="001F3C15">
              <w:rPr>
                <w:sz w:val="22"/>
                <w:szCs w:val="22"/>
              </w:rPr>
              <w:t xml:space="preserve"> </w:t>
            </w:r>
          </w:p>
          <w:p w:rsidR="00424D3F" w:rsidRPr="001B5637" w14:paraId="790135EC" w14:textId="349F8B0A">
            <w:pPr>
              <w:rPr>
                <w:sz w:val="22"/>
                <w:szCs w:val="22"/>
              </w:rPr>
            </w:pPr>
          </w:p>
          <w:p w:rsidR="00A05EB9" w:rsidRPr="001B5637" w:rsidP="00375C91" w14:paraId="3EEA1BA2" w14:textId="532525B4">
            <w:pPr>
              <w:rPr>
                <w:sz w:val="22"/>
                <w:szCs w:val="22"/>
              </w:rPr>
            </w:pPr>
            <w:r w:rsidRPr="001B5637">
              <w:rPr>
                <w:sz w:val="22"/>
                <w:szCs w:val="22"/>
              </w:rPr>
              <w:t>“</w:t>
            </w:r>
            <w:r w:rsidRPr="001B5637">
              <w:rPr>
                <w:sz w:val="22"/>
                <w:szCs w:val="22"/>
              </w:rPr>
              <w:t>It’s critical that Americans stay connected throughout th</w:t>
            </w:r>
            <w:r w:rsidRPr="001B5637" w:rsidR="00A73C2B">
              <w:rPr>
                <w:sz w:val="22"/>
                <w:szCs w:val="22"/>
              </w:rPr>
              <w:t>e</w:t>
            </w:r>
            <w:r w:rsidRPr="001B5637">
              <w:rPr>
                <w:sz w:val="22"/>
                <w:szCs w:val="22"/>
              </w:rPr>
              <w:t xml:space="preserve"> coronavirus pandemic</w:t>
            </w:r>
            <w:r w:rsidRPr="001B5637" w:rsidR="00A73C2B">
              <w:rPr>
                <w:sz w:val="22"/>
                <w:szCs w:val="22"/>
              </w:rPr>
              <w:t xml:space="preserve"> so that they can remain in touch with loved ones, telework, engage in remote learning, participate in telehealth, and </w:t>
            </w:r>
            <w:r w:rsidRPr="001B5637" w:rsidR="009137A5">
              <w:rPr>
                <w:sz w:val="22"/>
                <w:szCs w:val="22"/>
              </w:rPr>
              <w:t>maintain the social distancing that is so important to combatting the spread of the virus</w:t>
            </w:r>
            <w:r w:rsidRPr="001B5637">
              <w:rPr>
                <w:sz w:val="22"/>
                <w:szCs w:val="22"/>
              </w:rPr>
              <w:t>,” said Chairman Pai.  “</w:t>
            </w:r>
            <w:r w:rsidRPr="001B5637" w:rsidR="009137A5">
              <w:rPr>
                <w:sz w:val="22"/>
                <w:szCs w:val="22"/>
              </w:rPr>
              <w:t xml:space="preserve">The Keep Americans Connected Pledge is a critical step toward accomplishing that goal, and </w:t>
            </w:r>
            <w:r w:rsidRPr="001B5637" w:rsidR="000F2A5C">
              <w:rPr>
                <w:sz w:val="22"/>
                <w:szCs w:val="22"/>
              </w:rPr>
              <w:t xml:space="preserve">I </w:t>
            </w:r>
            <w:r w:rsidRPr="001B5637" w:rsidR="00287BB4">
              <w:rPr>
                <w:sz w:val="22"/>
                <w:szCs w:val="22"/>
              </w:rPr>
              <w:t xml:space="preserve">thank </w:t>
            </w:r>
            <w:r w:rsidRPr="001B5637" w:rsidR="00A73C2B">
              <w:rPr>
                <w:sz w:val="22"/>
                <w:szCs w:val="22"/>
              </w:rPr>
              <w:t xml:space="preserve">each one of </w:t>
            </w:r>
            <w:r w:rsidRPr="001B5637" w:rsidR="00287BB4">
              <w:rPr>
                <w:sz w:val="22"/>
                <w:szCs w:val="22"/>
              </w:rPr>
              <w:t>the</w:t>
            </w:r>
            <w:r w:rsidRPr="001B5637" w:rsidR="00A73C2B">
              <w:rPr>
                <w:sz w:val="22"/>
                <w:szCs w:val="22"/>
              </w:rPr>
              <w:t>se</w:t>
            </w:r>
            <w:r w:rsidRPr="001B5637" w:rsidR="00287BB4">
              <w:rPr>
                <w:sz w:val="22"/>
                <w:szCs w:val="22"/>
              </w:rPr>
              <w:t xml:space="preserve"> additional companies that have made commitments to </w:t>
            </w:r>
            <w:r w:rsidRPr="001B5637" w:rsidR="007965C9">
              <w:rPr>
                <w:sz w:val="22"/>
                <w:szCs w:val="22"/>
              </w:rPr>
              <w:t xml:space="preserve">ensure that Americans can remain </w:t>
            </w:r>
            <w:r w:rsidRPr="001B5637" w:rsidR="00A73C2B">
              <w:rPr>
                <w:sz w:val="22"/>
                <w:szCs w:val="22"/>
              </w:rPr>
              <w:t xml:space="preserve">connected </w:t>
            </w:r>
            <w:r w:rsidRPr="001B5637" w:rsidR="007965C9">
              <w:rPr>
                <w:sz w:val="22"/>
                <w:szCs w:val="22"/>
              </w:rPr>
              <w:t xml:space="preserve">as a result of these exceptional circumstances.” </w:t>
            </w:r>
          </w:p>
          <w:p w:rsidR="001F3C15" w:rsidRPr="001B5637" w14:paraId="2F1F7BDE" w14:textId="4B6F6E65">
            <w:pPr>
              <w:rPr>
                <w:sz w:val="22"/>
                <w:szCs w:val="22"/>
              </w:rPr>
            </w:pPr>
          </w:p>
          <w:p w:rsidR="001B5637" w:rsidRPr="005A47B4" w:rsidP="005A47B4" w14:paraId="5D98D16B" w14:textId="2748C5F1">
            <w:pPr>
              <w:pStyle w:val="xxxmsolistparagraph"/>
              <w:ind w:left="0"/>
              <w:rPr>
                <w:rFonts w:ascii="Times New Roman" w:eastAsia="Times New Roman" w:hAnsi="Times New Roman" w:cs="Times New Roman"/>
              </w:rPr>
            </w:pPr>
            <w:r w:rsidRPr="005A47B4">
              <w:rPr>
                <w:rFonts w:ascii="Times New Roman" w:hAnsi="Times New Roman" w:cs="Times New Roman"/>
              </w:rPr>
              <w:t xml:space="preserve">New pledge-takers include </w:t>
            </w:r>
            <w:r w:rsidRPr="005A47B4" w:rsidR="00217AAE">
              <w:rPr>
                <w:rFonts w:ascii="Times New Roman" w:hAnsi="Times New Roman" w:cs="Times New Roman"/>
              </w:rPr>
              <w:t xml:space="preserve">Advanced Communications Technology, </w:t>
            </w:r>
            <w:r w:rsidRPr="005A47B4">
              <w:rPr>
                <w:rFonts w:ascii="Times New Roman" w:hAnsi="Times New Roman" w:cs="Times New Roman"/>
              </w:rPr>
              <w:t xml:space="preserve">Agri-Valley Communications, Alaska Communications, Appalachian Wireless, </w:t>
            </w:r>
            <w:r w:rsidRPr="005A47B4" w:rsidR="00617652">
              <w:rPr>
                <w:rFonts w:ascii="Times New Roman" w:hAnsi="Times New Roman" w:cs="Times New Roman"/>
              </w:rPr>
              <w:t xml:space="preserve">ATMC, </w:t>
            </w:r>
            <w:r w:rsidRPr="005A47B4" w:rsidR="003152D7">
              <w:rPr>
                <w:rFonts w:ascii="Times New Roman" w:eastAsia="Times New Roman" w:hAnsi="Times New Roman" w:cs="Times New Roman"/>
              </w:rPr>
              <w:t xml:space="preserve">Ben </w:t>
            </w:r>
            <w:r w:rsidRPr="005A47B4" w:rsidR="003152D7">
              <w:rPr>
                <w:rFonts w:ascii="Times New Roman" w:eastAsia="Times New Roman" w:hAnsi="Times New Roman" w:cs="Times New Roman"/>
              </w:rPr>
              <w:t>Lomand</w:t>
            </w:r>
            <w:r w:rsidRPr="005A47B4" w:rsidR="003152D7">
              <w:rPr>
                <w:rFonts w:ascii="Times New Roman" w:eastAsia="Times New Roman" w:hAnsi="Times New Roman" w:cs="Times New Roman"/>
              </w:rPr>
              <w:t xml:space="preserve"> Connect, </w:t>
            </w:r>
            <w:r w:rsidRPr="005A47B4" w:rsidR="00835BDF">
              <w:rPr>
                <w:rFonts w:ascii="Times New Roman" w:eastAsia="Times New Roman" w:hAnsi="Times New Roman" w:cs="Times New Roman"/>
              </w:rPr>
              <w:t xml:space="preserve">BEVCOMM, </w:t>
            </w:r>
            <w:r w:rsidRPr="005A47B4">
              <w:rPr>
                <w:rFonts w:ascii="Times New Roman" w:hAnsi="Times New Roman" w:cs="Times New Roman"/>
              </w:rPr>
              <w:t xml:space="preserve">Blackfoot Communications, Blanchard Telephone Company, </w:t>
            </w:r>
            <w:r w:rsidRPr="005A47B4" w:rsidR="005A47B4">
              <w:rPr>
                <w:rFonts w:ascii="Times New Roman" w:eastAsia="Times New Roman" w:hAnsi="Times New Roman" w:cs="Times New Roman"/>
              </w:rPr>
              <w:t xml:space="preserve">Bledsoe Telephone Cooperative, </w:t>
            </w:r>
            <w:r w:rsidRPr="005A47B4">
              <w:rPr>
                <w:rFonts w:ascii="Times New Roman" w:hAnsi="Times New Roman" w:cs="Times New Roman"/>
              </w:rPr>
              <w:t xml:space="preserve">Bloomingdale Communications, </w:t>
            </w:r>
            <w:r w:rsidRPr="005A47B4" w:rsidR="00D21C6C">
              <w:rPr>
                <w:rFonts w:ascii="Times New Roman" w:eastAsia="Times New Roman" w:hAnsi="Times New Roman" w:cs="Times New Roman"/>
              </w:rPr>
              <w:t xml:space="preserve">Blue Valley Tele-Communications, </w:t>
            </w:r>
            <w:r w:rsidRPr="005A47B4" w:rsidR="005A47B4">
              <w:rPr>
                <w:rFonts w:ascii="Times New Roman" w:hAnsi="Times New Roman" w:cs="Times New Roman"/>
              </w:rPr>
              <w:t xml:space="preserve">Bristol Bay Telephone Cooperative, </w:t>
            </w:r>
            <w:r w:rsidRPr="005A47B4">
              <w:rPr>
                <w:rFonts w:ascii="Times New Roman" w:hAnsi="Times New Roman" w:cs="Times New Roman"/>
              </w:rPr>
              <w:t xml:space="preserve">Bruce Telephone Company, </w:t>
            </w:r>
            <w:r w:rsidRPr="005A47B4" w:rsidR="003152D7">
              <w:rPr>
                <w:rFonts w:ascii="Times New Roman" w:eastAsia="Times New Roman" w:hAnsi="Times New Roman" w:cs="Times New Roman"/>
              </w:rPr>
              <w:t xml:space="preserve">Bush-Tell, </w:t>
            </w:r>
            <w:r w:rsidRPr="005A47B4" w:rsidR="00BC49BF">
              <w:rPr>
                <w:rFonts w:ascii="Times New Roman" w:hAnsi="Times New Roman" w:cs="Times New Roman"/>
              </w:rPr>
              <w:t xml:space="preserve">Cap Rock Telephone Cooperative, </w:t>
            </w:r>
            <w:r w:rsidRPr="005A47B4">
              <w:rPr>
                <w:rFonts w:ascii="Times New Roman" w:hAnsi="Times New Roman" w:cs="Times New Roman"/>
              </w:rPr>
              <w:t xml:space="preserve">C Spire, </w:t>
            </w:r>
            <w:r w:rsidRPr="005A47B4">
              <w:rPr>
                <w:rFonts w:ascii="Times New Roman" w:hAnsi="Times New Roman" w:cs="Times New Roman"/>
              </w:rPr>
              <w:t>Cellcom</w:t>
            </w:r>
            <w:r w:rsidRPr="005A47B4">
              <w:rPr>
                <w:rFonts w:ascii="Times New Roman" w:hAnsi="Times New Roman" w:cs="Times New Roman"/>
              </w:rPr>
              <w:t xml:space="preserve">, Clear Lake Telephone Company, Cochrane Co-op Telephone, Coons Valley Farmers Telephone, </w:t>
            </w:r>
            <w:r w:rsidRPr="005A47B4" w:rsidR="00326853">
              <w:rPr>
                <w:rFonts w:ascii="Times New Roman" w:hAnsi="Times New Roman" w:cs="Times New Roman"/>
              </w:rPr>
              <w:t xml:space="preserve">Copper Valley Telecom, </w:t>
            </w:r>
            <w:r w:rsidRPr="005A47B4">
              <w:rPr>
                <w:rFonts w:ascii="Times New Roman" w:hAnsi="Times New Roman" w:cs="Times New Roman"/>
              </w:rPr>
              <w:t xml:space="preserve">Cunningham Communications, Cunningham Telephone Company, D&amp;P Communications, Dallas Network Services, </w:t>
            </w:r>
            <w:r w:rsidRPr="005A47B4" w:rsidR="003152D7">
              <w:rPr>
                <w:rFonts w:ascii="Times New Roman" w:eastAsia="Times New Roman" w:hAnsi="Times New Roman" w:cs="Times New Roman"/>
              </w:rPr>
              <w:t xml:space="preserve">DTC Communications, </w:t>
            </w:r>
            <w:r w:rsidRPr="005A47B4" w:rsidR="005A47B4">
              <w:rPr>
                <w:rFonts w:ascii="Times New Roman" w:hAnsi="Times New Roman" w:cs="Times New Roman"/>
              </w:rPr>
              <w:t xml:space="preserve">Dubois Telephone Exchange, </w:t>
            </w:r>
            <w:r w:rsidRPr="005A47B4">
              <w:rPr>
                <w:rFonts w:ascii="Times New Roman" w:hAnsi="Times New Roman" w:cs="Times New Roman"/>
              </w:rPr>
              <w:t xml:space="preserve">EarthLink, , Emerald Broadband, Farmers Mutual Co-Op Phone Co, </w:t>
            </w:r>
            <w:r w:rsidRPr="005A47B4" w:rsidR="00617652">
              <w:rPr>
                <w:rFonts w:ascii="Times New Roman" w:hAnsi="Times New Roman" w:cs="Times New Roman"/>
              </w:rPr>
              <w:t>Ethoplex</w:t>
            </w:r>
            <w:r w:rsidRPr="005A47B4" w:rsidR="00617652">
              <w:rPr>
                <w:rFonts w:ascii="Times New Roman" w:hAnsi="Times New Roman" w:cs="Times New Roman"/>
              </w:rPr>
              <w:t xml:space="preserve">, </w:t>
            </w:r>
            <w:r w:rsidRPr="005A47B4">
              <w:rPr>
                <w:rFonts w:ascii="Times New Roman" w:hAnsi="Times New Roman" w:cs="Times New Roman"/>
              </w:rPr>
              <w:t>Fatbeam</w:t>
            </w:r>
            <w:r w:rsidRPr="005A47B4">
              <w:rPr>
                <w:rFonts w:ascii="Times New Roman" w:hAnsi="Times New Roman" w:cs="Times New Roman"/>
              </w:rPr>
              <w:t xml:space="preserve">, Garden Valley Technologies, GCI, </w:t>
            </w:r>
            <w:r w:rsidRPr="005A47B4">
              <w:rPr>
                <w:rFonts w:ascii="Times New Roman" w:eastAsia="Times New Roman" w:hAnsi="Times New Roman" w:cs="Times New Roman"/>
              </w:rPr>
              <w:t xml:space="preserve">Golden West Telecommunications, Granite State Communications, </w:t>
            </w:r>
            <w:r w:rsidRPr="005A47B4">
              <w:rPr>
                <w:rFonts w:ascii="Times New Roman" w:hAnsi="Times New Roman" w:cs="Times New Roman"/>
              </w:rPr>
              <w:t xml:space="preserve">GRM Networks, Hancock Telephone Company, </w:t>
            </w:r>
            <w:r w:rsidRPr="005A47B4">
              <w:rPr>
                <w:rFonts w:ascii="Times New Roman" w:hAnsi="Times New Roman" w:cs="Times New Roman"/>
              </w:rPr>
              <w:t>Hargray</w:t>
            </w:r>
            <w:r w:rsidRPr="005A47B4">
              <w:rPr>
                <w:rFonts w:ascii="Times New Roman" w:hAnsi="Times New Roman" w:cs="Times New Roman"/>
              </w:rPr>
              <w:t xml:space="preserve"> Communications, Hawaiian Telcom, Hiawatha Telephone Company, </w:t>
            </w:r>
            <w:bookmarkStart w:id="1" w:name="_Hlk35261227"/>
            <w:r w:rsidRPr="005A47B4" w:rsidR="005A47B4">
              <w:rPr>
                <w:rFonts w:ascii="Times New Roman" w:eastAsia="Times New Roman" w:hAnsi="Times New Roman" w:cs="Times New Roman"/>
              </w:rPr>
              <w:t>Highland Telephone Cooperative</w:t>
            </w:r>
            <w:bookmarkEnd w:id="1"/>
            <w:r w:rsidRPr="005A47B4" w:rsidR="005A47B4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47B4" w:rsidR="00D21C6C">
              <w:rPr>
                <w:rFonts w:ascii="Times New Roman" w:eastAsia="Times New Roman" w:hAnsi="Times New Roman" w:cs="Times New Roman"/>
              </w:rPr>
              <w:t xml:space="preserve">Home Telecom, </w:t>
            </w:r>
            <w:r w:rsidRPr="005A47B4">
              <w:rPr>
                <w:rFonts w:ascii="Times New Roman" w:hAnsi="Times New Roman" w:cs="Times New Roman"/>
              </w:rPr>
              <w:t xml:space="preserve">Hotwire Communications, Hughes, </w:t>
            </w:r>
            <w:r w:rsidRPr="005A47B4" w:rsidR="00217AAE">
              <w:rPr>
                <w:rFonts w:ascii="Times New Roman" w:hAnsi="Times New Roman" w:cs="Times New Roman"/>
              </w:rPr>
              <w:t xml:space="preserve">Industry Telephone Company, </w:t>
            </w:r>
            <w:r w:rsidRPr="005A47B4">
              <w:rPr>
                <w:rFonts w:ascii="Times New Roman" w:hAnsi="Times New Roman" w:cs="Times New Roman"/>
              </w:rPr>
              <w:t>InterBel</w:t>
            </w:r>
            <w:r w:rsidRPr="005A47B4">
              <w:rPr>
                <w:rFonts w:ascii="Times New Roman" w:hAnsi="Times New Roman" w:cs="Times New Roman"/>
              </w:rPr>
              <w:t xml:space="preserve"> Telephone Company, </w:t>
            </w:r>
            <w:r w:rsidRPr="005A47B4" w:rsidR="00217AAE">
              <w:rPr>
                <w:rFonts w:ascii="Times New Roman" w:hAnsi="Times New Roman" w:cs="Times New Roman"/>
              </w:rPr>
              <w:t xml:space="preserve">Interstate Telecommunications Cooperative, </w:t>
            </w:r>
            <w:r w:rsidRPr="005A47B4" w:rsidR="00BC49BF">
              <w:rPr>
                <w:rFonts w:ascii="Times New Roman" w:hAnsi="Times New Roman" w:cs="Times New Roman"/>
              </w:rPr>
              <w:t xml:space="preserve">KPU, </w:t>
            </w:r>
            <w:r w:rsidRPr="005A47B4">
              <w:rPr>
                <w:rFonts w:ascii="Times New Roman" w:hAnsi="Times New Roman" w:cs="Times New Roman"/>
              </w:rPr>
              <w:t xml:space="preserve">Lennon Telephone Company, LTC Networks, </w:t>
            </w:r>
            <w:r w:rsidRPr="005A47B4" w:rsidR="00835BDF">
              <w:rPr>
                <w:rFonts w:ascii="Times New Roman" w:hAnsi="Times New Roman" w:cs="Times New Roman"/>
              </w:rPr>
              <w:t xml:space="preserve">Lincoln Telephone Company, </w:t>
            </w:r>
            <w:r w:rsidRPr="005A47B4">
              <w:rPr>
                <w:rFonts w:ascii="Times New Roman" w:hAnsi="Times New Roman" w:cs="Times New Roman"/>
              </w:rPr>
              <w:t>Lynxx</w:t>
            </w:r>
            <w:r w:rsidRPr="005A47B4">
              <w:rPr>
                <w:rFonts w:ascii="Times New Roman" w:hAnsi="Times New Roman" w:cs="Times New Roman"/>
              </w:rPr>
              <w:t xml:space="preserve"> Networks, </w:t>
            </w:r>
            <w:r w:rsidRPr="005A47B4" w:rsidR="00835BDF">
              <w:rPr>
                <w:rFonts w:ascii="Times New Roman" w:hAnsi="Times New Roman" w:cs="Times New Roman"/>
              </w:rPr>
              <w:t xml:space="preserve">Madison Telephone Company, </w:t>
            </w:r>
            <w:r w:rsidRPr="005A47B4">
              <w:rPr>
                <w:rFonts w:ascii="Times New Roman" w:hAnsi="Times New Roman" w:cs="Times New Roman"/>
              </w:rPr>
              <w:t xml:space="preserve">Marquette-Adams Telephone Cooperative, Matanuska Telephone Association, Merit Network, Midco, Mid-Hudson Cable, </w:t>
            </w:r>
            <w:r w:rsidRPr="005A47B4" w:rsidR="00945E47">
              <w:rPr>
                <w:rFonts w:ascii="Times New Roman" w:eastAsia="Times New Roman" w:hAnsi="Times New Roman" w:cs="Times New Roman"/>
              </w:rPr>
              <w:t xml:space="preserve">Midstate Communications, </w:t>
            </w:r>
            <w:r w:rsidRPr="005A47B4">
              <w:rPr>
                <w:rFonts w:ascii="Times New Roman" w:hAnsi="Times New Roman" w:cs="Times New Roman"/>
              </w:rPr>
              <w:t xml:space="preserve">Midway Telephone Company, Mosaic Telecom, Mount Horeb Telephone Company, Nelson Cable, </w:t>
            </w:r>
            <w:r w:rsidRPr="005A47B4" w:rsidR="00945E47">
              <w:rPr>
                <w:rFonts w:ascii="Times New Roman" w:hAnsi="Times New Roman" w:cs="Times New Roman"/>
              </w:rPr>
              <w:t>Nemont</w:t>
            </w:r>
            <w:r w:rsidRPr="005A47B4" w:rsidR="00945E47">
              <w:rPr>
                <w:rFonts w:ascii="Times New Roman" w:hAnsi="Times New Roman" w:cs="Times New Roman"/>
              </w:rPr>
              <w:t xml:space="preserve">, </w:t>
            </w:r>
            <w:r w:rsidRPr="005A47B4">
              <w:rPr>
                <w:rFonts w:ascii="Times New Roman" w:hAnsi="Times New Roman" w:cs="Times New Roman"/>
              </w:rPr>
              <w:t>NfinityLink</w:t>
            </w:r>
            <w:r w:rsidRPr="005A47B4">
              <w:rPr>
                <w:rFonts w:ascii="Times New Roman" w:hAnsi="Times New Roman" w:cs="Times New Roman"/>
              </w:rPr>
              <w:t xml:space="preserve"> Communications, </w:t>
            </w:r>
            <w:r w:rsidRPr="005A47B4" w:rsidR="005A47B4">
              <w:rPr>
                <w:rFonts w:ascii="Times New Roman" w:eastAsia="Times New Roman" w:hAnsi="Times New Roman" w:cs="Times New Roman"/>
              </w:rPr>
              <w:t xml:space="preserve">North Central Telephone Cooperative, </w:t>
            </w:r>
            <w:r w:rsidRPr="005A47B4">
              <w:rPr>
                <w:rFonts w:ascii="Times New Roman" w:hAnsi="Times New Roman" w:cs="Times New Roman"/>
              </w:rPr>
              <w:t xml:space="preserve">Northeast Nebraska Telephone </w:t>
            </w:r>
            <w:r w:rsidRPr="005A47B4">
              <w:rPr>
                <w:rFonts w:ascii="Times New Roman" w:hAnsi="Times New Roman" w:cs="Times New Roman"/>
              </w:rPr>
              <w:t xml:space="preserve">Company, </w:t>
            </w:r>
            <w:r w:rsidRPr="005A47B4" w:rsidR="00217AAE">
              <w:rPr>
                <w:rFonts w:ascii="Times New Roman" w:hAnsi="Times New Roman" w:cs="Times New Roman"/>
              </w:rPr>
              <w:t xml:space="preserve">Northern Telephone Cooperative, </w:t>
            </w:r>
            <w:r w:rsidRPr="005A47B4">
              <w:rPr>
                <w:rFonts w:ascii="Times New Roman" w:hAnsi="Times New Roman" w:cs="Times New Roman"/>
              </w:rPr>
              <w:t xml:space="preserve">Northwest Communications Cooperative, </w:t>
            </w:r>
            <w:r w:rsidRPr="005A47B4" w:rsidR="00217A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Northwest Missouri Cellular, </w:t>
            </w:r>
            <w:r w:rsidRPr="005A47B4">
              <w:rPr>
                <w:rFonts w:ascii="Times New Roman" w:hAnsi="Times New Roman" w:cs="Times New Roman"/>
              </w:rPr>
              <w:t>Norvado</w:t>
            </w:r>
            <w:r w:rsidRPr="005A47B4">
              <w:rPr>
                <w:rFonts w:ascii="Times New Roman" w:hAnsi="Times New Roman" w:cs="Times New Roman"/>
              </w:rPr>
              <w:t xml:space="preserve">, </w:t>
            </w:r>
            <w:r w:rsidRPr="005A47B4">
              <w:rPr>
                <w:rFonts w:ascii="Times New Roman" w:hAnsi="Times New Roman" w:cs="Times New Roman"/>
              </w:rPr>
              <w:t>Nsight</w:t>
            </w:r>
            <w:r w:rsidRPr="005A47B4">
              <w:rPr>
                <w:rFonts w:ascii="Times New Roman" w:hAnsi="Times New Roman" w:cs="Times New Roman"/>
              </w:rPr>
              <w:t xml:space="preserve"> Teleservices, </w:t>
            </w:r>
            <w:r w:rsidRPr="005A47B4">
              <w:rPr>
                <w:rFonts w:ascii="Times New Roman" w:hAnsi="Times New Roman" w:cs="Times New Roman"/>
              </w:rPr>
              <w:t>Ntec</w:t>
            </w:r>
            <w:r w:rsidRPr="005A47B4">
              <w:rPr>
                <w:rFonts w:ascii="Times New Roman" w:hAnsi="Times New Roman" w:cs="Times New Roman"/>
              </w:rPr>
              <w:t>,</w:t>
            </w:r>
            <w:r w:rsidRPr="005A47B4" w:rsidR="00BF2534">
              <w:rPr>
                <w:rFonts w:ascii="Times New Roman" w:hAnsi="Times New Roman" w:cs="Times New Roman"/>
              </w:rPr>
              <w:t xml:space="preserve"> </w:t>
            </w:r>
            <w:r w:rsidRPr="005A47B4" w:rsidR="00BF2534">
              <w:rPr>
                <w:rFonts w:ascii="Times New Roman" w:hAnsi="Times New Roman" w:cs="Times New Roman"/>
              </w:rPr>
              <w:t>Nushagak</w:t>
            </w:r>
            <w:r w:rsidRPr="005A47B4" w:rsidR="00BF2534">
              <w:rPr>
                <w:rFonts w:ascii="Times New Roman" w:hAnsi="Times New Roman" w:cs="Times New Roman"/>
              </w:rPr>
              <w:t xml:space="preserve"> Cooperative,</w:t>
            </w:r>
            <w:r w:rsidRPr="005A47B4">
              <w:rPr>
                <w:rFonts w:ascii="Times New Roman" w:hAnsi="Times New Roman" w:cs="Times New Roman"/>
              </w:rPr>
              <w:t xml:space="preserve"> Ontonagon County Telephone Company, Palmetto Rural Telephone Cooperative, Peninsula Fiber Network, Peoples Telephone Cooperative, Pigeon Telephone Company, </w:t>
            </w:r>
            <w:r w:rsidRPr="005A47B4" w:rsidR="004F3259">
              <w:rPr>
                <w:rFonts w:ascii="Times New Roman" w:hAnsi="Times New Roman" w:cs="Times New Roman"/>
              </w:rPr>
              <w:t xml:space="preserve">Pine Belt Communications, </w:t>
            </w:r>
            <w:r w:rsidRPr="005A47B4">
              <w:rPr>
                <w:rFonts w:ascii="Times New Roman" w:hAnsi="Times New Roman" w:cs="Times New Roman"/>
              </w:rPr>
              <w:t xml:space="preserve">Polar Communications, Portative Technologies, Rainbow Communications, </w:t>
            </w:r>
            <w:r w:rsidRPr="005A47B4" w:rsidR="00835BDF">
              <w:rPr>
                <w:rFonts w:ascii="Times New Roman" w:eastAsia="Times New Roman" w:hAnsi="Times New Roman" w:cs="Times New Roman"/>
              </w:rPr>
              <w:t xml:space="preserve">Red River Communications, </w:t>
            </w:r>
            <w:r w:rsidRPr="005A47B4">
              <w:rPr>
                <w:rFonts w:ascii="Times New Roman" w:hAnsi="Times New Roman" w:cs="Times New Roman"/>
              </w:rPr>
              <w:t xml:space="preserve">Richland-Grant Telephone Cooperative, </w:t>
            </w:r>
            <w:r w:rsidRPr="005A47B4" w:rsidR="004F3259">
              <w:rPr>
                <w:rFonts w:ascii="Times New Roman" w:hAnsi="Times New Roman" w:cs="Times New Roman"/>
              </w:rPr>
              <w:t xml:space="preserve">RT Communications, </w:t>
            </w:r>
            <w:r w:rsidRPr="005A47B4" w:rsidR="00BF2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Sandhill Telephone Cooperative, </w:t>
            </w:r>
            <w:r w:rsidRPr="005A47B4">
              <w:rPr>
                <w:rFonts w:ascii="Times New Roman" w:hAnsi="Times New Roman" w:cs="Times New Roman"/>
              </w:rPr>
              <w:t xml:space="preserve">SCC Networks, </w:t>
            </w:r>
            <w:bookmarkStart w:id="2" w:name="_Hlk35261072"/>
            <w:r w:rsidRPr="005A47B4">
              <w:rPr>
                <w:rFonts w:ascii="Times New Roman" w:hAnsi="Times New Roman" w:cs="Times New Roman"/>
              </w:rPr>
              <w:t>Segra</w:t>
            </w:r>
            <w:r w:rsidRPr="005A47B4">
              <w:rPr>
                <w:rFonts w:ascii="Times New Roman" w:hAnsi="Times New Roman" w:cs="Times New Roman"/>
              </w:rPr>
              <w:t>/Lumos Networks</w:t>
            </w:r>
            <w:bookmarkEnd w:id="2"/>
            <w:r w:rsidRPr="005A47B4">
              <w:rPr>
                <w:rFonts w:ascii="Times New Roman" w:hAnsi="Times New Roman" w:cs="Times New Roman"/>
              </w:rPr>
              <w:t xml:space="preserve">, Silver Star Communications, </w:t>
            </w:r>
            <w:r w:rsidRPr="005A47B4">
              <w:rPr>
                <w:rFonts w:ascii="Times New Roman" w:hAnsi="Times New Roman" w:cs="Times New Roman"/>
              </w:rPr>
              <w:t>Sirentel</w:t>
            </w:r>
            <w:r w:rsidRPr="005A47B4">
              <w:rPr>
                <w:rFonts w:ascii="Times New Roman" w:hAnsi="Times New Roman" w:cs="Times New Roman"/>
              </w:rPr>
              <w:t xml:space="preserve">, Sjoberg’s, Skyline Membership Cooperative, </w:t>
            </w:r>
            <w:r w:rsidRPr="005A47B4">
              <w:rPr>
                <w:rFonts w:ascii="Times New Roman" w:hAnsi="Times New Roman" w:cs="Times New Roman"/>
              </w:rPr>
              <w:t>Solarus</w:t>
            </w:r>
            <w:r w:rsidRPr="005A47B4">
              <w:rPr>
                <w:rFonts w:ascii="Times New Roman" w:hAnsi="Times New Roman" w:cs="Times New Roman"/>
              </w:rPr>
              <w:t xml:space="preserve">, </w:t>
            </w:r>
            <w:r w:rsidRPr="005A47B4" w:rsidR="003152D7">
              <w:rPr>
                <w:rFonts w:ascii="Times New Roman" w:eastAsia="Times New Roman" w:hAnsi="Times New Roman" w:cs="Times New Roman"/>
              </w:rPr>
              <w:t xml:space="preserve">STRATA Networks, </w:t>
            </w:r>
            <w:r w:rsidRPr="005A47B4" w:rsidR="00BF2534">
              <w:rPr>
                <w:rFonts w:ascii="Times New Roman" w:hAnsi="Times New Roman" w:cs="Times New Roman"/>
              </w:rPr>
              <w:t xml:space="preserve">SRT Communications, </w:t>
            </w:r>
            <w:r w:rsidRPr="005A47B4">
              <w:rPr>
                <w:rFonts w:ascii="Times New Roman" w:hAnsi="Times New Roman" w:cs="Times New Roman"/>
              </w:rPr>
              <w:t xml:space="preserve">TCT, Thumb Cellular, </w:t>
            </w:r>
            <w:r w:rsidRPr="005A47B4" w:rsidR="00D21C6C">
              <w:rPr>
                <w:rFonts w:ascii="Times New Roman" w:eastAsia="Times New Roman" w:hAnsi="Times New Roman" w:cs="Times New Roman"/>
              </w:rPr>
              <w:t>Totelcom</w:t>
            </w:r>
            <w:r w:rsidRPr="005A47B4" w:rsidR="00D21C6C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47B4">
              <w:rPr>
                <w:rFonts w:ascii="Times New Roman" w:hAnsi="Times New Roman" w:cs="Times New Roman"/>
              </w:rPr>
              <w:t xml:space="preserve">TOWARDEX, Tri-County Communications Cooperative, </w:t>
            </w:r>
            <w:r w:rsidRPr="005A47B4" w:rsidR="00217AAE">
              <w:rPr>
                <w:rFonts w:ascii="Times New Roman" w:hAnsi="Times New Roman" w:cs="Times New Roman"/>
              </w:rPr>
              <w:t>TrioTel</w:t>
            </w:r>
            <w:r w:rsidRPr="005A47B4" w:rsidR="00217AAE">
              <w:rPr>
                <w:rFonts w:ascii="Times New Roman" w:hAnsi="Times New Roman" w:cs="Times New Roman"/>
              </w:rPr>
              <w:t xml:space="preserve"> Communications, </w:t>
            </w:r>
            <w:r w:rsidRPr="005A47B4" w:rsidR="003152D7">
              <w:rPr>
                <w:rFonts w:ascii="Times New Roman" w:eastAsia="Times New Roman" w:hAnsi="Times New Roman" w:cs="Times New Roman"/>
              </w:rPr>
              <w:t xml:space="preserve">Twin Lakes, </w:t>
            </w:r>
            <w:r w:rsidRPr="005A47B4">
              <w:rPr>
                <w:rFonts w:ascii="Times New Roman" w:hAnsi="Times New Roman" w:cs="Times New Roman"/>
              </w:rPr>
              <w:t>Viaero</w:t>
            </w:r>
            <w:r w:rsidR="00D97267">
              <w:rPr>
                <w:rFonts w:ascii="Times New Roman" w:hAnsi="Times New Roman" w:cs="Times New Roman"/>
              </w:rPr>
              <w:t xml:space="preserve"> </w:t>
            </w:r>
            <w:r w:rsidRPr="005A47B4">
              <w:rPr>
                <w:rFonts w:ascii="Times New Roman" w:hAnsi="Times New Roman" w:cs="Times New Roman"/>
              </w:rPr>
              <w:t>Wireless,</w:t>
            </w:r>
            <w:r w:rsidR="006248EC">
              <w:rPr>
                <w:rFonts w:ascii="Times New Roman" w:hAnsi="Times New Roman" w:cs="Times New Roman"/>
              </w:rPr>
              <w:t xml:space="preserve"> </w:t>
            </w:r>
            <w:r w:rsidRPr="005A47B4">
              <w:rPr>
                <w:rFonts w:ascii="Times New Roman" w:hAnsi="Times New Roman" w:cs="Times New Roman"/>
              </w:rPr>
              <w:t>Viasat</w:t>
            </w:r>
            <w:r w:rsidRPr="005A47B4">
              <w:rPr>
                <w:rFonts w:ascii="Times New Roman" w:hAnsi="Times New Roman" w:cs="Times New Roman"/>
              </w:rPr>
              <w:t xml:space="preserve">, Wabash Communications CO-OP, Wander Internet, Wave Wireless, </w:t>
            </w:r>
            <w:r w:rsidRPr="005A47B4">
              <w:rPr>
                <w:rFonts w:ascii="Times New Roman" w:hAnsi="Times New Roman" w:cs="Times New Roman"/>
              </w:rPr>
              <w:t>Wavelinc</w:t>
            </w:r>
            <w:r w:rsidRPr="005A47B4">
              <w:rPr>
                <w:rFonts w:ascii="Times New Roman" w:hAnsi="Times New Roman" w:cs="Times New Roman"/>
              </w:rPr>
              <w:t xml:space="preserve"> Communications, Webster-Calhoun Cooperative Telephone Association, </w:t>
            </w:r>
            <w:r w:rsidRPr="005A47B4" w:rsidR="00D21C6C">
              <w:rPr>
                <w:rFonts w:ascii="Times New Roman" w:eastAsia="Times New Roman" w:hAnsi="Times New Roman" w:cs="Times New Roman"/>
              </w:rPr>
              <w:t xml:space="preserve">West Carolina Rural Telephone Cooperative, </w:t>
            </w:r>
            <w:r w:rsidRPr="005A47B4" w:rsidR="005A47B4">
              <w:rPr>
                <w:rFonts w:ascii="Times New Roman" w:eastAsia="Times New Roman" w:hAnsi="Times New Roman" w:cs="Times New Roman"/>
              </w:rPr>
              <w:t xml:space="preserve">West Kentucky and Tennessee Telephone Cooperative, </w:t>
            </w:r>
            <w:r w:rsidRPr="005A47B4" w:rsidR="003152D7">
              <w:rPr>
                <w:rFonts w:ascii="Times New Roman" w:eastAsia="Times New Roman" w:hAnsi="Times New Roman" w:cs="Times New Roman"/>
              </w:rPr>
              <w:t xml:space="preserve">West River Telecom, </w:t>
            </w:r>
            <w:r w:rsidRPr="005A47B4">
              <w:rPr>
                <w:rFonts w:ascii="Times New Roman" w:hAnsi="Times New Roman" w:cs="Times New Roman"/>
              </w:rPr>
              <w:t xml:space="preserve">and WorldNet Telecommunications.  </w:t>
            </w:r>
          </w:p>
          <w:p w:rsidR="001B5637" w:rsidRPr="001B5637" w:rsidP="00C75108" w14:paraId="012714FE" w14:textId="77777777">
            <w:pPr>
              <w:rPr>
                <w:sz w:val="22"/>
                <w:szCs w:val="22"/>
              </w:rPr>
            </w:pPr>
          </w:p>
          <w:p w:rsidR="0048376B" w:rsidRPr="001B5637" w:rsidP="00C75108" w14:paraId="0CEAEE7D" w14:textId="7A1C8D64">
            <w:pPr>
              <w:rPr>
                <w:sz w:val="22"/>
                <w:szCs w:val="22"/>
              </w:rPr>
            </w:pPr>
            <w:r w:rsidRPr="001B5637">
              <w:rPr>
                <w:sz w:val="22"/>
                <w:szCs w:val="22"/>
              </w:rPr>
              <w:t xml:space="preserve">Additionally, the associations </w:t>
            </w:r>
            <w:r w:rsidRPr="001B5637" w:rsidR="00C75108">
              <w:rPr>
                <w:sz w:val="22"/>
                <w:szCs w:val="22"/>
              </w:rPr>
              <w:t>TIA—The Telecommunications Industry Association and the U.S. Pan Asian American Chamber of Commerce Education Foundation have also</w:t>
            </w:r>
            <w:r w:rsidRPr="001B5637" w:rsidR="009137A5">
              <w:rPr>
                <w:sz w:val="22"/>
                <w:szCs w:val="22"/>
              </w:rPr>
              <w:t xml:space="preserve"> endorsed</w:t>
            </w:r>
            <w:r w:rsidRPr="001B5637" w:rsidR="00C75108">
              <w:rPr>
                <w:sz w:val="22"/>
                <w:szCs w:val="22"/>
              </w:rPr>
              <w:t xml:space="preserve"> the </w:t>
            </w:r>
            <w:r w:rsidRPr="001B5637">
              <w:rPr>
                <w:sz w:val="22"/>
                <w:szCs w:val="22"/>
              </w:rPr>
              <w:t>P</w:t>
            </w:r>
            <w:r w:rsidRPr="001B5637" w:rsidR="00C75108">
              <w:rPr>
                <w:sz w:val="22"/>
                <w:szCs w:val="22"/>
              </w:rPr>
              <w:t xml:space="preserve">ledge. </w:t>
            </w:r>
          </w:p>
          <w:p w:rsidR="0048376B" w:rsidRPr="001B5637" w14:paraId="47F90B8F" w14:textId="77777777">
            <w:pPr>
              <w:rPr>
                <w:sz w:val="22"/>
                <w:szCs w:val="22"/>
              </w:rPr>
            </w:pPr>
          </w:p>
          <w:p w:rsidR="00E7477F" w:rsidRPr="001B5637" w:rsidP="00E7477F" w14:paraId="1BE0ABCE" w14:textId="77777777">
            <w:pPr>
              <w:rPr>
                <w:sz w:val="22"/>
                <w:szCs w:val="22"/>
              </w:rPr>
            </w:pPr>
            <w:r w:rsidRPr="001B5637">
              <w:rPr>
                <w:sz w:val="22"/>
                <w:szCs w:val="22"/>
              </w:rPr>
              <w:t>The Keep Americans Connected Pledge reads as follows:</w:t>
            </w:r>
          </w:p>
          <w:p w:rsidR="00E7477F" w:rsidRPr="001B5637" w:rsidP="00E7477F" w14:paraId="152BAE64" w14:textId="77777777">
            <w:pPr>
              <w:rPr>
                <w:sz w:val="22"/>
                <w:szCs w:val="22"/>
              </w:rPr>
            </w:pPr>
          </w:p>
          <w:p w:rsidR="00E7477F" w:rsidRPr="001B5637" w:rsidP="003D54DD" w14:paraId="47CE00C7" w14:textId="77777777">
            <w:pPr>
              <w:spacing w:after="120"/>
              <w:ind w:left="435"/>
              <w:rPr>
                <w:sz w:val="22"/>
                <w:szCs w:val="22"/>
              </w:rPr>
            </w:pPr>
            <w:bookmarkStart w:id="3" w:name="_Hlk34987984"/>
            <w:r w:rsidRPr="001B5637">
              <w:rPr>
                <w:sz w:val="22"/>
                <w:szCs w:val="22"/>
              </w:rPr>
              <w:t>Given the coronavirus pandemic and its impact on American society, [[Company Name]] pledges for the next 60 days to:</w:t>
            </w:r>
          </w:p>
          <w:p w:rsidR="00E7477F" w:rsidRPr="001B5637" w:rsidP="003D54DD" w14:paraId="4500B2F3" w14:textId="77777777">
            <w:pPr>
              <w:spacing w:after="120"/>
              <w:ind w:left="435"/>
              <w:rPr>
                <w:sz w:val="22"/>
                <w:szCs w:val="22"/>
              </w:rPr>
            </w:pPr>
            <w:r w:rsidRPr="001B5637">
              <w:rPr>
                <w:sz w:val="22"/>
                <w:szCs w:val="22"/>
              </w:rPr>
              <w:t>(1) not terminate service to any residential or small business customers because of their inability to pay their bills due to the disruptions caused by the coronavirus pandemic;</w:t>
            </w:r>
          </w:p>
          <w:p w:rsidR="00E7477F" w:rsidRPr="001B5637" w:rsidP="003D54DD" w14:paraId="46DDFA41" w14:textId="77777777">
            <w:pPr>
              <w:spacing w:after="120"/>
              <w:ind w:left="435"/>
              <w:rPr>
                <w:sz w:val="22"/>
                <w:szCs w:val="22"/>
              </w:rPr>
            </w:pPr>
            <w:r w:rsidRPr="001B5637">
              <w:rPr>
                <w:sz w:val="22"/>
                <w:szCs w:val="22"/>
              </w:rPr>
              <w:t>(2) waive any late fees that any residential or small business customers incur because of their economic circumstances related to the coronavirus pandemic; and</w:t>
            </w:r>
          </w:p>
          <w:p w:rsidR="00E7477F" w:rsidRPr="001B5637" w:rsidP="003D54DD" w14:paraId="4F24089C" w14:textId="1ADA10F8">
            <w:pPr>
              <w:spacing w:after="120"/>
              <w:ind w:left="435"/>
              <w:rPr>
                <w:sz w:val="22"/>
                <w:szCs w:val="22"/>
              </w:rPr>
            </w:pPr>
            <w:r w:rsidRPr="001B5637">
              <w:rPr>
                <w:sz w:val="22"/>
                <w:szCs w:val="22"/>
              </w:rPr>
              <w:t>(3) open its Wi-Fi hotspots to any American who needs them.</w:t>
            </w:r>
            <w:bookmarkEnd w:id="3"/>
          </w:p>
          <w:p w:rsidR="00E7477F" w:rsidRPr="001B5637" w14:paraId="0FA72FC7" w14:textId="77777777">
            <w:pPr>
              <w:rPr>
                <w:sz w:val="22"/>
                <w:szCs w:val="22"/>
              </w:rPr>
            </w:pPr>
          </w:p>
          <w:p w:rsidR="007B1F54" w:rsidRPr="001B5637" w14:paraId="100744C5" w14:textId="6206EDD9">
            <w:pPr>
              <w:rPr>
                <w:sz w:val="22"/>
                <w:szCs w:val="22"/>
              </w:rPr>
            </w:pPr>
            <w:r w:rsidRPr="001B5637">
              <w:rPr>
                <w:sz w:val="22"/>
                <w:szCs w:val="22"/>
              </w:rPr>
              <w:t>For more information</w:t>
            </w:r>
            <w:r w:rsidRPr="001B5637" w:rsidR="005B4218">
              <w:rPr>
                <w:sz w:val="22"/>
                <w:szCs w:val="22"/>
              </w:rPr>
              <w:t xml:space="preserve"> </w:t>
            </w:r>
            <w:r w:rsidRPr="001B5637">
              <w:rPr>
                <w:sz w:val="22"/>
                <w:szCs w:val="22"/>
              </w:rPr>
              <w:t>on the FCC’s actions related to the coronavirus pandemic,</w:t>
            </w:r>
            <w:r w:rsidRPr="001B5637" w:rsidR="005B4218">
              <w:rPr>
                <w:sz w:val="22"/>
                <w:szCs w:val="22"/>
              </w:rPr>
              <w:t xml:space="preserve"> including the full list of signatories, </w:t>
            </w:r>
            <w:r w:rsidRPr="001B5637">
              <w:rPr>
                <w:sz w:val="22"/>
                <w:szCs w:val="22"/>
              </w:rPr>
              <w:t xml:space="preserve">visit: </w:t>
            </w:r>
            <w:hyperlink r:id="rId6" w:history="1">
              <w:r w:rsidRPr="001B5637">
                <w:rPr>
                  <w:rStyle w:val="Hyperlink"/>
                  <w:sz w:val="22"/>
                  <w:szCs w:val="22"/>
                </w:rPr>
                <w:t>https://www.fcc.gov/coronavirus</w:t>
              </w:r>
            </w:hyperlink>
            <w:r w:rsidRPr="001B5637" w:rsidR="00424D3F">
              <w:rPr>
                <w:rStyle w:val="Hyperlink"/>
                <w:sz w:val="22"/>
                <w:szCs w:val="22"/>
              </w:rPr>
              <w:t>.</w:t>
            </w:r>
            <w:r w:rsidRPr="001B5637" w:rsidR="005B4218">
              <w:rPr>
                <w:rStyle w:val="Hyperlink"/>
                <w:sz w:val="22"/>
                <w:szCs w:val="22"/>
              </w:rPr>
              <w:t xml:space="preserve"> </w:t>
            </w:r>
          </w:p>
          <w:p w:rsidR="007B1F54" w:rsidRPr="001B5637" w14:paraId="01E6003A" w14:textId="77777777">
            <w:pPr>
              <w:rPr>
                <w:sz w:val="22"/>
                <w:szCs w:val="22"/>
              </w:rPr>
            </w:pPr>
          </w:p>
          <w:p w:rsidR="007B1F54" w:rsidRPr="001B5637" w14:paraId="6FA36F8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1B5637">
              <w:rPr>
                <w:sz w:val="22"/>
                <w:szCs w:val="22"/>
              </w:rPr>
              <w:t>###</w:t>
            </w:r>
          </w:p>
          <w:p w:rsidR="007B1F54" w:rsidRPr="001B5637" w14:paraId="6BFBAD8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1B5637">
              <w:rPr>
                <w:b/>
                <w:bCs/>
                <w:sz w:val="22"/>
                <w:szCs w:val="22"/>
              </w:rPr>
              <w:br/>
            </w:r>
            <w:r w:rsidRPr="001B5637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1B5637">
              <w:rPr>
                <w:b/>
                <w:sz w:val="17"/>
                <w:szCs w:val="17"/>
              </w:rPr>
              <w:t>www.fcc.gov</w:t>
            </w:r>
            <w:r w:rsidRPr="001B5637">
              <w:rPr>
                <w:b/>
                <w:bCs/>
                <w:sz w:val="17"/>
                <w:szCs w:val="17"/>
              </w:rPr>
              <w:t xml:space="preserve"> </w:t>
            </w:r>
          </w:p>
          <w:p w:rsidR="007B1F54" w:rsidRPr="001B5637" w14:paraId="313CBFB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7B1F54" w:rsidRPr="001B5637" w14:paraId="0294188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1B5637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7B1F54" w:rsidRPr="001B5637" w14:paraId="0E21DE02" w14:textId="77777777">
      <w:pPr>
        <w:rPr>
          <w:b/>
          <w:bCs/>
          <w:sz w:val="2"/>
          <w:szCs w:val="2"/>
        </w:rPr>
      </w:pPr>
    </w:p>
    <w:sectPr w:rsidSect="001E5262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F571260"/>
    <w:multiLevelType w:val="multilevel"/>
    <w:tmpl w:val="2A0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54"/>
    <w:rsid w:val="00034917"/>
    <w:rsid w:val="0003771A"/>
    <w:rsid w:val="000A28DF"/>
    <w:rsid w:val="000B623C"/>
    <w:rsid w:val="000F2A5C"/>
    <w:rsid w:val="000F6591"/>
    <w:rsid w:val="000F7269"/>
    <w:rsid w:val="001415D0"/>
    <w:rsid w:val="001433FA"/>
    <w:rsid w:val="00165D8A"/>
    <w:rsid w:val="00170145"/>
    <w:rsid w:val="00192C46"/>
    <w:rsid w:val="001B5637"/>
    <w:rsid w:val="001E5262"/>
    <w:rsid w:val="001F2C6E"/>
    <w:rsid w:val="001F3C15"/>
    <w:rsid w:val="0020459E"/>
    <w:rsid w:val="002101DF"/>
    <w:rsid w:val="00217AAE"/>
    <w:rsid w:val="00255E8E"/>
    <w:rsid w:val="002854BB"/>
    <w:rsid w:val="00287BB4"/>
    <w:rsid w:val="002A666C"/>
    <w:rsid w:val="00300C4B"/>
    <w:rsid w:val="0030501D"/>
    <w:rsid w:val="00313394"/>
    <w:rsid w:val="003152D7"/>
    <w:rsid w:val="00326853"/>
    <w:rsid w:val="00375C91"/>
    <w:rsid w:val="003A6DB0"/>
    <w:rsid w:val="003C0CC6"/>
    <w:rsid w:val="003D481E"/>
    <w:rsid w:val="003D54DD"/>
    <w:rsid w:val="00424D3F"/>
    <w:rsid w:val="00452E62"/>
    <w:rsid w:val="0048376B"/>
    <w:rsid w:val="004915EC"/>
    <w:rsid w:val="004C7FC1"/>
    <w:rsid w:val="004F3259"/>
    <w:rsid w:val="005564C2"/>
    <w:rsid w:val="0057211E"/>
    <w:rsid w:val="005911F8"/>
    <w:rsid w:val="0059305F"/>
    <w:rsid w:val="005A47B4"/>
    <w:rsid w:val="005A6E88"/>
    <w:rsid w:val="005B4218"/>
    <w:rsid w:val="005D3A32"/>
    <w:rsid w:val="005E08BB"/>
    <w:rsid w:val="00617652"/>
    <w:rsid w:val="006248EC"/>
    <w:rsid w:val="00657FD2"/>
    <w:rsid w:val="00661DA3"/>
    <w:rsid w:val="006C7330"/>
    <w:rsid w:val="006E1B56"/>
    <w:rsid w:val="006F7761"/>
    <w:rsid w:val="00732329"/>
    <w:rsid w:val="00733F9F"/>
    <w:rsid w:val="00775C6B"/>
    <w:rsid w:val="007965C9"/>
    <w:rsid w:val="007A076C"/>
    <w:rsid w:val="007B1F54"/>
    <w:rsid w:val="007C1278"/>
    <w:rsid w:val="00801628"/>
    <w:rsid w:val="00826BB1"/>
    <w:rsid w:val="00835BDF"/>
    <w:rsid w:val="0086541E"/>
    <w:rsid w:val="00870313"/>
    <w:rsid w:val="008915E9"/>
    <w:rsid w:val="008A56E8"/>
    <w:rsid w:val="008F3338"/>
    <w:rsid w:val="009137A5"/>
    <w:rsid w:val="0092086E"/>
    <w:rsid w:val="00945E47"/>
    <w:rsid w:val="00947706"/>
    <w:rsid w:val="00960C5C"/>
    <w:rsid w:val="009B1B77"/>
    <w:rsid w:val="009F7B8F"/>
    <w:rsid w:val="00A05EB9"/>
    <w:rsid w:val="00A73C2B"/>
    <w:rsid w:val="00AA7AB0"/>
    <w:rsid w:val="00AC0E67"/>
    <w:rsid w:val="00AD134B"/>
    <w:rsid w:val="00AE1D39"/>
    <w:rsid w:val="00B67DE6"/>
    <w:rsid w:val="00B92226"/>
    <w:rsid w:val="00BC49BF"/>
    <w:rsid w:val="00BD077E"/>
    <w:rsid w:val="00BF2534"/>
    <w:rsid w:val="00C04D05"/>
    <w:rsid w:val="00C75108"/>
    <w:rsid w:val="00CA0AE5"/>
    <w:rsid w:val="00CA47D8"/>
    <w:rsid w:val="00CC26B9"/>
    <w:rsid w:val="00CE0AD5"/>
    <w:rsid w:val="00CF73C5"/>
    <w:rsid w:val="00D0267C"/>
    <w:rsid w:val="00D1566B"/>
    <w:rsid w:val="00D21C6C"/>
    <w:rsid w:val="00D46ACB"/>
    <w:rsid w:val="00D57BE2"/>
    <w:rsid w:val="00D81256"/>
    <w:rsid w:val="00D91A0F"/>
    <w:rsid w:val="00D91D21"/>
    <w:rsid w:val="00D97267"/>
    <w:rsid w:val="00DD0CD2"/>
    <w:rsid w:val="00E52A6A"/>
    <w:rsid w:val="00E61DFB"/>
    <w:rsid w:val="00E66B44"/>
    <w:rsid w:val="00E7477F"/>
    <w:rsid w:val="00EB1ECC"/>
    <w:rsid w:val="00EF68CC"/>
    <w:rsid w:val="00EF7C4B"/>
    <w:rsid w:val="00F132B5"/>
    <w:rsid w:val="00F8546F"/>
    <w:rsid w:val="00F863A4"/>
    <w:rsid w:val="00FA4DE9"/>
    <w:rsid w:val="00FD3E4F"/>
    <w:rsid w:val="00FE4B2A"/>
    <w:rsid w:val="00FF0D2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48CB24B-2308-44CF-86C4-A152B829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132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2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2B5"/>
    <w:rPr>
      <w:b/>
      <w:bCs/>
    </w:rPr>
  </w:style>
  <w:style w:type="paragraph" w:customStyle="1" w:styleId="xmsonormal">
    <w:name w:val="x_msonormal"/>
    <w:basedOn w:val="Normal"/>
    <w:rsid w:val="001B5637"/>
    <w:rPr>
      <w:rFonts w:ascii="Calibri" w:hAnsi="Calibri" w:eastAsiaTheme="minorHAnsi" w:cs="Calibri"/>
      <w:sz w:val="22"/>
      <w:szCs w:val="22"/>
    </w:rPr>
  </w:style>
  <w:style w:type="paragraph" w:customStyle="1" w:styleId="xxxmsonormal">
    <w:name w:val="x_xxmsonormal"/>
    <w:basedOn w:val="Normal"/>
    <w:rsid w:val="001B5637"/>
    <w:rPr>
      <w:rFonts w:ascii="SimSun" w:eastAsia="SimSun" w:hAnsi="SimSun" w:cs="Calibri"/>
    </w:rPr>
  </w:style>
  <w:style w:type="paragraph" w:customStyle="1" w:styleId="xxxmsolistparagraph">
    <w:name w:val="x_xxmsolistparagraph"/>
    <w:basedOn w:val="Normal"/>
    <w:rsid w:val="001B5637"/>
    <w:pPr>
      <w:ind w:left="720"/>
    </w:pPr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s://www.fcc.gov/coronaviru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BE4D-DAE5-43C7-930A-9F3281F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Wiquist</dc:creator>
  <cp:lastModifiedBy>Sharon Hurd</cp:lastModifiedBy>
  <cp:revision>2</cp:revision>
  <cp:lastPrinted>2015-04-21T15:04:00Z</cp:lastPrinted>
  <dcterms:created xsi:type="dcterms:W3CDTF">2020-03-16T19:37:00Z</dcterms:created>
  <dcterms:modified xsi:type="dcterms:W3CDTF">2020-03-16T19:37:00Z</dcterms:modified>
</cp:coreProperties>
</file>