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67D408C" w14:textId="77777777">
        <w:tblPrEx>
          <w:tblW w:w="0" w:type="auto"/>
          <w:tblLook w:val="0000"/>
        </w:tblPrEx>
        <w:trPr>
          <w:trHeight w:val="2181"/>
        </w:trPr>
        <w:tc>
          <w:tcPr>
            <w:tcW w:w="8856" w:type="dxa"/>
          </w:tcPr>
          <w:p w:rsidR="007B1F54" w:rsidRPr="001B5637" w14:paraId="18A8F2DF" w14:textId="77777777">
            <w:pPr>
              <w:jc w:val="center"/>
              <w:rPr>
                <w:b/>
              </w:rPr>
            </w:pPr>
            <w:bookmarkStart w:id="0" w:name="_GoBack"/>
            <w:bookmarkEnd w:id="0"/>
            <w:r w:rsidRPr="001B5637">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1098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B1F54" w:rsidRPr="001B5637" w14:paraId="247A0199" w14:textId="77777777">
            <w:pPr>
              <w:rPr>
                <w:b/>
                <w:bCs/>
                <w:sz w:val="12"/>
                <w:szCs w:val="12"/>
              </w:rPr>
            </w:pPr>
          </w:p>
          <w:p w:rsidR="007B1F54" w:rsidRPr="001B5637" w14:paraId="779C00FA" w14:textId="77777777">
            <w:pPr>
              <w:rPr>
                <w:b/>
                <w:bCs/>
                <w:sz w:val="22"/>
                <w:szCs w:val="22"/>
              </w:rPr>
            </w:pPr>
            <w:r w:rsidRPr="001B5637">
              <w:rPr>
                <w:b/>
                <w:bCs/>
                <w:sz w:val="22"/>
                <w:szCs w:val="22"/>
              </w:rPr>
              <w:t xml:space="preserve">Media Contact: </w:t>
            </w:r>
          </w:p>
          <w:p w:rsidR="007B1F54" w:rsidRPr="001B5637" w14:paraId="36DE7214" w14:textId="77777777">
            <w:pPr>
              <w:rPr>
                <w:bCs/>
                <w:sz w:val="22"/>
                <w:szCs w:val="22"/>
              </w:rPr>
            </w:pPr>
            <w:r w:rsidRPr="001B5637">
              <w:rPr>
                <w:bCs/>
                <w:sz w:val="22"/>
                <w:szCs w:val="22"/>
              </w:rPr>
              <w:t>Tina Pelkey, (202) 418-0536</w:t>
            </w:r>
          </w:p>
          <w:p w:rsidR="007B1F54" w:rsidRPr="001B5637" w14:paraId="0ECB3B77" w14:textId="77777777">
            <w:pPr>
              <w:rPr>
                <w:bCs/>
                <w:sz w:val="22"/>
                <w:szCs w:val="22"/>
              </w:rPr>
            </w:pPr>
            <w:r w:rsidRPr="001B5637">
              <w:rPr>
                <w:bCs/>
                <w:sz w:val="22"/>
                <w:szCs w:val="22"/>
              </w:rPr>
              <w:t>tina.pelkey@fcc.gov</w:t>
            </w:r>
          </w:p>
          <w:p w:rsidR="007B1F54" w:rsidRPr="001B5637" w14:paraId="25B501AC" w14:textId="77777777">
            <w:pPr>
              <w:rPr>
                <w:bCs/>
                <w:sz w:val="22"/>
                <w:szCs w:val="22"/>
              </w:rPr>
            </w:pPr>
          </w:p>
          <w:p w:rsidR="007B1F54" w:rsidRPr="001B5637" w14:paraId="2C0DFB3A" w14:textId="77777777">
            <w:pPr>
              <w:rPr>
                <w:b/>
                <w:sz w:val="22"/>
                <w:szCs w:val="22"/>
              </w:rPr>
            </w:pPr>
            <w:r w:rsidRPr="001B5637">
              <w:rPr>
                <w:b/>
                <w:sz w:val="22"/>
                <w:szCs w:val="22"/>
              </w:rPr>
              <w:t>For Immediate Release</w:t>
            </w:r>
          </w:p>
          <w:p w:rsidR="007B1F54" w:rsidRPr="001B5637" w14:paraId="2F6BAE72" w14:textId="77777777">
            <w:pPr>
              <w:jc w:val="center"/>
              <w:rPr>
                <w:b/>
                <w:bCs/>
                <w:sz w:val="22"/>
                <w:szCs w:val="22"/>
              </w:rPr>
            </w:pPr>
          </w:p>
          <w:p w:rsidR="00886B3D" w:rsidP="00E7477F" w14:paraId="4C71F042" w14:textId="67F26C67">
            <w:pPr>
              <w:jc w:val="center"/>
              <w:rPr>
                <w:b/>
                <w:bCs/>
                <w:sz w:val="26"/>
                <w:szCs w:val="26"/>
              </w:rPr>
            </w:pPr>
            <w:r>
              <w:rPr>
                <w:b/>
                <w:bCs/>
                <w:sz w:val="26"/>
                <w:szCs w:val="26"/>
              </w:rPr>
              <w:t>FCC WAIVES RURAL HEALTH CARE AND E-RATE PROGRAM GIFT RULES TO PROMOTE CONNECTIVITY FOR HOSPITALS AND STUDENTS DURING CORONAVIRUS PANDEMIC</w:t>
            </w:r>
          </w:p>
          <w:p w:rsidR="00886B3D" w:rsidRPr="007323E7" w:rsidP="007323E7" w14:paraId="052DE798" w14:textId="77777777">
            <w:pPr>
              <w:rPr>
                <w:b/>
                <w:bCs/>
                <w:i/>
                <w:sz w:val="12"/>
                <w:szCs w:val="12"/>
              </w:rPr>
            </w:pPr>
          </w:p>
          <w:p w:rsidR="00F132B5" w:rsidRPr="00E112FF" w:rsidP="00E7477F" w14:paraId="1AF4F621" w14:textId="1FEFF421">
            <w:pPr>
              <w:jc w:val="center"/>
              <w:rPr>
                <w:b/>
                <w:bCs/>
                <w:i/>
                <w:sz w:val="22"/>
                <w:szCs w:val="22"/>
              </w:rPr>
            </w:pPr>
            <w:r w:rsidRPr="00E112FF">
              <w:rPr>
                <w:b/>
                <w:bCs/>
                <w:i/>
                <w:sz w:val="22"/>
                <w:szCs w:val="22"/>
              </w:rPr>
              <w:t xml:space="preserve">Waiver Will Enable </w:t>
            </w:r>
            <w:r w:rsidR="008861E3">
              <w:rPr>
                <w:b/>
                <w:bCs/>
                <w:i/>
                <w:sz w:val="22"/>
                <w:szCs w:val="22"/>
              </w:rPr>
              <w:t>RHC and E-Rate Program Participants</w:t>
            </w:r>
            <w:r w:rsidRPr="00E112FF" w:rsidR="00E112FF">
              <w:rPr>
                <w:b/>
                <w:bCs/>
                <w:i/>
                <w:sz w:val="22"/>
                <w:szCs w:val="22"/>
              </w:rPr>
              <w:t xml:space="preserve"> to </w:t>
            </w:r>
            <w:r w:rsidR="006172C2">
              <w:rPr>
                <w:b/>
                <w:bCs/>
                <w:i/>
                <w:sz w:val="22"/>
                <w:szCs w:val="22"/>
              </w:rPr>
              <w:t xml:space="preserve">Obtain </w:t>
            </w:r>
            <w:r w:rsidRPr="00E112FF">
              <w:rPr>
                <w:b/>
                <w:bCs/>
                <w:i/>
                <w:sz w:val="22"/>
                <w:szCs w:val="22"/>
              </w:rPr>
              <w:t xml:space="preserve">Free Broadband Connections and Devices for Telehealth </w:t>
            </w:r>
            <w:r w:rsidR="006172C2">
              <w:rPr>
                <w:b/>
                <w:bCs/>
                <w:i/>
                <w:sz w:val="22"/>
                <w:szCs w:val="22"/>
              </w:rPr>
              <w:t>and</w:t>
            </w:r>
            <w:r w:rsidRPr="00E112FF" w:rsidR="006172C2">
              <w:rPr>
                <w:b/>
                <w:bCs/>
                <w:i/>
                <w:sz w:val="22"/>
                <w:szCs w:val="22"/>
              </w:rPr>
              <w:t xml:space="preserve"> </w:t>
            </w:r>
            <w:r w:rsidRPr="00E112FF">
              <w:rPr>
                <w:b/>
                <w:bCs/>
                <w:i/>
                <w:sz w:val="22"/>
                <w:szCs w:val="22"/>
              </w:rPr>
              <w:t xml:space="preserve">Remote Learning During </w:t>
            </w:r>
            <w:r w:rsidR="009C1B8A">
              <w:rPr>
                <w:b/>
                <w:bCs/>
                <w:i/>
                <w:sz w:val="22"/>
                <w:szCs w:val="22"/>
              </w:rPr>
              <w:t xml:space="preserve">COVID-19 </w:t>
            </w:r>
            <w:r w:rsidRPr="00E112FF">
              <w:rPr>
                <w:b/>
                <w:bCs/>
                <w:i/>
                <w:sz w:val="22"/>
                <w:szCs w:val="22"/>
              </w:rPr>
              <w:t>Outbreak</w:t>
            </w:r>
          </w:p>
          <w:p w:rsidR="00E7477F" w:rsidRPr="001B5637" w:rsidP="00E7477F" w14:paraId="1848F1AF" w14:textId="77777777">
            <w:pPr>
              <w:jc w:val="center"/>
              <w:rPr>
                <w:sz w:val="22"/>
                <w:szCs w:val="22"/>
              </w:rPr>
            </w:pPr>
          </w:p>
          <w:p w:rsidR="00065C2B" w:rsidRPr="003245E0" w:rsidP="0048376B" w14:paraId="421C26D5" w14:textId="1382E45E">
            <w:pPr>
              <w:rPr>
                <w:sz w:val="22"/>
                <w:szCs w:val="22"/>
              </w:rPr>
            </w:pPr>
            <w:r w:rsidRPr="003245E0">
              <w:rPr>
                <w:sz w:val="22"/>
                <w:szCs w:val="22"/>
              </w:rPr>
              <w:t>WASHINGTON, March 1</w:t>
            </w:r>
            <w:r w:rsidRPr="003245E0" w:rsidR="00886B3D">
              <w:rPr>
                <w:sz w:val="22"/>
                <w:szCs w:val="22"/>
              </w:rPr>
              <w:t>8</w:t>
            </w:r>
            <w:r w:rsidRPr="003245E0">
              <w:rPr>
                <w:sz w:val="22"/>
                <w:szCs w:val="22"/>
              </w:rPr>
              <w:t>, 2020—</w:t>
            </w:r>
            <w:r w:rsidRPr="003245E0" w:rsidR="006B0865">
              <w:rPr>
                <w:sz w:val="22"/>
                <w:szCs w:val="22"/>
              </w:rPr>
              <w:t xml:space="preserve">The </w:t>
            </w:r>
            <w:r w:rsidRPr="003245E0">
              <w:rPr>
                <w:sz w:val="22"/>
                <w:szCs w:val="22"/>
              </w:rPr>
              <w:t xml:space="preserve">Federal Communications Commission </w:t>
            </w:r>
            <w:r w:rsidRPr="003245E0" w:rsidR="009C1B8A">
              <w:rPr>
                <w:sz w:val="22"/>
                <w:szCs w:val="22"/>
              </w:rPr>
              <w:t xml:space="preserve">today announced </w:t>
            </w:r>
            <w:r w:rsidR="006172C2">
              <w:rPr>
                <w:sz w:val="22"/>
                <w:szCs w:val="22"/>
              </w:rPr>
              <w:t xml:space="preserve">important </w:t>
            </w:r>
            <w:r w:rsidRPr="003245E0" w:rsidR="009C1B8A">
              <w:rPr>
                <w:sz w:val="22"/>
                <w:szCs w:val="22"/>
              </w:rPr>
              <w:t xml:space="preserve">changes to the Rural Health Care (RHC) and E-Rate </w:t>
            </w:r>
            <w:r w:rsidRPr="003245E0" w:rsidR="006B0865">
              <w:rPr>
                <w:sz w:val="22"/>
                <w:szCs w:val="22"/>
              </w:rPr>
              <w:t>program</w:t>
            </w:r>
            <w:r w:rsidR="001F1F54">
              <w:rPr>
                <w:sz w:val="22"/>
                <w:szCs w:val="22"/>
              </w:rPr>
              <w:t>s</w:t>
            </w:r>
            <w:r w:rsidRPr="003245E0" w:rsidR="006B0865">
              <w:rPr>
                <w:sz w:val="22"/>
                <w:szCs w:val="22"/>
              </w:rPr>
              <w:t xml:space="preserve"> </w:t>
            </w:r>
            <w:r w:rsidRPr="003245E0">
              <w:rPr>
                <w:sz w:val="22"/>
                <w:szCs w:val="22"/>
              </w:rPr>
              <w:t xml:space="preserve">that will make it easier for </w:t>
            </w:r>
            <w:r w:rsidRPr="003245E0" w:rsidR="00D7376B">
              <w:rPr>
                <w:sz w:val="22"/>
                <w:szCs w:val="22"/>
              </w:rPr>
              <w:t xml:space="preserve">broadband </w:t>
            </w:r>
            <w:r w:rsidRPr="003245E0" w:rsidR="0047490D">
              <w:rPr>
                <w:sz w:val="22"/>
                <w:szCs w:val="22"/>
              </w:rPr>
              <w:t xml:space="preserve">providers to </w:t>
            </w:r>
            <w:r w:rsidRPr="003245E0">
              <w:rPr>
                <w:sz w:val="22"/>
                <w:szCs w:val="22"/>
              </w:rPr>
              <w:t xml:space="preserve">support </w:t>
            </w:r>
            <w:r w:rsidRPr="003245E0" w:rsidR="0047490D">
              <w:rPr>
                <w:sz w:val="22"/>
                <w:szCs w:val="22"/>
              </w:rPr>
              <w:t xml:space="preserve">telehealth and remote learning efforts during the coronavirus pandemic.  </w:t>
            </w:r>
            <w:r w:rsidRPr="003245E0">
              <w:rPr>
                <w:sz w:val="22"/>
                <w:szCs w:val="22"/>
              </w:rPr>
              <w:t xml:space="preserve">Specifically, the FCC’s Wireline Competition Bureau has waived the gift rules until </w:t>
            </w:r>
            <w:r w:rsidR="0054047A">
              <w:rPr>
                <w:sz w:val="22"/>
                <w:szCs w:val="22"/>
              </w:rPr>
              <w:t>September</w:t>
            </w:r>
            <w:r w:rsidR="000F2BBA">
              <w:rPr>
                <w:sz w:val="22"/>
                <w:szCs w:val="22"/>
              </w:rPr>
              <w:t xml:space="preserve"> 30</w:t>
            </w:r>
            <w:r w:rsidRPr="003245E0">
              <w:rPr>
                <w:sz w:val="22"/>
                <w:szCs w:val="22"/>
              </w:rPr>
              <w:t xml:space="preserve">, 2020 to </w:t>
            </w:r>
            <w:r w:rsidRPr="003245E0" w:rsidR="00985362">
              <w:rPr>
                <w:sz w:val="22"/>
                <w:szCs w:val="22"/>
              </w:rPr>
              <w:t xml:space="preserve">enable service providers to offer, and RHC and E-Rate program participants to solicit and accept, </w:t>
            </w:r>
            <w:r w:rsidRPr="003245E0">
              <w:rPr>
                <w:sz w:val="22"/>
                <w:szCs w:val="22"/>
              </w:rPr>
              <w:t xml:space="preserve">improved connections or </w:t>
            </w:r>
            <w:r w:rsidR="00E7686A">
              <w:rPr>
                <w:sz w:val="22"/>
                <w:szCs w:val="22"/>
              </w:rPr>
              <w:t xml:space="preserve">additional </w:t>
            </w:r>
            <w:r w:rsidRPr="003245E0">
              <w:rPr>
                <w:sz w:val="22"/>
                <w:szCs w:val="22"/>
              </w:rPr>
              <w:t>equipment for tele</w:t>
            </w:r>
            <w:r w:rsidRPr="003245E0" w:rsidR="00D7376B">
              <w:rPr>
                <w:sz w:val="22"/>
                <w:szCs w:val="22"/>
              </w:rPr>
              <w:t>medicine</w:t>
            </w:r>
            <w:r w:rsidRPr="003245E0">
              <w:rPr>
                <w:sz w:val="22"/>
                <w:szCs w:val="22"/>
              </w:rPr>
              <w:t xml:space="preserve"> or remote learning during the coronavirus outbreak.  </w:t>
            </w:r>
          </w:p>
          <w:p w:rsidR="00065C2B" w:rsidRPr="003245E0" w:rsidP="0048376B" w14:paraId="270CBC0E" w14:textId="77777777">
            <w:pPr>
              <w:rPr>
                <w:sz w:val="22"/>
                <w:szCs w:val="22"/>
              </w:rPr>
            </w:pPr>
          </w:p>
          <w:p w:rsidR="00985362" w:rsidRPr="003245E0" w:rsidP="0048376B" w14:paraId="442DEEC8" w14:textId="23A02233">
            <w:pPr>
              <w:rPr>
                <w:sz w:val="22"/>
                <w:szCs w:val="22"/>
              </w:rPr>
            </w:pPr>
            <w:r w:rsidRPr="003245E0">
              <w:rPr>
                <w:sz w:val="22"/>
                <w:szCs w:val="22"/>
              </w:rPr>
              <w:t xml:space="preserve">Commission rules prohibit </w:t>
            </w:r>
            <w:r w:rsidRPr="003245E0" w:rsidR="00D7376B">
              <w:rPr>
                <w:sz w:val="22"/>
                <w:szCs w:val="22"/>
              </w:rPr>
              <w:t>entities</w:t>
            </w:r>
            <w:r w:rsidRPr="003245E0">
              <w:rPr>
                <w:sz w:val="22"/>
                <w:szCs w:val="22"/>
              </w:rPr>
              <w:t xml:space="preserve"> eligible for the RHC and E-Rate programs from soliciting or accepting </w:t>
            </w:r>
            <w:r w:rsidRPr="003245E0">
              <w:rPr>
                <w:sz w:val="22"/>
                <w:szCs w:val="22"/>
              </w:rPr>
              <w:t>any thing</w:t>
            </w:r>
            <w:r w:rsidRPr="003245E0">
              <w:rPr>
                <w:sz w:val="22"/>
                <w:szCs w:val="22"/>
              </w:rPr>
              <w:t xml:space="preserve"> of value from a service provider participating or seeking to participate in those programs.  Today’s waiver will allow </w:t>
            </w:r>
            <w:r w:rsidRPr="003245E0" w:rsidR="00D7376B">
              <w:rPr>
                <w:sz w:val="22"/>
                <w:szCs w:val="22"/>
              </w:rPr>
              <w:t>health care providers, schools, and libraries</w:t>
            </w:r>
            <w:r w:rsidRPr="003245E0">
              <w:rPr>
                <w:sz w:val="22"/>
                <w:szCs w:val="22"/>
              </w:rPr>
              <w:t xml:space="preserve"> to accept improved capacity, Wi-Fi hotspots, networking gear, or other </w:t>
            </w:r>
            <w:r w:rsidR="000F2BBA">
              <w:rPr>
                <w:sz w:val="22"/>
                <w:szCs w:val="22"/>
              </w:rPr>
              <w:t>equipment or services</w:t>
            </w:r>
            <w:r w:rsidRPr="003245E0">
              <w:rPr>
                <w:sz w:val="22"/>
                <w:szCs w:val="22"/>
              </w:rPr>
              <w:t xml:space="preserve"> </w:t>
            </w:r>
            <w:r w:rsidRPr="003245E0" w:rsidR="00E43FC7">
              <w:rPr>
                <w:sz w:val="22"/>
                <w:szCs w:val="22"/>
              </w:rPr>
              <w:t xml:space="preserve">to support doctors and patients, teachers and students, and librarians and patrons </w:t>
            </w:r>
            <w:r w:rsidRPr="003245E0">
              <w:rPr>
                <w:sz w:val="22"/>
                <w:szCs w:val="22"/>
              </w:rPr>
              <w:t xml:space="preserve">during the coronavirus outbreak.  </w:t>
            </w:r>
            <w:r w:rsidR="000F2BBA">
              <w:rPr>
                <w:sz w:val="22"/>
                <w:szCs w:val="22"/>
              </w:rPr>
              <w:t>For example, some providers have expressed interest in providing</w:t>
            </w:r>
            <w:r w:rsidRPr="003245E0" w:rsidR="00591C85">
              <w:rPr>
                <w:sz w:val="22"/>
                <w:szCs w:val="22"/>
              </w:rPr>
              <w:t xml:space="preserve"> free </w:t>
            </w:r>
            <w:r w:rsidRPr="003245E0" w:rsidR="00E43FC7">
              <w:rPr>
                <w:sz w:val="22"/>
                <w:szCs w:val="22"/>
              </w:rPr>
              <w:t xml:space="preserve">network </w:t>
            </w:r>
            <w:r w:rsidRPr="003245E0" w:rsidR="00591C85">
              <w:rPr>
                <w:sz w:val="22"/>
                <w:szCs w:val="22"/>
              </w:rPr>
              <w:t xml:space="preserve">upgrades for </w:t>
            </w:r>
            <w:r w:rsidRPr="003245E0" w:rsidR="00D7376B">
              <w:rPr>
                <w:sz w:val="22"/>
                <w:szCs w:val="22"/>
              </w:rPr>
              <w:t>hospitals</w:t>
            </w:r>
            <w:r w:rsidRPr="003245E0" w:rsidR="00591C85">
              <w:rPr>
                <w:sz w:val="22"/>
                <w:szCs w:val="22"/>
              </w:rPr>
              <w:t xml:space="preserve"> </w:t>
            </w:r>
            <w:r w:rsidRPr="003245E0" w:rsidR="00D7376B">
              <w:rPr>
                <w:sz w:val="22"/>
                <w:szCs w:val="22"/>
              </w:rPr>
              <w:t>that</w:t>
            </w:r>
            <w:r w:rsidRPr="003245E0" w:rsidR="00591C85">
              <w:rPr>
                <w:sz w:val="22"/>
                <w:szCs w:val="22"/>
              </w:rPr>
              <w:t xml:space="preserve"> need more robust connections to </w:t>
            </w:r>
            <w:r w:rsidRPr="003245E0" w:rsidR="00D7376B">
              <w:rPr>
                <w:sz w:val="22"/>
                <w:szCs w:val="22"/>
              </w:rPr>
              <w:t>treat patients</w:t>
            </w:r>
            <w:r w:rsidRPr="003245E0" w:rsidR="00591C85">
              <w:rPr>
                <w:sz w:val="22"/>
                <w:szCs w:val="22"/>
              </w:rPr>
              <w:t xml:space="preserve"> via telemedicine and free </w:t>
            </w:r>
            <w:r w:rsidR="00681965">
              <w:rPr>
                <w:sz w:val="22"/>
                <w:szCs w:val="22"/>
              </w:rPr>
              <w:t>connected devices and hotspots</w:t>
            </w:r>
            <w:r w:rsidRPr="003245E0" w:rsidR="00E43FC7">
              <w:rPr>
                <w:sz w:val="22"/>
                <w:szCs w:val="22"/>
              </w:rPr>
              <w:t xml:space="preserve"> </w:t>
            </w:r>
            <w:r w:rsidRPr="003245E0" w:rsidR="00591C85">
              <w:rPr>
                <w:sz w:val="22"/>
                <w:szCs w:val="22"/>
              </w:rPr>
              <w:t xml:space="preserve">for students who will be taking classes at home.  </w:t>
            </w:r>
            <w:r w:rsidR="00C914EC">
              <w:rPr>
                <w:sz w:val="22"/>
                <w:szCs w:val="22"/>
              </w:rPr>
              <w:t>This waiver will enable them to do such things.</w:t>
            </w:r>
          </w:p>
          <w:p w:rsidR="00985362" w:rsidRPr="003245E0" w:rsidP="0048376B" w14:paraId="0AE227A7" w14:textId="2117E1D9">
            <w:pPr>
              <w:rPr>
                <w:sz w:val="22"/>
                <w:szCs w:val="22"/>
              </w:rPr>
            </w:pPr>
          </w:p>
          <w:p w:rsidR="00681965" w:rsidP="0048376B" w14:paraId="2EDC0EAF" w14:textId="59276EF4">
            <w:pPr>
              <w:rPr>
                <w:sz w:val="22"/>
                <w:szCs w:val="22"/>
              </w:rPr>
            </w:pPr>
            <w:r w:rsidRPr="003245E0">
              <w:rPr>
                <w:sz w:val="22"/>
                <w:szCs w:val="22"/>
              </w:rPr>
              <w:t>“</w:t>
            </w:r>
            <w:r w:rsidR="00C914EC">
              <w:rPr>
                <w:sz w:val="22"/>
                <w:szCs w:val="22"/>
              </w:rPr>
              <w:t xml:space="preserve">The increase in COVID-19 patients is presenting unique challenges to </w:t>
            </w:r>
            <w:r w:rsidRPr="003245E0" w:rsidR="00BE5225">
              <w:rPr>
                <w:sz w:val="22"/>
                <w:szCs w:val="22"/>
              </w:rPr>
              <w:t xml:space="preserve">America’s </w:t>
            </w:r>
            <w:r w:rsidRPr="003245E0" w:rsidR="00591C85">
              <w:rPr>
                <w:sz w:val="22"/>
                <w:szCs w:val="22"/>
              </w:rPr>
              <w:t>hospitals and health care providers</w:t>
            </w:r>
            <w:r w:rsidRPr="003245E0" w:rsidR="0047490D">
              <w:rPr>
                <w:sz w:val="22"/>
                <w:szCs w:val="22"/>
              </w:rPr>
              <w:t>,” said Chairman Pai</w:t>
            </w:r>
            <w:r w:rsidR="00BB789A">
              <w:rPr>
                <w:sz w:val="22"/>
                <w:szCs w:val="22"/>
              </w:rPr>
              <w:t>.</w:t>
            </w:r>
            <w:r w:rsidRPr="003245E0" w:rsidR="00591C85">
              <w:rPr>
                <w:sz w:val="22"/>
                <w:szCs w:val="22"/>
              </w:rPr>
              <w:t xml:space="preserve">  </w:t>
            </w:r>
            <w:r w:rsidRPr="003245E0" w:rsidR="0047490D">
              <w:rPr>
                <w:sz w:val="22"/>
                <w:szCs w:val="22"/>
              </w:rPr>
              <w:t>“</w:t>
            </w:r>
            <w:r w:rsidR="006172C2">
              <w:rPr>
                <w:sz w:val="22"/>
                <w:szCs w:val="22"/>
              </w:rPr>
              <w:t>T</w:t>
            </w:r>
            <w:r w:rsidRPr="003245E0" w:rsidR="00766B85">
              <w:rPr>
                <w:sz w:val="22"/>
                <w:szCs w:val="22"/>
              </w:rPr>
              <w:t>elemedicine will play a</w:t>
            </w:r>
            <w:r w:rsidR="006712C8">
              <w:rPr>
                <w:sz w:val="22"/>
                <w:szCs w:val="22"/>
              </w:rPr>
              <w:t>n increasingly</w:t>
            </w:r>
            <w:r w:rsidRPr="003245E0" w:rsidR="00766B85">
              <w:rPr>
                <w:sz w:val="22"/>
                <w:szCs w:val="22"/>
              </w:rPr>
              <w:t xml:space="preserve"> </w:t>
            </w:r>
            <w:r w:rsidR="006172C2">
              <w:rPr>
                <w:sz w:val="22"/>
                <w:szCs w:val="22"/>
              </w:rPr>
              <w:t xml:space="preserve">critical </w:t>
            </w:r>
            <w:r w:rsidRPr="003245E0" w:rsidR="00766B85">
              <w:rPr>
                <w:sz w:val="22"/>
                <w:szCs w:val="22"/>
              </w:rPr>
              <w:t xml:space="preserve">part </w:t>
            </w:r>
            <w:r w:rsidRPr="003245E0" w:rsidR="004B30EF">
              <w:rPr>
                <w:sz w:val="22"/>
                <w:szCs w:val="22"/>
              </w:rPr>
              <w:t>in treating patients</w:t>
            </w:r>
            <w:r>
              <w:rPr>
                <w:sz w:val="22"/>
                <w:szCs w:val="22"/>
              </w:rPr>
              <w:t xml:space="preserve"> and helping health care providers maximize their impact on their communit</w:t>
            </w:r>
            <w:r w:rsidR="0050700F">
              <w:rPr>
                <w:sz w:val="22"/>
                <w:szCs w:val="22"/>
              </w:rPr>
              <w:t>ies</w:t>
            </w:r>
            <w:r w:rsidRPr="003245E0" w:rsidR="004B30EF">
              <w:rPr>
                <w:sz w:val="22"/>
                <w:szCs w:val="22"/>
              </w:rPr>
              <w:t>.</w:t>
            </w:r>
            <w:r w:rsidRPr="003245E0" w:rsidR="00591C85">
              <w:rPr>
                <w:sz w:val="22"/>
                <w:szCs w:val="22"/>
              </w:rPr>
              <w:t xml:space="preserve">  </w:t>
            </w:r>
            <w:r w:rsidRPr="003245E0">
              <w:rPr>
                <w:sz w:val="22"/>
                <w:szCs w:val="22"/>
              </w:rPr>
              <w:t xml:space="preserve">Similarly, as the number of school closures continues to grow, schools are increasingly turning to remote learning for students who will be home for an extended period of time. </w:t>
            </w:r>
          </w:p>
          <w:p w:rsidR="00681965" w:rsidP="0048376B" w14:paraId="52BCC769" w14:textId="77777777">
            <w:pPr>
              <w:rPr>
                <w:sz w:val="22"/>
                <w:szCs w:val="22"/>
              </w:rPr>
            </w:pPr>
          </w:p>
          <w:p w:rsidR="007B1F54" w:rsidRPr="003245E0" w14:paraId="68934B7C" w14:textId="6256D38B">
            <w:pPr>
              <w:rPr>
                <w:sz w:val="22"/>
                <w:szCs w:val="22"/>
              </w:rPr>
            </w:pPr>
            <w:r>
              <w:rPr>
                <w:sz w:val="22"/>
                <w:szCs w:val="22"/>
              </w:rPr>
              <w:t>“</w:t>
            </w:r>
            <w:r w:rsidR="006D2FEB">
              <w:rPr>
                <w:sz w:val="22"/>
                <w:szCs w:val="22"/>
              </w:rPr>
              <w:t>By</w:t>
            </w:r>
            <w:r w:rsidRPr="003245E0" w:rsidR="006D2FEB">
              <w:rPr>
                <w:sz w:val="22"/>
                <w:szCs w:val="22"/>
              </w:rPr>
              <w:t xml:space="preserve"> </w:t>
            </w:r>
            <w:r w:rsidR="00C914EC">
              <w:rPr>
                <w:sz w:val="22"/>
                <w:szCs w:val="22"/>
              </w:rPr>
              <w:t>waiving certain FCC rules</w:t>
            </w:r>
            <w:r w:rsidRPr="003245E0" w:rsidR="00591C85">
              <w:rPr>
                <w:sz w:val="22"/>
                <w:szCs w:val="22"/>
              </w:rPr>
              <w:t xml:space="preserve"> today, we </w:t>
            </w:r>
            <w:r w:rsidR="006D2FEB">
              <w:rPr>
                <w:sz w:val="22"/>
                <w:szCs w:val="22"/>
              </w:rPr>
              <w:t xml:space="preserve">are giving </w:t>
            </w:r>
            <w:r w:rsidRPr="003245E0" w:rsidR="00591C85">
              <w:rPr>
                <w:sz w:val="22"/>
                <w:szCs w:val="22"/>
              </w:rPr>
              <w:t xml:space="preserve">service providers </w:t>
            </w:r>
            <w:r w:rsidRPr="003245E0" w:rsidR="002A7671">
              <w:rPr>
                <w:sz w:val="22"/>
                <w:szCs w:val="22"/>
              </w:rPr>
              <w:t xml:space="preserve">the chance to step up and </w:t>
            </w:r>
            <w:r w:rsidRPr="003245E0" w:rsidR="00AD056E">
              <w:rPr>
                <w:sz w:val="22"/>
                <w:szCs w:val="22"/>
              </w:rPr>
              <w:t xml:space="preserve">give health care providers </w:t>
            </w:r>
            <w:r w:rsidR="00C914EC">
              <w:rPr>
                <w:sz w:val="22"/>
                <w:szCs w:val="22"/>
              </w:rPr>
              <w:t xml:space="preserve">more </w:t>
            </w:r>
            <w:r w:rsidRPr="003245E0" w:rsidR="00687AD3">
              <w:rPr>
                <w:sz w:val="22"/>
                <w:szCs w:val="22"/>
              </w:rPr>
              <w:t xml:space="preserve">tools to fight the ongoing pandemic </w:t>
            </w:r>
            <w:r w:rsidR="00AF3EA9">
              <w:rPr>
                <w:sz w:val="22"/>
                <w:szCs w:val="22"/>
              </w:rPr>
              <w:t xml:space="preserve">and serve patients </w:t>
            </w:r>
            <w:r w:rsidRPr="003245E0" w:rsidR="00687AD3">
              <w:rPr>
                <w:sz w:val="22"/>
                <w:szCs w:val="22"/>
              </w:rPr>
              <w:t>more effectivel</w:t>
            </w:r>
            <w:r w:rsidRPr="003245E0" w:rsidR="004B30EF">
              <w:rPr>
                <w:sz w:val="22"/>
                <w:szCs w:val="22"/>
              </w:rPr>
              <w:t xml:space="preserve">y, </w:t>
            </w:r>
            <w:r w:rsidRPr="003245E0" w:rsidR="001A33DE">
              <w:rPr>
                <w:sz w:val="22"/>
                <w:szCs w:val="22"/>
              </w:rPr>
              <w:t>like</w:t>
            </w:r>
            <w:r w:rsidRPr="003245E0" w:rsidR="00687AD3">
              <w:rPr>
                <w:sz w:val="22"/>
                <w:szCs w:val="22"/>
              </w:rPr>
              <w:t xml:space="preserve"> </w:t>
            </w:r>
            <w:r w:rsidRPr="003245E0" w:rsidR="00591C85">
              <w:rPr>
                <w:sz w:val="22"/>
                <w:szCs w:val="22"/>
              </w:rPr>
              <w:t>increased capacity</w:t>
            </w:r>
            <w:r w:rsidRPr="003245E0" w:rsidR="001A33DE">
              <w:rPr>
                <w:sz w:val="22"/>
                <w:szCs w:val="22"/>
              </w:rPr>
              <w:t>,</w:t>
            </w:r>
            <w:r w:rsidRPr="003245E0" w:rsidR="000B5A02">
              <w:rPr>
                <w:sz w:val="22"/>
                <w:szCs w:val="22"/>
              </w:rPr>
              <w:t xml:space="preserve"> </w:t>
            </w:r>
            <w:r w:rsidR="00AF3EA9">
              <w:rPr>
                <w:sz w:val="22"/>
                <w:szCs w:val="22"/>
              </w:rPr>
              <w:t xml:space="preserve">more </w:t>
            </w:r>
            <w:r w:rsidRPr="003245E0" w:rsidR="00591C85">
              <w:rPr>
                <w:sz w:val="22"/>
                <w:szCs w:val="22"/>
              </w:rPr>
              <w:t>equipment,</w:t>
            </w:r>
            <w:r w:rsidRPr="003245E0" w:rsidR="001A33DE">
              <w:rPr>
                <w:sz w:val="22"/>
                <w:szCs w:val="22"/>
              </w:rPr>
              <w:t xml:space="preserve"> additional service</w:t>
            </w:r>
            <w:r w:rsidRPr="003245E0" w:rsidR="00D95D86">
              <w:rPr>
                <w:sz w:val="22"/>
                <w:szCs w:val="22"/>
              </w:rPr>
              <w:t>s</w:t>
            </w:r>
            <w:r w:rsidRPr="003245E0" w:rsidR="001A33DE">
              <w:rPr>
                <w:sz w:val="22"/>
                <w:szCs w:val="22"/>
              </w:rPr>
              <w:t>,</w:t>
            </w:r>
            <w:r w:rsidRPr="003245E0" w:rsidR="00591C85">
              <w:rPr>
                <w:sz w:val="22"/>
                <w:szCs w:val="22"/>
              </w:rPr>
              <w:t xml:space="preserve"> and</w:t>
            </w:r>
            <w:r w:rsidRPr="003245E0" w:rsidR="008F4AB2">
              <w:rPr>
                <w:sz w:val="22"/>
                <w:szCs w:val="22"/>
              </w:rPr>
              <w:t xml:space="preserve"> other </w:t>
            </w:r>
            <w:r w:rsidR="006172C2">
              <w:rPr>
                <w:sz w:val="22"/>
                <w:szCs w:val="22"/>
              </w:rPr>
              <w:t xml:space="preserve">tools </w:t>
            </w:r>
            <w:r w:rsidRPr="003245E0" w:rsidR="008F4AB2">
              <w:rPr>
                <w:sz w:val="22"/>
                <w:szCs w:val="22"/>
              </w:rPr>
              <w:t xml:space="preserve">that will help them deliver </w:t>
            </w:r>
            <w:r w:rsidRPr="003245E0" w:rsidR="00E60CA4">
              <w:rPr>
                <w:sz w:val="22"/>
                <w:szCs w:val="22"/>
              </w:rPr>
              <w:t>the best possible patient care.</w:t>
            </w:r>
            <w:r w:rsidRPr="003245E0" w:rsidR="00D95D86">
              <w:rPr>
                <w:sz w:val="22"/>
                <w:szCs w:val="22"/>
              </w:rPr>
              <w:t xml:space="preserve"> </w:t>
            </w:r>
            <w:r>
              <w:rPr>
                <w:sz w:val="22"/>
                <w:szCs w:val="22"/>
              </w:rPr>
              <w:t xml:space="preserve"> And </w:t>
            </w:r>
            <w:r w:rsidR="002C0166">
              <w:rPr>
                <w:sz w:val="22"/>
                <w:szCs w:val="22"/>
              </w:rPr>
              <w:t>we</w:t>
            </w:r>
            <w:r w:rsidR="006646D9">
              <w:rPr>
                <w:sz w:val="22"/>
                <w:szCs w:val="22"/>
              </w:rPr>
              <w:t xml:space="preserve"> </w:t>
            </w:r>
            <w:r w:rsidR="00C914EC">
              <w:rPr>
                <w:sz w:val="22"/>
                <w:szCs w:val="22"/>
              </w:rPr>
              <w:t xml:space="preserve">strongly </w:t>
            </w:r>
            <w:r w:rsidR="006646D9">
              <w:rPr>
                <w:sz w:val="22"/>
                <w:szCs w:val="22"/>
              </w:rPr>
              <w:t xml:space="preserve">encourage </w:t>
            </w:r>
            <w:r w:rsidRPr="003245E0" w:rsidR="003C5C23">
              <w:rPr>
                <w:sz w:val="22"/>
                <w:szCs w:val="22"/>
              </w:rPr>
              <w:t xml:space="preserve">service providers </w:t>
            </w:r>
            <w:r w:rsidR="002C0166">
              <w:rPr>
                <w:sz w:val="22"/>
                <w:szCs w:val="22"/>
              </w:rPr>
              <w:t>and equipment makers to partner</w:t>
            </w:r>
            <w:r w:rsidRPr="003245E0" w:rsidR="003C5C23">
              <w:rPr>
                <w:sz w:val="22"/>
                <w:szCs w:val="22"/>
              </w:rPr>
              <w:t xml:space="preserve"> with schools and libraries to provide mobile hotspots and other broadband-enabled devices to students </w:t>
            </w:r>
            <w:r w:rsidR="002C0166">
              <w:rPr>
                <w:sz w:val="22"/>
                <w:szCs w:val="22"/>
              </w:rPr>
              <w:t>to</w:t>
            </w:r>
            <w:r w:rsidRPr="003245E0" w:rsidR="00E43FC7">
              <w:rPr>
                <w:sz w:val="22"/>
                <w:szCs w:val="22"/>
              </w:rPr>
              <w:t xml:space="preserve"> help bridge the digital divide</w:t>
            </w:r>
            <w:r w:rsidRPr="003245E0" w:rsidR="009C1B8A">
              <w:rPr>
                <w:sz w:val="22"/>
                <w:szCs w:val="22"/>
              </w:rPr>
              <w:t xml:space="preserve"> during the coronavirus pandemic</w:t>
            </w:r>
            <w:r w:rsidR="00762AA5">
              <w:rPr>
                <w:sz w:val="22"/>
                <w:szCs w:val="22"/>
              </w:rPr>
              <w:t xml:space="preserve">.  </w:t>
            </w:r>
            <w:r w:rsidR="002C0166">
              <w:rPr>
                <w:sz w:val="22"/>
                <w:szCs w:val="22"/>
              </w:rPr>
              <w:t xml:space="preserve">I expect </w:t>
            </w:r>
            <w:r w:rsidR="00C914EC">
              <w:rPr>
                <w:sz w:val="22"/>
                <w:szCs w:val="22"/>
              </w:rPr>
              <w:t xml:space="preserve">that </w:t>
            </w:r>
            <w:r w:rsidR="002C0166">
              <w:rPr>
                <w:sz w:val="22"/>
                <w:szCs w:val="22"/>
              </w:rPr>
              <w:t xml:space="preserve">these private-sector efforts </w:t>
            </w:r>
            <w:r w:rsidR="00C914EC">
              <w:rPr>
                <w:sz w:val="22"/>
                <w:szCs w:val="22"/>
              </w:rPr>
              <w:t xml:space="preserve">will </w:t>
            </w:r>
            <w:r w:rsidR="002C0166">
              <w:rPr>
                <w:sz w:val="22"/>
                <w:szCs w:val="22"/>
              </w:rPr>
              <w:t>complement the Commission’s ongoing work with Congress to appropriate funds for a Remote Learning Initiative and a COVID Connected Care Pilot—programs that would allow us to use federal funds to support in-home equipment for patients and students impacted by the coronavirus pandemic.”</w:t>
            </w:r>
          </w:p>
          <w:p w:rsidR="00E7477F" w:rsidRPr="003245E0" w14:paraId="0FA72FC7" w14:textId="20B441FB">
            <w:pPr>
              <w:rPr>
                <w:sz w:val="22"/>
                <w:szCs w:val="22"/>
              </w:rPr>
            </w:pPr>
          </w:p>
          <w:p w:rsidR="00301B91" w:rsidRPr="003245E0" w:rsidP="00301B91" w14:paraId="1DA2528A" w14:textId="2D7038AC">
            <w:pPr>
              <w:rPr>
                <w:sz w:val="22"/>
                <w:szCs w:val="22"/>
              </w:rPr>
            </w:pPr>
            <w:r w:rsidRPr="003245E0">
              <w:rPr>
                <w:sz w:val="22"/>
                <w:szCs w:val="22"/>
              </w:rPr>
              <w:t>Today’s waiver constitutes the latest step in the FCC’s efforts to ensure that Americans benefit from communications technologies in the wake of the coronavirus pandemic.  Last week, Chairman Pai announced the Keep Americans Connected Pledge, under which broadband and telephone providers committed to not terminate service to any residential or small business customers because of their inability to pay their bills due to the disruptions caused by the coronavirus pandemic; waive any late fees that any residential or small business customers incur because of their economic circumstances related to the coronavirus pandemic; and open their Wi-Fi hotspots to any American who needs them.  Additionally, Chairman Pai called on all network operators to prioritize the connectivity needs of hospitals and health</w:t>
            </w:r>
            <w:r w:rsidRPr="003245E0" w:rsidR="00844B85">
              <w:rPr>
                <w:sz w:val="22"/>
                <w:szCs w:val="22"/>
              </w:rPr>
              <w:t xml:space="preserve"> </w:t>
            </w:r>
            <w:r w:rsidRPr="003245E0">
              <w:rPr>
                <w:sz w:val="22"/>
                <w:szCs w:val="22"/>
              </w:rPr>
              <w:t>care providers and those that serve schools and libraries to work with them on remote learning opportunities.</w:t>
            </w:r>
          </w:p>
          <w:p w:rsidR="00301B91" w:rsidRPr="003245E0" w14:paraId="3E540111" w14:textId="53F8E6A5">
            <w:pPr>
              <w:rPr>
                <w:sz w:val="22"/>
                <w:szCs w:val="22"/>
              </w:rPr>
            </w:pPr>
          </w:p>
          <w:p w:rsidR="007B1F54" w:rsidRPr="003245E0" w14:paraId="100744C5" w14:textId="04CEEFBA">
            <w:pPr>
              <w:rPr>
                <w:sz w:val="22"/>
                <w:szCs w:val="22"/>
              </w:rPr>
            </w:pPr>
            <w:r w:rsidRPr="003245E0">
              <w:rPr>
                <w:sz w:val="22"/>
                <w:szCs w:val="22"/>
              </w:rPr>
              <w:t>For more information</w:t>
            </w:r>
            <w:r w:rsidRPr="003245E0" w:rsidR="005B4218">
              <w:rPr>
                <w:sz w:val="22"/>
                <w:szCs w:val="22"/>
              </w:rPr>
              <w:t xml:space="preserve"> </w:t>
            </w:r>
            <w:r w:rsidRPr="003245E0">
              <w:rPr>
                <w:sz w:val="22"/>
                <w:szCs w:val="22"/>
              </w:rPr>
              <w:t>on the FCC’s actions related to the coronavirus pandemic,</w:t>
            </w:r>
            <w:r w:rsidRPr="003245E0" w:rsidR="005B4218">
              <w:rPr>
                <w:sz w:val="22"/>
                <w:szCs w:val="22"/>
              </w:rPr>
              <w:t xml:space="preserve"> including the full list of signatories</w:t>
            </w:r>
            <w:r w:rsidRPr="003245E0" w:rsidR="009C1B8A">
              <w:rPr>
                <w:sz w:val="22"/>
                <w:szCs w:val="22"/>
              </w:rPr>
              <w:t xml:space="preserve"> to the Keep Americans Connected Pledge</w:t>
            </w:r>
            <w:r w:rsidRPr="003245E0" w:rsidR="005B4218">
              <w:rPr>
                <w:sz w:val="22"/>
                <w:szCs w:val="22"/>
              </w:rPr>
              <w:t xml:space="preserve">, </w:t>
            </w:r>
            <w:r w:rsidRPr="003245E0">
              <w:rPr>
                <w:sz w:val="22"/>
                <w:szCs w:val="22"/>
              </w:rPr>
              <w:t xml:space="preserve">visit: </w:t>
            </w:r>
            <w:hyperlink r:id="rId5" w:history="1">
              <w:r w:rsidRPr="003245E0">
                <w:rPr>
                  <w:rStyle w:val="Hyperlink"/>
                  <w:sz w:val="22"/>
                  <w:szCs w:val="22"/>
                </w:rPr>
                <w:t>https://www.fcc.gov/coronavirus</w:t>
              </w:r>
            </w:hyperlink>
            <w:r w:rsidRPr="003245E0" w:rsidR="00424D3F">
              <w:rPr>
                <w:rStyle w:val="Hyperlink"/>
                <w:sz w:val="22"/>
                <w:szCs w:val="22"/>
              </w:rPr>
              <w:t>.</w:t>
            </w:r>
            <w:r w:rsidRPr="003245E0" w:rsidR="005B4218">
              <w:rPr>
                <w:rStyle w:val="Hyperlink"/>
                <w:sz w:val="22"/>
                <w:szCs w:val="22"/>
              </w:rPr>
              <w:t xml:space="preserve"> </w:t>
            </w:r>
          </w:p>
          <w:p w:rsidR="007B1F54" w:rsidRPr="001B5637" w14:paraId="01E6003A" w14:textId="77777777">
            <w:pPr>
              <w:rPr>
                <w:sz w:val="22"/>
                <w:szCs w:val="22"/>
              </w:rPr>
            </w:pPr>
          </w:p>
          <w:p w:rsidR="007B1F54" w:rsidRPr="001B5637" w14:paraId="6FA36F8F" w14:textId="77777777">
            <w:pPr>
              <w:ind w:right="72"/>
              <w:jc w:val="center"/>
              <w:rPr>
                <w:sz w:val="22"/>
                <w:szCs w:val="22"/>
              </w:rPr>
            </w:pPr>
            <w:r w:rsidRPr="001B5637">
              <w:rPr>
                <w:sz w:val="22"/>
                <w:szCs w:val="22"/>
              </w:rPr>
              <w:t>###</w:t>
            </w:r>
          </w:p>
          <w:p w:rsidR="007B1F54" w:rsidRPr="001B5637" w14:paraId="6BFBAD85" w14:textId="77777777">
            <w:pPr>
              <w:ind w:right="72"/>
              <w:jc w:val="center"/>
              <w:rPr>
                <w:rStyle w:val="Hyperlink"/>
                <w:b/>
                <w:bCs/>
                <w:color w:val="auto"/>
                <w:sz w:val="17"/>
                <w:szCs w:val="17"/>
              </w:rPr>
            </w:pPr>
            <w:r w:rsidRPr="001B5637">
              <w:rPr>
                <w:b/>
                <w:bCs/>
                <w:sz w:val="22"/>
                <w:szCs w:val="22"/>
              </w:rPr>
              <w:br/>
            </w:r>
            <w:r w:rsidRPr="001B5637">
              <w:rPr>
                <w:b/>
                <w:bCs/>
                <w:sz w:val="17"/>
                <w:szCs w:val="17"/>
              </w:rPr>
              <w:t xml:space="preserve">Media Relations: (202) 418-0500 / ASL: (844) 432-2275 / TTY: (888) 835-5322 / Twitter: @FCC / </w:t>
            </w:r>
            <w:r w:rsidRPr="001B5637">
              <w:rPr>
                <w:b/>
                <w:sz w:val="17"/>
                <w:szCs w:val="17"/>
              </w:rPr>
              <w:t>www.fcc.gov</w:t>
            </w:r>
            <w:r w:rsidRPr="001B5637">
              <w:rPr>
                <w:b/>
                <w:bCs/>
                <w:sz w:val="17"/>
                <w:szCs w:val="17"/>
              </w:rPr>
              <w:t xml:space="preserve"> </w:t>
            </w:r>
          </w:p>
          <w:p w:rsidR="007B1F54" w:rsidRPr="001B5637" w14:paraId="313CBFBA" w14:textId="77777777">
            <w:pPr>
              <w:ind w:right="72"/>
              <w:jc w:val="center"/>
              <w:rPr>
                <w:b/>
                <w:bCs/>
                <w:sz w:val="18"/>
                <w:szCs w:val="18"/>
              </w:rPr>
            </w:pPr>
          </w:p>
          <w:p w:rsidR="007B1F54" w:rsidRPr="001B5637" w14:paraId="02941884" w14:textId="77777777">
            <w:pPr>
              <w:ind w:right="72"/>
              <w:jc w:val="center"/>
              <w:rPr>
                <w:bCs/>
                <w:i/>
                <w:sz w:val="16"/>
                <w:szCs w:val="16"/>
              </w:rPr>
            </w:pPr>
            <w:r w:rsidRPr="001B5637">
              <w:rPr>
                <w:bCs/>
                <w:i/>
                <w:sz w:val="16"/>
                <w:szCs w:val="16"/>
              </w:rPr>
              <w:t>This is an unofficial announcement of Commission action.  Release of the full text of a Commission order constitutes official action.  See MCI v. FCC, 515 F.2d 385 (D.C. Cir. 1974).</w:t>
            </w:r>
          </w:p>
        </w:tc>
      </w:tr>
    </w:tbl>
    <w:p w:rsidR="007B1F54" w:rsidRPr="001B5637" w14:paraId="0E21DE02" w14:textId="77777777">
      <w:pPr>
        <w:rPr>
          <w:b/>
          <w:bCs/>
          <w:sz w:val="2"/>
          <w:szCs w:val="2"/>
        </w:rPr>
      </w:pPr>
    </w:p>
    <w:sectPr w:rsidSect="001E5262">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F571260"/>
    <w:multiLevelType w:val="multilevel"/>
    <w:tmpl w:val="2A0A1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54"/>
    <w:rsid w:val="00034917"/>
    <w:rsid w:val="0003771A"/>
    <w:rsid w:val="00045231"/>
    <w:rsid w:val="00065C2B"/>
    <w:rsid w:val="00065ED9"/>
    <w:rsid w:val="000A28DF"/>
    <w:rsid w:val="000B5A02"/>
    <w:rsid w:val="000B623C"/>
    <w:rsid w:val="000E5723"/>
    <w:rsid w:val="000F2A5C"/>
    <w:rsid w:val="000F2BBA"/>
    <w:rsid w:val="000F6591"/>
    <w:rsid w:val="000F7269"/>
    <w:rsid w:val="001415D0"/>
    <w:rsid w:val="001433FA"/>
    <w:rsid w:val="00145979"/>
    <w:rsid w:val="00165D8A"/>
    <w:rsid w:val="00170145"/>
    <w:rsid w:val="00175427"/>
    <w:rsid w:val="00192C46"/>
    <w:rsid w:val="001A33DE"/>
    <w:rsid w:val="001B5637"/>
    <w:rsid w:val="001E5262"/>
    <w:rsid w:val="001E6718"/>
    <w:rsid w:val="001F1F54"/>
    <w:rsid w:val="001F2C6E"/>
    <w:rsid w:val="001F3C15"/>
    <w:rsid w:val="0020459E"/>
    <w:rsid w:val="002101DF"/>
    <w:rsid w:val="00217AAE"/>
    <w:rsid w:val="00255E8E"/>
    <w:rsid w:val="002854BB"/>
    <w:rsid w:val="00287BB4"/>
    <w:rsid w:val="002943F7"/>
    <w:rsid w:val="002A666C"/>
    <w:rsid w:val="002A7671"/>
    <w:rsid w:val="002C0166"/>
    <w:rsid w:val="002F2013"/>
    <w:rsid w:val="00300C4B"/>
    <w:rsid w:val="00301B91"/>
    <w:rsid w:val="0030501D"/>
    <w:rsid w:val="00312854"/>
    <w:rsid w:val="00313394"/>
    <w:rsid w:val="003152D7"/>
    <w:rsid w:val="003245E0"/>
    <w:rsid w:val="00326853"/>
    <w:rsid w:val="00375C91"/>
    <w:rsid w:val="003A6DB0"/>
    <w:rsid w:val="003A7EFB"/>
    <w:rsid w:val="003C0CC6"/>
    <w:rsid w:val="003C43A6"/>
    <w:rsid w:val="003C5C23"/>
    <w:rsid w:val="003D481E"/>
    <w:rsid w:val="003D54DD"/>
    <w:rsid w:val="00413529"/>
    <w:rsid w:val="00424D3F"/>
    <w:rsid w:val="00452E62"/>
    <w:rsid w:val="0047490D"/>
    <w:rsid w:val="0048376B"/>
    <w:rsid w:val="004915EC"/>
    <w:rsid w:val="00496C2F"/>
    <w:rsid w:val="004A1AF5"/>
    <w:rsid w:val="004B30EF"/>
    <w:rsid w:val="004C7FC1"/>
    <w:rsid w:val="004F3259"/>
    <w:rsid w:val="0050700F"/>
    <w:rsid w:val="0054047A"/>
    <w:rsid w:val="005564C2"/>
    <w:rsid w:val="0057211E"/>
    <w:rsid w:val="005911F8"/>
    <w:rsid w:val="00591C85"/>
    <w:rsid w:val="0059305F"/>
    <w:rsid w:val="0059434B"/>
    <w:rsid w:val="005A47B4"/>
    <w:rsid w:val="005A6E88"/>
    <w:rsid w:val="005B0747"/>
    <w:rsid w:val="005B4218"/>
    <w:rsid w:val="005C7CB6"/>
    <w:rsid w:val="005D3A32"/>
    <w:rsid w:val="005E08BB"/>
    <w:rsid w:val="006172C2"/>
    <w:rsid w:val="00617652"/>
    <w:rsid w:val="006248EC"/>
    <w:rsid w:val="0063715F"/>
    <w:rsid w:val="00657FD2"/>
    <w:rsid w:val="00661DA3"/>
    <w:rsid w:val="006646D9"/>
    <w:rsid w:val="006673FD"/>
    <w:rsid w:val="006712C8"/>
    <w:rsid w:val="00681965"/>
    <w:rsid w:val="00687AD3"/>
    <w:rsid w:val="00692DB5"/>
    <w:rsid w:val="006B0865"/>
    <w:rsid w:val="006B64C5"/>
    <w:rsid w:val="006C7330"/>
    <w:rsid w:val="006D2FEB"/>
    <w:rsid w:val="006E1B56"/>
    <w:rsid w:val="006F6E43"/>
    <w:rsid w:val="006F7761"/>
    <w:rsid w:val="00726A27"/>
    <w:rsid w:val="00726D10"/>
    <w:rsid w:val="007302CA"/>
    <w:rsid w:val="00732329"/>
    <w:rsid w:val="007323E7"/>
    <w:rsid w:val="00733F9F"/>
    <w:rsid w:val="00762AA5"/>
    <w:rsid w:val="00766B85"/>
    <w:rsid w:val="00775C6B"/>
    <w:rsid w:val="00777A40"/>
    <w:rsid w:val="007965C9"/>
    <w:rsid w:val="007A076C"/>
    <w:rsid w:val="007B1F54"/>
    <w:rsid w:val="007C1278"/>
    <w:rsid w:val="007E1959"/>
    <w:rsid w:val="00801628"/>
    <w:rsid w:val="00826BB1"/>
    <w:rsid w:val="00835BDF"/>
    <w:rsid w:val="00844B85"/>
    <w:rsid w:val="00860011"/>
    <w:rsid w:val="0086541E"/>
    <w:rsid w:val="00870313"/>
    <w:rsid w:val="008752D5"/>
    <w:rsid w:val="008861E3"/>
    <w:rsid w:val="00886B3D"/>
    <w:rsid w:val="008915E9"/>
    <w:rsid w:val="008A56E8"/>
    <w:rsid w:val="008B5EA5"/>
    <w:rsid w:val="008F3338"/>
    <w:rsid w:val="008F4AB2"/>
    <w:rsid w:val="009021E1"/>
    <w:rsid w:val="009137A5"/>
    <w:rsid w:val="00916E3C"/>
    <w:rsid w:val="0092086E"/>
    <w:rsid w:val="00945E47"/>
    <w:rsid w:val="00947706"/>
    <w:rsid w:val="00960C5C"/>
    <w:rsid w:val="00985362"/>
    <w:rsid w:val="009C1B8A"/>
    <w:rsid w:val="009C6E30"/>
    <w:rsid w:val="009F7B8F"/>
    <w:rsid w:val="00A05EB9"/>
    <w:rsid w:val="00A508CB"/>
    <w:rsid w:val="00A73C2B"/>
    <w:rsid w:val="00A8646F"/>
    <w:rsid w:val="00AA7AB0"/>
    <w:rsid w:val="00AB709C"/>
    <w:rsid w:val="00AC0E67"/>
    <w:rsid w:val="00AD056E"/>
    <w:rsid w:val="00AD134B"/>
    <w:rsid w:val="00AD5BE6"/>
    <w:rsid w:val="00AD7599"/>
    <w:rsid w:val="00AE1D39"/>
    <w:rsid w:val="00AE7E85"/>
    <w:rsid w:val="00AF3EA9"/>
    <w:rsid w:val="00B56D3B"/>
    <w:rsid w:val="00B67DE6"/>
    <w:rsid w:val="00B91384"/>
    <w:rsid w:val="00B92226"/>
    <w:rsid w:val="00BB789A"/>
    <w:rsid w:val="00BC49BF"/>
    <w:rsid w:val="00BD077E"/>
    <w:rsid w:val="00BE5225"/>
    <w:rsid w:val="00BE5B2C"/>
    <w:rsid w:val="00BF2534"/>
    <w:rsid w:val="00BF412B"/>
    <w:rsid w:val="00BF7E3C"/>
    <w:rsid w:val="00C031BF"/>
    <w:rsid w:val="00C04D05"/>
    <w:rsid w:val="00C216B0"/>
    <w:rsid w:val="00C236D8"/>
    <w:rsid w:val="00C40B55"/>
    <w:rsid w:val="00C43D08"/>
    <w:rsid w:val="00C4702A"/>
    <w:rsid w:val="00C51E16"/>
    <w:rsid w:val="00C75108"/>
    <w:rsid w:val="00C914EC"/>
    <w:rsid w:val="00CA0AE5"/>
    <w:rsid w:val="00CA47D8"/>
    <w:rsid w:val="00CC26B9"/>
    <w:rsid w:val="00CE0AD5"/>
    <w:rsid w:val="00CF73C5"/>
    <w:rsid w:val="00D0267C"/>
    <w:rsid w:val="00D11B60"/>
    <w:rsid w:val="00D1566B"/>
    <w:rsid w:val="00D21C6C"/>
    <w:rsid w:val="00D46ACB"/>
    <w:rsid w:val="00D57BE2"/>
    <w:rsid w:val="00D7376B"/>
    <w:rsid w:val="00D7507B"/>
    <w:rsid w:val="00D81256"/>
    <w:rsid w:val="00D91A0F"/>
    <w:rsid w:val="00D91D21"/>
    <w:rsid w:val="00D9467A"/>
    <w:rsid w:val="00D95D86"/>
    <w:rsid w:val="00D97267"/>
    <w:rsid w:val="00DA3073"/>
    <w:rsid w:val="00DD0CD2"/>
    <w:rsid w:val="00E05B8A"/>
    <w:rsid w:val="00E112FF"/>
    <w:rsid w:val="00E43FC7"/>
    <w:rsid w:val="00E52A6A"/>
    <w:rsid w:val="00E60CA4"/>
    <w:rsid w:val="00E61DFB"/>
    <w:rsid w:val="00E66B44"/>
    <w:rsid w:val="00E7477F"/>
    <w:rsid w:val="00E7686A"/>
    <w:rsid w:val="00EA7E03"/>
    <w:rsid w:val="00EB1ECC"/>
    <w:rsid w:val="00EB7FBC"/>
    <w:rsid w:val="00EF68CC"/>
    <w:rsid w:val="00EF7C4B"/>
    <w:rsid w:val="00F132B5"/>
    <w:rsid w:val="00F559BB"/>
    <w:rsid w:val="00F8546F"/>
    <w:rsid w:val="00F863A4"/>
    <w:rsid w:val="00FA4DE9"/>
    <w:rsid w:val="00FD3E4F"/>
    <w:rsid w:val="00FE4B2A"/>
    <w:rsid w:val="00FF0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48CB24B-2308-44CF-86C4-A152B82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sid w:val="00F132B5"/>
    <w:rPr>
      <w:sz w:val="16"/>
      <w:szCs w:val="16"/>
    </w:rPr>
  </w:style>
  <w:style w:type="paragraph" w:styleId="CommentText">
    <w:name w:val="annotation text"/>
    <w:basedOn w:val="Normal"/>
    <w:link w:val="CommentTextChar"/>
    <w:unhideWhenUsed/>
    <w:rsid w:val="00F132B5"/>
    <w:rPr>
      <w:sz w:val="20"/>
      <w:szCs w:val="20"/>
    </w:rPr>
  </w:style>
  <w:style w:type="character" w:customStyle="1" w:styleId="CommentTextChar">
    <w:name w:val="Comment Text Char"/>
    <w:basedOn w:val="DefaultParagraphFont"/>
    <w:link w:val="CommentText"/>
    <w:rsid w:val="00F132B5"/>
  </w:style>
  <w:style w:type="paragraph" w:styleId="CommentSubject">
    <w:name w:val="annotation subject"/>
    <w:basedOn w:val="CommentText"/>
    <w:next w:val="CommentText"/>
    <w:link w:val="CommentSubjectChar"/>
    <w:semiHidden/>
    <w:unhideWhenUsed/>
    <w:rsid w:val="00F132B5"/>
    <w:rPr>
      <w:b/>
      <w:bCs/>
    </w:rPr>
  </w:style>
  <w:style w:type="character" w:customStyle="1" w:styleId="CommentSubjectChar">
    <w:name w:val="Comment Subject Char"/>
    <w:basedOn w:val="CommentTextChar"/>
    <w:link w:val="CommentSubject"/>
    <w:semiHidden/>
    <w:rsid w:val="00F132B5"/>
    <w:rPr>
      <w:b/>
      <w:bCs/>
    </w:rPr>
  </w:style>
  <w:style w:type="paragraph" w:customStyle="1" w:styleId="xmsonormal">
    <w:name w:val="x_msonormal"/>
    <w:basedOn w:val="Normal"/>
    <w:rsid w:val="001B5637"/>
    <w:rPr>
      <w:rFonts w:ascii="Calibri" w:hAnsi="Calibri" w:eastAsiaTheme="minorHAnsi" w:cs="Calibri"/>
      <w:sz w:val="22"/>
      <w:szCs w:val="22"/>
    </w:rPr>
  </w:style>
  <w:style w:type="paragraph" w:customStyle="1" w:styleId="xxxmsonormal">
    <w:name w:val="x_xxmsonormal"/>
    <w:basedOn w:val="Normal"/>
    <w:rsid w:val="001B5637"/>
    <w:rPr>
      <w:rFonts w:ascii="SimSun" w:eastAsia="SimSun" w:hAnsi="SimSun" w:cs="Calibri"/>
    </w:rPr>
  </w:style>
  <w:style w:type="paragraph" w:customStyle="1" w:styleId="xxxmsolistparagraph">
    <w:name w:val="x_xxmsolistparagraph"/>
    <w:basedOn w:val="Normal"/>
    <w:rsid w:val="001B5637"/>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ronaviru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