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555C2" w:rsidRPr="00E228F9" w:rsidP="003555C2" w14:paraId="6AEC8CA3" w14:textId="77777777">
      <w:pPr>
        <w:rPr>
          <w:rFonts w:ascii="Times New Roman" w:hAnsi="Times New Roman" w:cs="Times New Roman"/>
          <w:b/>
          <w:sz w:val="24"/>
          <w:szCs w:val="24"/>
        </w:rPr>
      </w:pPr>
      <w:bookmarkStart w:id="0" w:name="_GoBack"/>
      <w:bookmarkEnd w:id="0"/>
      <w:r w:rsidRPr="00E228F9">
        <w:rPr>
          <w:rFonts w:ascii="Times New Roman" w:hAnsi="Times New Roman" w:cs="Times New Roman"/>
          <w:b/>
          <w:i/>
          <w:noProof/>
          <w:sz w:val="24"/>
          <w:szCs w:val="24"/>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38368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3555C2" w:rsidRPr="00E228F9" w:rsidP="003555C2" w14:paraId="0FDC3FE8" w14:textId="77777777">
      <w:pPr>
        <w:rPr>
          <w:rFonts w:ascii="Times New Roman" w:hAnsi="Times New Roman" w:cs="Times New Roman"/>
          <w:b/>
          <w:bCs/>
          <w:sz w:val="24"/>
          <w:szCs w:val="24"/>
        </w:rPr>
      </w:pPr>
    </w:p>
    <w:p w:rsidR="003555C2" w:rsidRPr="00E228F9" w:rsidP="00E25AF7" w14:paraId="0F8C4FF8" w14:textId="77777777">
      <w:pPr>
        <w:ind w:right="720"/>
        <w:rPr>
          <w:rFonts w:ascii="Times New Roman" w:hAnsi="Times New Roman" w:cs="Times New Roman"/>
          <w:b/>
          <w:bCs/>
          <w:sz w:val="24"/>
          <w:szCs w:val="24"/>
        </w:rPr>
      </w:pPr>
      <w:r w:rsidRPr="00E228F9">
        <w:rPr>
          <w:rFonts w:ascii="Times New Roman" w:hAnsi="Times New Roman" w:cs="Times New Roman"/>
          <w:b/>
          <w:bCs/>
          <w:sz w:val="24"/>
          <w:szCs w:val="24"/>
        </w:rPr>
        <w:t xml:space="preserve">Media Contact: </w:t>
      </w:r>
    </w:p>
    <w:p w:rsidR="003555C2" w:rsidRPr="00E228F9" w:rsidP="00E25AF7" w14:paraId="14E4A8C6" w14:textId="77777777">
      <w:pPr>
        <w:ind w:right="720"/>
        <w:rPr>
          <w:rFonts w:ascii="Times New Roman" w:hAnsi="Times New Roman" w:cs="Times New Roman"/>
          <w:bCs/>
          <w:sz w:val="24"/>
          <w:szCs w:val="24"/>
        </w:rPr>
      </w:pPr>
      <w:r>
        <w:rPr>
          <w:rFonts w:ascii="Times New Roman" w:hAnsi="Times New Roman" w:cs="Times New Roman"/>
          <w:bCs/>
          <w:sz w:val="24"/>
          <w:szCs w:val="24"/>
        </w:rPr>
        <w:t>Austin Bonner,</w:t>
      </w:r>
      <w:r w:rsidRPr="00E228F9" w:rsidR="00CC1C25">
        <w:rPr>
          <w:rFonts w:ascii="Times New Roman" w:hAnsi="Times New Roman" w:cs="Times New Roman"/>
          <w:bCs/>
          <w:sz w:val="24"/>
          <w:szCs w:val="24"/>
        </w:rPr>
        <w:t xml:space="preserve"> 202-418-2</w:t>
      </w:r>
      <w:r>
        <w:rPr>
          <w:rFonts w:ascii="Times New Roman" w:hAnsi="Times New Roman" w:cs="Times New Roman"/>
          <w:bCs/>
          <w:sz w:val="24"/>
          <w:szCs w:val="24"/>
        </w:rPr>
        <w:t>5</w:t>
      </w:r>
      <w:r w:rsidRPr="00E228F9" w:rsidR="00CC1C25">
        <w:rPr>
          <w:rFonts w:ascii="Times New Roman" w:hAnsi="Times New Roman" w:cs="Times New Roman"/>
          <w:bCs/>
          <w:sz w:val="24"/>
          <w:szCs w:val="24"/>
        </w:rPr>
        <w:t>00</w:t>
      </w:r>
    </w:p>
    <w:p w:rsidR="003555C2" w:rsidRPr="00E228F9" w:rsidP="00E25AF7" w14:paraId="232B78F1" w14:textId="77777777">
      <w:pPr>
        <w:ind w:right="720"/>
        <w:rPr>
          <w:rFonts w:ascii="Times New Roman" w:hAnsi="Times New Roman" w:cs="Times New Roman"/>
          <w:bCs/>
          <w:sz w:val="24"/>
          <w:szCs w:val="24"/>
        </w:rPr>
      </w:pPr>
      <w:r>
        <w:rPr>
          <w:rFonts w:ascii="Times New Roman" w:hAnsi="Times New Roman" w:cs="Times New Roman"/>
          <w:bCs/>
          <w:sz w:val="24"/>
          <w:szCs w:val="24"/>
        </w:rPr>
        <w:t>Austin.bonner</w:t>
      </w:r>
      <w:r w:rsidR="00CC1C25">
        <w:rPr>
          <w:rFonts w:ascii="Times New Roman" w:hAnsi="Times New Roman" w:cs="Times New Roman"/>
          <w:bCs/>
          <w:sz w:val="24"/>
          <w:szCs w:val="24"/>
        </w:rPr>
        <w:t>@fcc.gov</w:t>
      </w:r>
    </w:p>
    <w:p w:rsidR="003555C2" w:rsidRPr="00E228F9" w:rsidP="00E25AF7" w14:paraId="55CB7431" w14:textId="77777777">
      <w:pPr>
        <w:ind w:right="720"/>
        <w:rPr>
          <w:rFonts w:ascii="Times New Roman" w:hAnsi="Times New Roman" w:cs="Times New Roman"/>
          <w:bCs/>
          <w:sz w:val="24"/>
          <w:szCs w:val="24"/>
        </w:rPr>
      </w:pPr>
    </w:p>
    <w:p w:rsidR="003555C2" w:rsidRPr="00E228F9" w:rsidP="00E25AF7" w14:paraId="79354FF1" w14:textId="77777777">
      <w:pPr>
        <w:ind w:right="720"/>
        <w:rPr>
          <w:rFonts w:ascii="Times New Roman" w:hAnsi="Times New Roman" w:cs="Times New Roman"/>
          <w:b/>
          <w:sz w:val="24"/>
          <w:szCs w:val="24"/>
        </w:rPr>
      </w:pPr>
      <w:r w:rsidRPr="00E228F9">
        <w:rPr>
          <w:rFonts w:ascii="Times New Roman" w:hAnsi="Times New Roman" w:cs="Times New Roman"/>
          <w:b/>
          <w:sz w:val="24"/>
          <w:szCs w:val="24"/>
        </w:rPr>
        <w:t>For Immediate Release</w:t>
      </w:r>
    </w:p>
    <w:p w:rsidR="003555C2" w:rsidP="00E25AF7" w14:paraId="0D48D015" w14:textId="77777777">
      <w:pPr>
        <w:ind w:right="720"/>
      </w:pPr>
    </w:p>
    <w:p w:rsidR="00C132AA" w:rsidP="00E25AF7" w14:paraId="0C3D08A9" w14:textId="19F68ECD">
      <w:pPr>
        <w:ind w:right="720"/>
        <w:jc w:val="center"/>
        <w:rPr>
          <w:rFonts w:ascii="Times New Roman" w:hAnsi="Times New Roman" w:cs="Times New Roman"/>
          <w:b/>
          <w:bCs/>
          <w:sz w:val="24"/>
          <w:szCs w:val="24"/>
        </w:rPr>
      </w:pPr>
      <w:r w:rsidRPr="003555C2">
        <w:rPr>
          <w:rFonts w:ascii="Times New Roman" w:hAnsi="Times New Roman" w:cs="Times New Roman"/>
          <w:b/>
          <w:bCs/>
          <w:sz w:val="24"/>
          <w:szCs w:val="24"/>
        </w:rPr>
        <w:t xml:space="preserve">COMMISSIONER </w:t>
      </w:r>
      <w:r w:rsidR="00393D01">
        <w:rPr>
          <w:rFonts w:ascii="Times New Roman" w:hAnsi="Times New Roman" w:cs="Times New Roman"/>
          <w:b/>
          <w:bCs/>
          <w:sz w:val="24"/>
          <w:szCs w:val="24"/>
        </w:rPr>
        <w:t>STARKS</w:t>
      </w:r>
      <w:r w:rsidRPr="003555C2">
        <w:rPr>
          <w:rFonts w:ascii="Times New Roman" w:hAnsi="Times New Roman" w:cs="Times New Roman"/>
          <w:b/>
          <w:bCs/>
          <w:sz w:val="24"/>
          <w:szCs w:val="24"/>
        </w:rPr>
        <w:t xml:space="preserve"> </w:t>
      </w:r>
      <w:r w:rsidR="00EE59FA">
        <w:rPr>
          <w:rFonts w:ascii="Times New Roman" w:hAnsi="Times New Roman" w:cs="Times New Roman"/>
          <w:b/>
          <w:bCs/>
          <w:sz w:val="24"/>
          <w:szCs w:val="24"/>
        </w:rPr>
        <w:t xml:space="preserve">ON </w:t>
      </w:r>
    </w:p>
    <w:p w:rsidR="003555C2" w:rsidRPr="003555C2" w:rsidP="00E25AF7" w14:paraId="3D636F19" w14:textId="60C8A3B4">
      <w:pPr>
        <w:ind w:right="720"/>
        <w:jc w:val="center"/>
        <w:rPr>
          <w:rFonts w:ascii="Times New Roman" w:hAnsi="Times New Roman" w:cs="Times New Roman"/>
          <w:b/>
          <w:bCs/>
          <w:sz w:val="24"/>
          <w:szCs w:val="24"/>
        </w:rPr>
      </w:pPr>
      <w:r>
        <w:rPr>
          <w:rFonts w:ascii="Times New Roman" w:hAnsi="Times New Roman" w:cs="Times New Roman"/>
          <w:b/>
          <w:bCs/>
          <w:sz w:val="24"/>
          <w:szCs w:val="24"/>
        </w:rPr>
        <w:t>STATE AND LOCAL “STAY AT HOME” ORDERS</w:t>
      </w:r>
    </w:p>
    <w:p w:rsidR="003555C2" w:rsidRPr="003555C2" w:rsidP="00E25AF7" w14:paraId="2AA9F823" w14:textId="77777777">
      <w:pPr>
        <w:ind w:right="720"/>
        <w:jc w:val="center"/>
        <w:rPr>
          <w:rFonts w:ascii="Times New Roman" w:hAnsi="Times New Roman" w:cs="Times New Roman"/>
          <w:b/>
          <w:sz w:val="24"/>
          <w:szCs w:val="24"/>
        </w:rPr>
      </w:pPr>
    </w:p>
    <w:p w:rsidR="003555C2" w:rsidP="00E25AF7" w14:paraId="55A11953" w14:textId="644473D4">
      <w:pPr>
        <w:ind w:right="720"/>
        <w:rPr>
          <w:rFonts w:ascii="Times New Roman" w:hAnsi="Times New Roman" w:cs="Times New Roman"/>
          <w:sz w:val="24"/>
          <w:szCs w:val="24"/>
        </w:rPr>
      </w:pPr>
      <w:r w:rsidRPr="00C91801">
        <w:rPr>
          <w:rFonts w:ascii="Times New Roman" w:hAnsi="Times New Roman" w:cs="Times New Roman"/>
          <w:sz w:val="24"/>
          <w:szCs w:val="24"/>
        </w:rPr>
        <w:t xml:space="preserve">WASHINGTON, </w:t>
      </w:r>
      <w:r w:rsidRPr="00C91801" w:rsidR="00EE59FA">
        <w:rPr>
          <w:rFonts w:ascii="Times New Roman" w:hAnsi="Times New Roman" w:cs="Times New Roman"/>
          <w:sz w:val="24"/>
          <w:szCs w:val="24"/>
        </w:rPr>
        <w:t>March</w:t>
      </w:r>
      <w:r w:rsidRPr="00C91801">
        <w:rPr>
          <w:rFonts w:ascii="Times New Roman" w:hAnsi="Times New Roman" w:cs="Times New Roman"/>
          <w:sz w:val="24"/>
          <w:szCs w:val="24"/>
        </w:rPr>
        <w:t xml:space="preserve"> </w:t>
      </w:r>
      <w:r w:rsidR="00C132AA">
        <w:rPr>
          <w:rFonts w:ascii="Times New Roman" w:hAnsi="Times New Roman" w:cs="Times New Roman"/>
          <w:sz w:val="24"/>
          <w:szCs w:val="24"/>
        </w:rPr>
        <w:t>20</w:t>
      </w:r>
      <w:r w:rsidRPr="00C91801">
        <w:rPr>
          <w:rFonts w:ascii="Times New Roman" w:hAnsi="Times New Roman" w:cs="Times New Roman"/>
          <w:sz w:val="24"/>
          <w:szCs w:val="24"/>
        </w:rPr>
        <w:t>, 2020:  </w:t>
      </w:r>
      <w:r w:rsidR="00393D01">
        <w:rPr>
          <w:rFonts w:ascii="Times New Roman" w:hAnsi="Times New Roman" w:cs="Times New Roman"/>
          <w:sz w:val="24"/>
          <w:szCs w:val="24"/>
        </w:rPr>
        <w:t>C</w:t>
      </w:r>
      <w:r w:rsidRPr="00C91801">
        <w:rPr>
          <w:rFonts w:ascii="Times New Roman" w:hAnsi="Times New Roman" w:cs="Times New Roman"/>
          <w:sz w:val="24"/>
          <w:szCs w:val="24"/>
        </w:rPr>
        <w:t xml:space="preserve">ommissioner </w:t>
      </w:r>
      <w:r w:rsidR="00393D01">
        <w:rPr>
          <w:rFonts w:ascii="Times New Roman" w:hAnsi="Times New Roman" w:cs="Times New Roman"/>
          <w:sz w:val="24"/>
          <w:szCs w:val="24"/>
        </w:rPr>
        <w:t>Geoffrey Starks</w:t>
      </w:r>
      <w:r w:rsidRPr="00C91801">
        <w:rPr>
          <w:rFonts w:ascii="Times New Roman" w:hAnsi="Times New Roman" w:cs="Times New Roman"/>
          <w:sz w:val="24"/>
          <w:szCs w:val="24"/>
        </w:rPr>
        <w:t xml:space="preserve"> issued the following statement regarding </w:t>
      </w:r>
      <w:r w:rsidR="00C132AA">
        <w:rPr>
          <w:rFonts w:ascii="Times New Roman" w:hAnsi="Times New Roman" w:cs="Times New Roman"/>
          <w:sz w:val="24"/>
          <w:szCs w:val="24"/>
        </w:rPr>
        <w:t>state and local “stay at home” orders</w:t>
      </w:r>
      <w:r w:rsidR="00393D01">
        <w:rPr>
          <w:rFonts w:ascii="Times New Roman" w:hAnsi="Times New Roman" w:cs="Times New Roman"/>
          <w:sz w:val="24"/>
          <w:szCs w:val="24"/>
        </w:rPr>
        <w:t>:</w:t>
      </w:r>
    </w:p>
    <w:p w:rsidR="00393D01" w:rsidP="00E25AF7" w14:paraId="2055715A" w14:textId="77777777">
      <w:pPr>
        <w:ind w:right="720"/>
        <w:rPr>
          <w:rFonts w:ascii="Times New Roman" w:hAnsi="Times New Roman" w:cs="Times New Roman"/>
          <w:sz w:val="24"/>
          <w:szCs w:val="24"/>
        </w:rPr>
      </w:pPr>
    </w:p>
    <w:p w:rsidR="003555C2" w:rsidRPr="00E25AF7" w:rsidP="00C132AA" w14:paraId="5AF9372C" w14:textId="6A62A3E4">
      <w:pPr>
        <w:ind w:right="720" w:firstLine="720"/>
        <w:rPr>
          <w:rFonts w:ascii="Times New Roman" w:hAnsi="Times New Roman" w:cs="Times New Roman"/>
          <w:sz w:val="24"/>
          <w:szCs w:val="24"/>
        </w:rPr>
      </w:pPr>
      <w:r>
        <w:rPr>
          <w:rFonts w:ascii="Times New Roman" w:hAnsi="Times New Roman" w:cs="Times New Roman"/>
          <w:sz w:val="24"/>
          <w:szCs w:val="24"/>
        </w:rPr>
        <w:t>“</w:t>
      </w:r>
      <w:r w:rsidRPr="00C132AA" w:rsidR="00C132AA">
        <w:rPr>
          <w:rFonts w:ascii="Times New Roman" w:hAnsi="Times New Roman" w:cs="Times New Roman"/>
          <w:sz w:val="24"/>
          <w:szCs w:val="24"/>
        </w:rPr>
        <w:t>In support of their public health efforts, states are implementing increasingly strict orders to stop non-essential business and keep residents at home.  Both California and New York have, consistent with</w:t>
      </w:r>
      <w:r w:rsidR="00C132AA">
        <w:rPr>
          <w:rFonts w:ascii="Times New Roman" w:hAnsi="Times New Roman" w:cs="Times New Roman"/>
          <w:sz w:val="24"/>
          <w:szCs w:val="24"/>
        </w:rPr>
        <w:t xml:space="preserve"> the</w:t>
      </w:r>
      <w:r w:rsidRPr="00C132AA" w:rsidR="00C132AA">
        <w:rPr>
          <w:rFonts w:ascii="Times New Roman" w:hAnsi="Times New Roman" w:cs="Times New Roman"/>
          <w:sz w:val="24"/>
          <w:szCs w:val="24"/>
        </w:rPr>
        <w:t xml:space="preserve"> </w:t>
      </w:r>
      <w:r w:rsidR="00C132AA">
        <w:rPr>
          <w:rFonts w:ascii="Times New Roman" w:hAnsi="Times New Roman" w:cs="Times New Roman"/>
          <w:sz w:val="24"/>
          <w:szCs w:val="24"/>
        </w:rPr>
        <w:t>guidance</w:t>
      </w:r>
      <w:r w:rsidRPr="00C132AA" w:rsidR="00C132AA">
        <w:rPr>
          <w:rFonts w:ascii="Times New Roman" w:hAnsi="Times New Roman" w:cs="Times New Roman"/>
          <w:sz w:val="24"/>
          <w:szCs w:val="24"/>
        </w:rPr>
        <w:t xml:space="preserve"> of the Cybersecurity and Infrastructure Security Agency, identified telecommunications as essential infrastructure that must be supported even as other activities are restricted.  I encourage all state and local officials to adopt this approach.  Around the country, dedicated teams are working under challenging circumstances to expand access to communications networks.  That critical work must continue as long as it can be done safely.  For the tens of millions of Americans on the wrong side of the digital divide, gaining access to school, work</w:t>
      </w:r>
      <w:r w:rsidR="00C132AA">
        <w:rPr>
          <w:rFonts w:ascii="Times New Roman" w:hAnsi="Times New Roman" w:cs="Times New Roman"/>
          <w:sz w:val="24"/>
          <w:szCs w:val="24"/>
        </w:rPr>
        <w:t>,</w:t>
      </w:r>
      <w:r w:rsidRPr="00C132AA" w:rsidR="00C132AA">
        <w:rPr>
          <w:rFonts w:ascii="Times New Roman" w:hAnsi="Times New Roman" w:cs="Times New Roman"/>
          <w:sz w:val="24"/>
          <w:szCs w:val="24"/>
        </w:rPr>
        <w:t xml:space="preserve"> and medical care in this difficult time depends on those efforts.</w:t>
      </w:r>
      <w:r w:rsidR="00C132AA">
        <w:rPr>
          <w:rFonts w:ascii="Times New Roman" w:hAnsi="Times New Roman" w:cs="Times New Roman"/>
          <w:sz w:val="24"/>
          <w:szCs w:val="24"/>
        </w:rPr>
        <w:t>”</w:t>
      </w:r>
    </w:p>
    <w:p w:rsidR="00CC1C25" w:rsidP="00E25AF7" w14:paraId="25C68986" w14:textId="1099B08A">
      <w:pPr>
        <w:pStyle w:val="NormalWeb"/>
        <w:ind w:right="720"/>
        <w:jc w:val="center"/>
      </w:pPr>
    </w:p>
    <w:p w:rsidR="00C132AA" w:rsidP="00E25AF7" w14:paraId="7316495D" w14:textId="77777777">
      <w:pPr>
        <w:pStyle w:val="NormalWeb"/>
        <w:ind w:right="720"/>
        <w:jc w:val="center"/>
      </w:pPr>
    </w:p>
    <w:p w:rsidR="00393D01" w:rsidP="00E25AF7" w14:paraId="4C969ACB" w14:textId="77777777">
      <w:pPr>
        <w:pStyle w:val="NormalWeb"/>
        <w:ind w:right="720"/>
        <w:jc w:val="center"/>
      </w:pPr>
      <w:r w:rsidRPr="00723D05">
        <w:t>###</w:t>
      </w:r>
    </w:p>
    <w:p w:rsidR="00393D01" w:rsidRPr="00723D05" w:rsidP="00E25AF7" w14:paraId="48BD31AA" w14:textId="77777777">
      <w:pPr>
        <w:pStyle w:val="NormalWeb"/>
        <w:ind w:right="720"/>
        <w:jc w:val="center"/>
      </w:pPr>
    </w:p>
    <w:p w:rsidR="00393D01" w:rsidRPr="00B14793" w:rsidP="00E25AF7" w14:paraId="1D273162" w14:textId="77777777">
      <w:pPr>
        <w:pStyle w:val="NormalWeb"/>
        <w:ind w:right="720"/>
        <w:contextualSpacing/>
        <w:jc w:val="center"/>
        <w:rPr>
          <w:b/>
          <w:bCs/>
          <w:sz w:val="20"/>
        </w:rPr>
      </w:pPr>
      <w:r w:rsidRPr="00B14793">
        <w:rPr>
          <w:b/>
          <w:bCs/>
          <w:sz w:val="20"/>
        </w:rPr>
        <w:t xml:space="preserve">Office of Commissioner Geoffrey Starks: (202) 418-2500 </w:t>
      </w:r>
    </w:p>
    <w:p w:rsidR="00393D01" w:rsidRPr="00B14793" w:rsidP="00E25AF7" w14:paraId="039E424A" w14:textId="77777777">
      <w:pPr>
        <w:pStyle w:val="NormalWeb"/>
        <w:ind w:right="720"/>
        <w:contextualSpacing/>
        <w:jc w:val="center"/>
        <w:rPr>
          <w:b/>
          <w:bCs/>
          <w:sz w:val="20"/>
        </w:rPr>
      </w:pPr>
      <w:r w:rsidRPr="00B14793">
        <w:rPr>
          <w:b/>
          <w:bCs/>
          <w:sz w:val="20"/>
        </w:rPr>
        <w:t>ASL Videophone: (844) 432-2275</w:t>
      </w:r>
      <w:r w:rsidRPr="00B14793">
        <w:rPr>
          <w:b/>
          <w:bCs/>
          <w:sz w:val="20"/>
        </w:rPr>
        <w:br/>
        <w:t>TTY: (888) 835-5322</w:t>
      </w:r>
      <w:r w:rsidRPr="00B14793">
        <w:rPr>
          <w:b/>
          <w:bCs/>
          <w:sz w:val="20"/>
        </w:rPr>
        <w:br/>
        <w:t xml:space="preserve">Twitter: @GeoffreyStarks </w:t>
      </w:r>
    </w:p>
    <w:p w:rsidR="00393D01" w:rsidRPr="00B14793" w:rsidP="00E25AF7" w14:paraId="6961C182" w14:textId="77777777">
      <w:pPr>
        <w:pStyle w:val="NormalWeb"/>
        <w:ind w:right="720"/>
        <w:contextualSpacing/>
        <w:jc w:val="center"/>
        <w:rPr>
          <w:sz w:val="20"/>
        </w:rPr>
      </w:pPr>
      <w:r w:rsidRPr="00B14793">
        <w:rPr>
          <w:b/>
          <w:bCs/>
          <w:sz w:val="20"/>
        </w:rPr>
        <w:t>www.fcc.gov/about/leadership/geoffrey-starks</w:t>
      </w:r>
    </w:p>
    <w:p w:rsidR="00393D01" w:rsidRPr="00EE0E90" w:rsidP="00E25AF7" w14:paraId="66499402" w14:textId="77777777">
      <w:pPr>
        <w:ind w:right="720"/>
        <w:jc w:val="center"/>
        <w:rPr>
          <w:b/>
          <w:bCs/>
          <w:sz w:val="18"/>
          <w:szCs w:val="18"/>
        </w:rPr>
      </w:pPr>
    </w:p>
    <w:p w:rsidR="00D641D3" w:rsidRPr="00C132AA" w:rsidP="00E25AF7" w14:paraId="2FBFED44" w14:textId="77777777">
      <w:pPr>
        <w:ind w:right="720"/>
        <w:jc w:val="center"/>
        <w:rPr>
          <w:rFonts w:ascii="Times New Roman" w:hAnsi="Times New Roman" w:cs="Times New Roman"/>
          <w:sz w:val="24"/>
          <w:szCs w:val="24"/>
        </w:rPr>
      </w:pPr>
      <w:r w:rsidRPr="00C132AA">
        <w:rPr>
          <w:rFonts w:ascii="Times New Roman" w:hAnsi="Times New Roman" w:cs="Times New Roman"/>
          <w:bCs/>
          <w:i/>
          <w:sz w:val="16"/>
          <w:szCs w:val="16"/>
        </w:rPr>
        <w:t>This is an unofficial announcement of Commission action.  Release of the full text of a Commission order constitutes official action.  See MCI v. FCC, 515 F.2d 385 (D.C. Cir. 1974).</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5C2"/>
    <w:rsid w:val="000045F4"/>
    <w:rsid w:val="00075D27"/>
    <w:rsid w:val="00095D75"/>
    <w:rsid w:val="000B2DB8"/>
    <w:rsid w:val="00120CEB"/>
    <w:rsid w:val="002758C5"/>
    <w:rsid w:val="002F46F3"/>
    <w:rsid w:val="003555C2"/>
    <w:rsid w:val="00393D01"/>
    <w:rsid w:val="003C316E"/>
    <w:rsid w:val="003C56E3"/>
    <w:rsid w:val="003D1E83"/>
    <w:rsid w:val="003D49B6"/>
    <w:rsid w:val="004A50E0"/>
    <w:rsid w:val="004B6A42"/>
    <w:rsid w:val="004C64AF"/>
    <w:rsid w:val="00515D49"/>
    <w:rsid w:val="0053202F"/>
    <w:rsid w:val="00586497"/>
    <w:rsid w:val="005D7C5C"/>
    <w:rsid w:val="00676551"/>
    <w:rsid w:val="006A3F36"/>
    <w:rsid w:val="006C420C"/>
    <w:rsid w:val="006F7718"/>
    <w:rsid w:val="00704C1D"/>
    <w:rsid w:val="00723D05"/>
    <w:rsid w:val="00760958"/>
    <w:rsid w:val="00784E55"/>
    <w:rsid w:val="007979FB"/>
    <w:rsid w:val="007A08FB"/>
    <w:rsid w:val="007C6544"/>
    <w:rsid w:val="00892DFC"/>
    <w:rsid w:val="0096013C"/>
    <w:rsid w:val="0098137D"/>
    <w:rsid w:val="009E2B54"/>
    <w:rsid w:val="009F6672"/>
    <w:rsid w:val="00A12D34"/>
    <w:rsid w:val="00B03738"/>
    <w:rsid w:val="00B14793"/>
    <w:rsid w:val="00B479F3"/>
    <w:rsid w:val="00B7369C"/>
    <w:rsid w:val="00BA59C4"/>
    <w:rsid w:val="00BE0FB1"/>
    <w:rsid w:val="00C116E2"/>
    <w:rsid w:val="00C132AA"/>
    <w:rsid w:val="00C35B8B"/>
    <w:rsid w:val="00C91801"/>
    <w:rsid w:val="00C97FB3"/>
    <w:rsid w:val="00CC036B"/>
    <w:rsid w:val="00CC1C25"/>
    <w:rsid w:val="00D641D3"/>
    <w:rsid w:val="00DB4560"/>
    <w:rsid w:val="00E00835"/>
    <w:rsid w:val="00E04FCE"/>
    <w:rsid w:val="00E228F9"/>
    <w:rsid w:val="00E25AF7"/>
    <w:rsid w:val="00E31A73"/>
    <w:rsid w:val="00EE0E90"/>
    <w:rsid w:val="00EE59FA"/>
    <w:rsid w:val="00EF729B"/>
    <w:rsid w:val="00F327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5C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544"/>
    <w:pPr>
      <w:spacing w:after="0" w:line="240" w:lineRule="auto"/>
    </w:pPr>
    <w:rPr>
      <w:rFonts w:ascii="Times New Roman" w:hAnsi="Times New Roman"/>
      <w:sz w:val="24"/>
    </w:rPr>
  </w:style>
  <w:style w:type="paragraph" w:styleId="NormalWeb">
    <w:name w:val="Normal (Web)"/>
    <w:basedOn w:val="Normal"/>
    <w:uiPriority w:val="99"/>
    <w:rsid w:val="00393D0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