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563AB45D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08EAD703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128555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34474430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26587" w:rsidP="00BB4E29" w14:paraId="2D0FC4D3" w14:textId="372A0440">
            <w:pPr>
              <w:rPr>
                <w:b/>
                <w:bCs/>
                <w:sz w:val="20"/>
                <w:szCs w:val="20"/>
              </w:rPr>
            </w:pPr>
            <w:r w:rsidRPr="00826587">
              <w:rPr>
                <w:b/>
                <w:bCs/>
                <w:sz w:val="20"/>
                <w:szCs w:val="20"/>
              </w:rPr>
              <w:t>Contact</w:t>
            </w:r>
            <w:r w:rsidRPr="00826587" w:rsidR="00080B9B">
              <w:rPr>
                <w:b/>
                <w:bCs/>
                <w:sz w:val="20"/>
                <w:szCs w:val="20"/>
              </w:rPr>
              <w:t>o</w:t>
            </w:r>
            <w:r w:rsidRPr="00826587" w:rsidR="00080B9B">
              <w:rPr>
                <w:b/>
                <w:bCs/>
                <w:sz w:val="20"/>
                <w:szCs w:val="20"/>
              </w:rPr>
              <w:t xml:space="preserve"> de </w:t>
            </w:r>
            <w:r w:rsidRPr="00826587" w:rsidR="00080B9B">
              <w:rPr>
                <w:b/>
                <w:bCs/>
                <w:sz w:val="20"/>
                <w:szCs w:val="20"/>
              </w:rPr>
              <w:t>prensa</w:t>
            </w:r>
            <w:r w:rsidRPr="00826587">
              <w:rPr>
                <w:b/>
                <w:bCs/>
                <w:sz w:val="20"/>
                <w:szCs w:val="20"/>
              </w:rPr>
              <w:t xml:space="preserve">: </w:t>
            </w:r>
          </w:p>
          <w:p w:rsidR="007A44F8" w:rsidRPr="00826587" w:rsidP="00BB4E29" w14:paraId="50FE8EE5" w14:textId="77777777">
            <w:pPr>
              <w:rPr>
                <w:bCs/>
                <w:sz w:val="20"/>
                <w:szCs w:val="20"/>
              </w:rPr>
            </w:pPr>
            <w:r w:rsidRPr="00826587">
              <w:rPr>
                <w:bCs/>
                <w:sz w:val="20"/>
                <w:szCs w:val="20"/>
              </w:rPr>
              <w:t xml:space="preserve">Will Wiquist, </w:t>
            </w:r>
            <w:r w:rsidRPr="00826587" w:rsidR="00AC0A38">
              <w:rPr>
                <w:bCs/>
                <w:sz w:val="20"/>
                <w:szCs w:val="20"/>
              </w:rPr>
              <w:t>(</w:t>
            </w:r>
            <w:r w:rsidRPr="00826587">
              <w:rPr>
                <w:bCs/>
                <w:sz w:val="20"/>
                <w:szCs w:val="20"/>
              </w:rPr>
              <w:t>202</w:t>
            </w:r>
            <w:r w:rsidRPr="00826587" w:rsidR="00AC0A38">
              <w:rPr>
                <w:bCs/>
                <w:sz w:val="20"/>
                <w:szCs w:val="20"/>
              </w:rPr>
              <w:t xml:space="preserve">) </w:t>
            </w:r>
            <w:r w:rsidRPr="00826587">
              <w:rPr>
                <w:bCs/>
                <w:sz w:val="20"/>
                <w:szCs w:val="20"/>
              </w:rPr>
              <w:t>418-0509</w:t>
            </w:r>
          </w:p>
          <w:p w:rsidR="00FF232D" w:rsidRPr="003C5538" w:rsidP="00BB4E29" w14:paraId="50BCC287" w14:textId="1AEF87BA">
            <w:pPr>
              <w:rPr>
                <w:bCs/>
                <w:sz w:val="20"/>
                <w:szCs w:val="20"/>
                <w:lang w:val="es-CL"/>
              </w:rPr>
            </w:pPr>
            <w:hyperlink r:id="rId6" w:history="1">
              <w:r w:rsidRPr="003C5538" w:rsidR="00826587">
                <w:rPr>
                  <w:rStyle w:val="Hyperlink"/>
                  <w:bCs/>
                  <w:sz w:val="20"/>
                  <w:szCs w:val="20"/>
                  <w:lang w:val="es-CL"/>
                </w:rPr>
                <w:t>will.wiquist@fcc.gov</w:t>
              </w:r>
            </w:hyperlink>
          </w:p>
          <w:p w:rsidR="00826587" w:rsidRPr="003C5538" w:rsidP="00BB4E29" w14:paraId="5FF6F0F5" w14:textId="77777777">
            <w:pPr>
              <w:rPr>
                <w:bCs/>
                <w:sz w:val="20"/>
                <w:szCs w:val="20"/>
                <w:lang w:val="es-CL"/>
              </w:rPr>
            </w:pPr>
          </w:p>
          <w:p w:rsidR="007A44F8" w:rsidRPr="003C5538" w:rsidP="00BB4E29" w14:paraId="5F0349F7" w14:textId="2CD9EA31">
            <w:pPr>
              <w:rPr>
                <w:b/>
                <w:sz w:val="20"/>
                <w:szCs w:val="20"/>
                <w:lang w:val="es-CL"/>
              </w:rPr>
            </w:pPr>
            <w:r w:rsidRPr="003C5538">
              <w:rPr>
                <w:b/>
                <w:sz w:val="20"/>
                <w:szCs w:val="20"/>
                <w:lang w:val="es-CL"/>
              </w:rPr>
              <w:t>Para publicación inmediata</w:t>
            </w:r>
          </w:p>
          <w:p w:rsidR="007A44F8" w:rsidRPr="003C5538" w:rsidP="00BB4E29" w14:paraId="1C3984E4" w14:textId="77777777">
            <w:pPr>
              <w:jc w:val="center"/>
              <w:rPr>
                <w:b/>
                <w:bCs/>
                <w:sz w:val="22"/>
                <w:szCs w:val="22"/>
                <w:lang w:val="es-CL"/>
              </w:rPr>
            </w:pPr>
          </w:p>
          <w:p w:rsidR="00CC5E08" w:rsidP="004C5070" w14:paraId="0B902D6F" w14:textId="336F0BCC">
            <w:pPr>
              <w:tabs>
                <w:tab w:val="left" w:pos="8625"/>
              </w:tabs>
              <w:jc w:val="center"/>
              <w:rPr>
                <w:b/>
                <w:bCs/>
                <w:sz w:val="22"/>
                <w:szCs w:val="22"/>
                <w:lang w:val="es-CL"/>
              </w:rPr>
            </w:pPr>
            <w:r w:rsidRPr="001D1684">
              <w:rPr>
                <w:b/>
                <w:bCs/>
                <w:sz w:val="22"/>
                <w:szCs w:val="22"/>
                <w:lang w:val="es-CL"/>
              </w:rPr>
              <w:t xml:space="preserve">LA </w:t>
            </w:r>
            <w:r w:rsidRPr="001D1684" w:rsidR="000E049E">
              <w:rPr>
                <w:b/>
                <w:bCs/>
                <w:sz w:val="22"/>
                <w:szCs w:val="22"/>
                <w:lang w:val="es-CL"/>
              </w:rPr>
              <w:t xml:space="preserve">FCC </w:t>
            </w:r>
            <w:r w:rsidRPr="001D1684">
              <w:rPr>
                <w:b/>
                <w:bCs/>
                <w:sz w:val="22"/>
                <w:szCs w:val="22"/>
                <w:lang w:val="es-CL"/>
              </w:rPr>
              <w:t>OTORGA ACCESO TEMPORAL A ESPECTRO</w:t>
            </w:r>
            <w:r w:rsidR="006E462D">
              <w:rPr>
                <w:b/>
                <w:bCs/>
                <w:sz w:val="22"/>
                <w:szCs w:val="22"/>
                <w:lang w:val="es-CL"/>
              </w:rPr>
              <w:t>,</w:t>
            </w:r>
            <w:r w:rsidRPr="001D1684">
              <w:rPr>
                <w:b/>
                <w:bCs/>
                <w:sz w:val="22"/>
                <w:szCs w:val="22"/>
                <w:lang w:val="es-CL"/>
              </w:rPr>
              <w:t xml:space="preserve"> </w:t>
            </w:r>
            <w:r w:rsidRPr="001D1684" w:rsidR="00BF2075">
              <w:rPr>
                <w:b/>
                <w:bCs/>
                <w:sz w:val="22"/>
                <w:szCs w:val="22"/>
                <w:lang w:val="es-CL"/>
              </w:rPr>
              <w:t>A AT&amp;T</w:t>
            </w:r>
            <w:r w:rsidR="006E462D">
              <w:rPr>
                <w:b/>
                <w:bCs/>
                <w:sz w:val="22"/>
                <w:szCs w:val="22"/>
                <w:lang w:val="es-CL"/>
              </w:rPr>
              <w:t>,</w:t>
            </w:r>
            <w:r w:rsidRPr="001D1684" w:rsidR="00BF2075">
              <w:rPr>
                <w:b/>
                <w:bCs/>
                <w:sz w:val="22"/>
                <w:szCs w:val="22"/>
                <w:lang w:val="es-CL"/>
              </w:rPr>
              <w:t xml:space="preserve"> </w:t>
            </w:r>
            <w:r w:rsidRPr="001D1684">
              <w:rPr>
                <w:b/>
                <w:bCs/>
                <w:sz w:val="22"/>
                <w:szCs w:val="22"/>
                <w:lang w:val="es-CL"/>
              </w:rPr>
              <w:t>PARA</w:t>
            </w:r>
            <w:r w:rsidRPr="001D1684" w:rsidR="004C5070">
              <w:rPr>
                <w:b/>
                <w:bCs/>
                <w:sz w:val="22"/>
                <w:szCs w:val="22"/>
                <w:lang w:val="es-CL"/>
              </w:rPr>
              <w:t xml:space="preserve"> PUERTO RICO </w:t>
            </w:r>
            <w:r w:rsidRPr="001D1684">
              <w:rPr>
                <w:b/>
                <w:bCs/>
                <w:sz w:val="22"/>
                <w:szCs w:val="22"/>
                <w:lang w:val="es-CL"/>
              </w:rPr>
              <w:t>Y LAS I</w:t>
            </w:r>
            <w:r w:rsidRPr="001D1684" w:rsidR="00862B47">
              <w:rPr>
                <w:b/>
                <w:bCs/>
                <w:sz w:val="22"/>
                <w:szCs w:val="22"/>
                <w:lang w:val="es-CL"/>
              </w:rPr>
              <w:t>S</w:t>
            </w:r>
            <w:r w:rsidRPr="001D1684">
              <w:rPr>
                <w:b/>
                <w:bCs/>
                <w:sz w:val="22"/>
                <w:szCs w:val="22"/>
                <w:lang w:val="es-CL"/>
              </w:rPr>
              <w:t xml:space="preserve">LAS VÍRGENES DE </w:t>
            </w:r>
            <w:r w:rsidRPr="001D1684" w:rsidR="00CE4663">
              <w:rPr>
                <w:b/>
                <w:bCs/>
                <w:sz w:val="22"/>
                <w:szCs w:val="22"/>
                <w:lang w:val="es-CL"/>
              </w:rPr>
              <w:t xml:space="preserve">LOS </w:t>
            </w:r>
            <w:r w:rsidRPr="001D1684">
              <w:rPr>
                <w:b/>
                <w:bCs/>
                <w:sz w:val="22"/>
                <w:szCs w:val="22"/>
                <w:lang w:val="es-CL"/>
              </w:rPr>
              <w:t>EE.UU.</w:t>
            </w:r>
            <w:r w:rsidR="00602ECD">
              <w:rPr>
                <w:b/>
                <w:bCs/>
                <w:sz w:val="22"/>
                <w:szCs w:val="22"/>
                <w:lang w:val="es-CL"/>
              </w:rPr>
              <w:t>,</w:t>
            </w:r>
            <w:r w:rsidRPr="001D1684">
              <w:rPr>
                <w:b/>
                <w:bCs/>
                <w:sz w:val="22"/>
                <w:szCs w:val="22"/>
                <w:lang w:val="es-CL"/>
              </w:rPr>
              <w:t xml:space="preserve"> ATEND</w:t>
            </w:r>
            <w:r w:rsidRPr="001D1684" w:rsidR="00A464C4">
              <w:rPr>
                <w:b/>
                <w:bCs/>
                <w:sz w:val="22"/>
                <w:szCs w:val="22"/>
                <w:lang w:val="es-CL"/>
              </w:rPr>
              <w:t>IENDO A</w:t>
            </w:r>
            <w:r w:rsidRPr="001D1684">
              <w:rPr>
                <w:b/>
                <w:bCs/>
                <w:sz w:val="22"/>
                <w:szCs w:val="22"/>
                <w:lang w:val="es-CL"/>
              </w:rPr>
              <w:t xml:space="preserve"> LA CRECIENTE</w:t>
            </w:r>
            <w:r w:rsidRPr="001D1684" w:rsidR="004C5070">
              <w:rPr>
                <w:b/>
                <w:bCs/>
                <w:sz w:val="22"/>
                <w:szCs w:val="22"/>
                <w:lang w:val="es-CL"/>
              </w:rPr>
              <w:t xml:space="preserve"> </w:t>
            </w:r>
            <w:r w:rsidRPr="001D1684">
              <w:rPr>
                <w:b/>
                <w:bCs/>
                <w:sz w:val="22"/>
                <w:szCs w:val="22"/>
                <w:lang w:val="es-CL"/>
              </w:rPr>
              <w:t xml:space="preserve">NECESIDAD DE BANDA ANCHA POR LA PANDEMIA DEL </w:t>
            </w:r>
            <w:r w:rsidRPr="001D1684" w:rsidR="004C5070">
              <w:rPr>
                <w:b/>
                <w:bCs/>
                <w:sz w:val="22"/>
                <w:szCs w:val="22"/>
                <w:lang w:val="es-CL"/>
              </w:rPr>
              <w:t>COVID-19</w:t>
            </w:r>
          </w:p>
          <w:p w:rsidR="00826587" w:rsidRPr="001D1684" w:rsidP="004C5070" w14:paraId="225821EB" w14:textId="77777777">
            <w:pPr>
              <w:tabs>
                <w:tab w:val="left" w:pos="8625"/>
              </w:tabs>
              <w:jc w:val="center"/>
              <w:rPr>
                <w:i/>
                <w:sz w:val="22"/>
                <w:szCs w:val="22"/>
                <w:lang w:val="es-CL"/>
              </w:rPr>
            </w:pPr>
          </w:p>
          <w:p w:rsidR="00BD19E8" w:rsidRPr="00AA35D9" w:rsidP="00826587" w14:paraId="68D7D4E4" w14:textId="5661BDF7">
            <w:pPr>
              <w:tabs>
                <w:tab w:val="left" w:pos="8625"/>
              </w:tabs>
              <w:rPr>
                <w:sz w:val="22"/>
                <w:szCs w:val="22"/>
                <w:lang w:val="es-CL"/>
              </w:rPr>
            </w:pPr>
            <w:r w:rsidRPr="00192FA8">
              <w:rPr>
                <w:sz w:val="22"/>
                <w:szCs w:val="22"/>
                <w:lang w:val="es-CL"/>
              </w:rPr>
              <w:t xml:space="preserve">WASHINGTON, </w:t>
            </w:r>
            <w:r w:rsidRPr="00192FA8" w:rsidR="004C5070">
              <w:rPr>
                <w:sz w:val="22"/>
                <w:szCs w:val="22"/>
                <w:lang w:val="es-CL"/>
              </w:rPr>
              <w:t>26</w:t>
            </w:r>
            <w:r w:rsidRPr="00192FA8" w:rsidR="00BF2075">
              <w:rPr>
                <w:sz w:val="22"/>
                <w:szCs w:val="22"/>
                <w:lang w:val="es-CL"/>
              </w:rPr>
              <w:t xml:space="preserve"> de marzo de </w:t>
            </w:r>
            <w:r w:rsidRPr="00192FA8" w:rsidR="00065E2D">
              <w:rPr>
                <w:sz w:val="22"/>
                <w:szCs w:val="22"/>
                <w:lang w:val="es-CL"/>
              </w:rPr>
              <w:t>20</w:t>
            </w:r>
            <w:r w:rsidRPr="00192FA8" w:rsidR="006D16EF">
              <w:rPr>
                <w:sz w:val="22"/>
                <w:szCs w:val="22"/>
                <w:lang w:val="es-CL"/>
              </w:rPr>
              <w:t>20</w:t>
            </w:r>
            <w:r w:rsidRPr="00192FA8" w:rsidR="00D861EE">
              <w:rPr>
                <w:sz w:val="22"/>
                <w:szCs w:val="22"/>
                <w:lang w:val="es-CL"/>
              </w:rPr>
              <w:t>—</w:t>
            </w:r>
            <w:r w:rsidRPr="00192FA8" w:rsidR="00507D42">
              <w:rPr>
                <w:lang w:val="es-CL"/>
              </w:rPr>
              <w:t xml:space="preserve"> </w:t>
            </w:r>
            <w:r w:rsidR="00B64149">
              <w:rPr>
                <w:lang w:val="es-CL"/>
              </w:rPr>
              <w:t>Hoy, l</w:t>
            </w:r>
            <w:r w:rsidRPr="00192FA8" w:rsidR="00192FA8">
              <w:rPr>
                <w:lang w:val="es-CL"/>
              </w:rPr>
              <w:t>a</w:t>
            </w:r>
            <w:r w:rsidRPr="00192FA8" w:rsidR="00507D42">
              <w:rPr>
                <w:sz w:val="22"/>
                <w:szCs w:val="22"/>
                <w:lang w:val="es-CL"/>
              </w:rPr>
              <w:t xml:space="preserve"> </w:t>
            </w:r>
            <w:r w:rsidR="00B64149">
              <w:rPr>
                <w:sz w:val="22"/>
                <w:szCs w:val="22"/>
                <w:lang w:val="es-CL"/>
              </w:rPr>
              <w:t xml:space="preserve">oficina de telecomunicaciones móviles </w:t>
            </w:r>
            <w:r w:rsidR="009828F0">
              <w:rPr>
                <w:sz w:val="22"/>
                <w:szCs w:val="22"/>
                <w:lang w:val="es-CL"/>
              </w:rPr>
              <w:t>(</w:t>
            </w:r>
            <w:r w:rsidRPr="009828F0" w:rsidR="009828F0">
              <w:rPr>
                <w:i/>
                <w:iCs/>
                <w:sz w:val="22"/>
                <w:szCs w:val="22"/>
                <w:lang w:val="es-CL"/>
              </w:rPr>
              <w:t xml:space="preserve">Wireless </w:t>
            </w:r>
            <w:r w:rsidRPr="009828F0" w:rsidR="009828F0">
              <w:rPr>
                <w:i/>
                <w:iCs/>
                <w:sz w:val="22"/>
                <w:szCs w:val="22"/>
                <w:lang w:val="es-CL"/>
              </w:rPr>
              <w:t>Telecommunications</w:t>
            </w:r>
            <w:r w:rsidRPr="009828F0" w:rsidR="009828F0">
              <w:rPr>
                <w:i/>
                <w:iCs/>
                <w:sz w:val="22"/>
                <w:szCs w:val="22"/>
                <w:lang w:val="es-CL"/>
              </w:rPr>
              <w:t xml:space="preserve"> Bureau</w:t>
            </w:r>
            <w:r w:rsidR="009828F0">
              <w:rPr>
                <w:sz w:val="22"/>
                <w:szCs w:val="22"/>
                <w:lang w:val="es-CL"/>
              </w:rPr>
              <w:t xml:space="preserve">, en inglés) </w:t>
            </w:r>
            <w:r w:rsidR="00B64149">
              <w:rPr>
                <w:sz w:val="22"/>
                <w:szCs w:val="22"/>
                <w:lang w:val="es-CL"/>
              </w:rPr>
              <w:t xml:space="preserve">de la </w:t>
            </w:r>
            <w:r w:rsidRPr="00192FA8" w:rsidR="00507D42">
              <w:rPr>
                <w:sz w:val="22"/>
                <w:szCs w:val="22"/>
                <w:lang w:val="es-CL"/>
              </w:rPr>
              <w:t>FCC ha</w:t>
            </w:r>
            <w:r w:rsidRPr="00192FA8" w:rsidR="00192FA8">
              <w:rPr>
                <w:sz w:val="22"/>
                <w:szCs w:val="22"/>
                <w:lang w:val="es-CL"/>
              </w:rPr>
              <w:t xml:space="preserve"> otorgado</w:t>
            </w:r>
            <w:r w:rsidR="00B64149">
              <w:rPr>
                <w:sz w:val="22"/>
                <w:szCs w:val="22"/>
                <w:lang w:val="es-CL"/>
              </w:rPr>
              <w:t xml:space="preserve"> </w:t>
            </w:r>
            <w:r w:rsidRPr="00192FA8" w:rsidR="00192FA8">
              <w:rPr>
                <w:sz w:val="22"/>
                <w:szCs w:val="22"/>
                <w:lang w:val="es-CL"/>
              </w:rPr>
              <w:t>acceso temporal a espectro</w:t>
            </w:r>
            <w:r w:rsidR="009828F0">
              <w:rPr>
                <w:sz w:val="22"/>
                <w:szCs w:val="22"/>
                <w:lang w:val="es-CL"/>
              </w:rPr>
              <w:t xml:space="preserve"> adicional</w:t>
            </w:r>
            <w:r w:rsidR="00606F90">
              <w:rPr>
                <w:sz w:val="22"/>
                <w:szCs w:val="22"/>
                <w:lang w:val="es-CL"/>
              </w:rPr>
              <w:t>,</w:t>
            </w:r>
            <w:r w:rsidRPr="00192FA8" w:rsidR="00192FA8">
              <w:rPr>
                <w:sz w:val="22"/>
                <w:szCs w:val="22"/>
                <w:lang w:val="es-CL"/>
              </w:rPr>
              <w:t xml:space="preserve"> a AT</w:t>
            </w:r>
            <w:r w:rsidRPr="00192FA8" w:rsidR="00507D42">
              <w:rPr>
                <w:sz w:val="22"/>
                <w:szCs w:val="22"/>
                <w:lang w:val="es-CL"/>
              </w:rPr>
              <w:t>&amp;T</w:t>
            </w:r>
            <w:r w:rsidR="00606F90">
              <w:rPr>
                <w:sz w:val="22"/>
                <w:szCs w:val="22"/>
                <w:lang w:val="es-CL"/>
              </w:rPr>
              <w:t>,</w:t>
            </w:r>
            <w:r w:rsidRPr="00192FA8" w:rsidR="00507D42">
              <w:rPr>
                <w:sz w:val="22"/>
                <w:szCs w:val="22"/>
                <w:lang w:val="es-CL"/>
              </w:rPr>
              <w:t xml:space="preserve"> </w:t>
            </w:r>
            <w:r w:rsidRPr="00192FA8" w:rsidR="00192FA8">
              <w:rPr>
                <w:sz w:val="22"/>
                <w:szCs w:val="22"/>
                <w:lang w:val="es-CL"/>
              </w:rPr>
              <w:t xml:space="preserve">para </w:t>
            </w:r>
            <w:r w:rsidR="003A10CD">
              <w:rPr>
                <w:sz w:val="22"/>
                <w:szCs w:val="22"/>
                <w:lang w:val="es-CL"/>
              </w:rPr>
              <w:t xml:space="preserve">atender </w:t>
            </w:r>
            <w:r w:rsidR="00443D11">
              <w:rPr>
                <w:sz w:val="22"/>
                <w:szCs w:val="22"/>
                <w:lang w:val="es-CL"/>
              </w:rPr>
              <w:t>a</w:t>
            </w:r>
            <w:r w:rsidR="003A10CD">
              <w:rPr>
                <w:sz w:val="22"/>
                <w:szCs w:val="22"/>
                <w:lang w:val="es-CL"/>
              </w:rPr>
              <w:t xml:space="preserve"> </w:t>
            </w:r>
            <w:r w:rsidRPr="00192FA8" w:rsidR="004C5070">
              <w:rPr>
                <w:sz w:val="22"/>
                <w:szCs w:val="22"/>
                <w:lang w:val="es-CL"/>
              </w:rPr>
              <w:t xml:space="preserve">Puerto Rico </w:t>
            </w:r>
            <w:r w:rsidR="003A10CD">
              <w:rPr>
                <w:sz w:val="22"/>
                <w:szCs w:val="22"/>
                <w:lang w:val="es-CL"/>
              </w:rPr>
              <w:t xml:space="preserve">y </w:t>
            </w:r>
            <w:r w:rsidR="00443D11">
              <w:rPr>
                <w:sz w:val="22"/>
                <w:szCs w:val="22"/>
                <w:lang w:val="es-CL"/>
              </w:rPr>
              <w:t>a</w:t>
            </w:r>
            <w:r w:rsidR="003A10CD">
              <w:rPr>
                <w:sz w:val="22"/>
                <w:szCs w:val="22"/>
                <w:lang w:val="es-CL"/>
              </w:rPr>
              <w:t xml:space="preserve"> </w:t>
            </w:r>
            <w:r w:rsidR="00192FA8">
              <w:rPr>
                <w:sz w:val="22"/>
                <w:szCs w:val="22"/>
                <w:lang w:val="es-CL"/>
              </w:rPr>
              <w:t xml:space="preserve">las Islas Vírgenes de </w:t>
            </w:r>
            <w:r w:rsidR="002B2597">
              <w:rPr>
                <w:sz w:val="22"/>
                <w:szCs w:val="22"/>
                <w:lang w:val="es-CL"/>
              </w:rPr>
              <w:t xml:space="preserve">los </w:t>
            </w:r>
            <w:r w:rsidR="00192FA8">
              <w:rPr>
                <w:sz w:val="22"/>
                <w:szCs w:val="22"/>
                <w:lang w:val="es-CL"/>
              </w:rPr>
              <w:t xml:space="preserve">Estados Unidos durante la pandemia de </w:t>
            </w:r>
            <w:r w:rsidRPr="00192FA8" w:rsidR="004C5070">
              <w:rPr>
                <w:sz w:val="22"/>
                <w:szCs w:val="22"/>
                <w:lang w:val="es-CL"/>
              </w:rPr>
              <w:t xml:space="preserve">coronavirus. </w:t>
            </w:r>
            <w:r w:rsidRPr="00B436E0" w:rsidR="00192FA8">
              <w:rPr>
                <w:sz w:val="22"/>
                <w:szCs w:val="22"/>
                <w:lang w:val="es-CL"/>
              </w:rPr>
              <w:t>La</w:t>
            </w:r>
            <w:r w:rsidRPr="00B436E0" w:rsidR="004C5070">
              <w:rPr>
                <w:sz w:val="22"/>
                <w:szCs w:val="22"/>
                <w:lang w:val="es-CL"/>
              </w:rPr>
              <w:t xml:space="preserve"> Com</w:t>
            </w:r>
            <w:r w:rsidRPr="00B436E0" w:rsidR="00192FA8">
              <w:rPr>
                <w:sz w:val="22"/>
                <w:szCs w:val="22"/>
                <w:lang w:val="es-CL"/>
              </w:rPr>
              <w:t xml:space="preserve">isión le ha dado </w:t>
            </w:r>
            <w:r w:rsidRPr="00B436E0" w:rsidR="00B436E0">
              <w:rPr>
                <w:sz w:val="22"/>
                <w:szCs w:val="22"/>
                <w:lang w:val="es-CL"/>
              </w:rPr>
              <w:t xml:space="preserve">acceso </w:t>
            </w:r>
            <w:r w:rsidRPr="00B436E0" w:rsidR="00192FA8">
              <w:rPr>
                <w:sz w:val="22"/>
                <w:szCs w:val="22"/>
                <w:lang w:val="es-CL"/>
              </w:rPr>
              <w:t xml:space="preserve">a </w:t>
            </w:r>
            <w:r w:rsidRPr="00B436E0" w:rsidR="004C5070">
              <w:rPr>
                <w:sz w:val="22"/>
                <w:szCs w:val="22"/>
                <w:lang w:val="es-CL"/>
              </w:rPr>
              <w:t>AT&amp;T</w:t>
            </w:r>
            <w:r w:rsidRPr="00B436E0" w:rsidR="00B436E0">
              <w:rPr>
                <w:sz w:val="22"/>
                <w:szCs w:val="22"/>
                <w:lang w:val="es-CL"/>
              </w:rPr>
              <w:t xml:space="preserve"> </w:t>
            </w:r>
            <w:r w:rsidRPr="00B436E0" w:rsidR="00192FA8">
              <w:rPr>
                <w:sz w:val="22"/>
                <w:szCs w:val="22"/>
                <w:lang w:val="es-CL"/>
              </w:rPr>
              <w:t xml:space="preserve">al espectro </w:t>
            </w:r>
            <w:r w:rsidRPr="00B436E0" w:rsidR="004C5070">
              <w:rPr>
                <w:sz w:val="22"/>
                <w:szCs w:val="22"/>
                <w:lang w:val="es-CL"/>
              </w:rPr>
              <w:t>AWS-4</w:t>
            </w:r>
            <w:r w:rsidR="00177FAF">
              <w:rPr>
                <w:sz w:val="22"/>
                <w:szCs w:val="22"/>
                <w:lang w:val="es-CL"/>
              </w:rPr>
              <w:t xml:space="preserve"> </w:t>
            </w:r>
            <w:r w:rsidRPr="00B436E0" w:rsidR="00AA35D9">
              <w:rPr>
                <w:sz w:val="22"/>
                <w:szCs w:val="22"/>
                <w:lang w:val="es-CL"/>
              </w:rPr>
              <w:t>por</w:t>
            </w:r>
            <w:r w:rsidRPr="00B436E0" w:rsidR="00B436E0">
              <w:rPr>
                <w:sz w:val="22"/>
                <w:szCs w:val="22"/>
                <w:lang w:val="es-CL"/>
              </w:rPr>
              <w:t xml:space="preserve"> 60 días</w:t>
            </w:r>
            <w:r>
              <w:rPr>
                <w:rStyle w:val="FootnoteReference"/>
                <w:sz w:val="22"/>
                <w:szCs w:val="22"/>
                <w:lang w:val="es-CL"/>
              </w:rPr>
              <w:footnoteReference w:id="2"/>
            </w:r>
            <w:r w:rsidRPr="00B436E0" w:rsidR="00B436E0">
              <w:rPr>
                <w:sz w:val="22"/>
                <w:szCs w:val="22"/>
                <w:lang w:val="es-CL"/>
              </w:rPr>
              <w:t xml:space="preserve">, para </w:t>
            </w:r>
            <w:r w:rsidR="00B3129F">
              <w:rPr>
                <w:sz w:val="22"/>
                <w:szCs w:val="22"/>
                <w:lang w:val="es-CL"/>
              </w:rPr>
              <w:t xml:space="preserve">ampliar </w:t>
            </w:r>
            <w:r w:rsidR="00B436E0">
              <w:rPr>
                <w:sz w:val="22"/>
                <w:szCs w:val="22"/>
                <w:lang w:val="es-CL"/>
              </w:rPr>
              <w:t>la</w:t>
            </w:r>
            <w:r w:rsidRPr="00B436E0" w:rsidR="00B436E0">
              <w:rPr>
                <w:sz w:val="22"/>
                <w:szCs w:val="22"/>
                <w:lang w:val="es-CL"/>
              </w:rPr>
              <w:t xml:space="preserve"> capac</w:t>
            </w:r>
            <w:r w:rsidR="00B436E0">
              <w:rPr>
                <w:sz w:val="22"/>
                <w:szCs w:val="22"/>
                <w:lang w:val="es-CL"/>
              </w:rPr>
              <w:t xml:space="preserve">idad de sus redes y así cubrir </w:t>
            </w:r>
            <w:r w:rsidR="003A10CD">
              <w:rPr>
                <w:sz w:val="22"/>
                <w:szCs w:val="22"/>
                <w:lang w:val="es-CL"/>
              </w:rPr>
              <w:t xml:space="preserve">el aumento de tráfico de redes que se anticipa, dado que más estadounidenses estarán teletrabajando </w:t>
            </w:r>
            <w:r w:rsidR="00AA35D9">
              <w:rPr>
                <w:sz w:val="22"/>
                <w:szCs w:val="22"/>
                <w:lang w:val="es-CL"/>
              </w:rPr>
              <w:t xml:space="preserve">en las islas, adecuándose a las </w:t>
            </w:r>
            <w:r w:rsidR="002410A7">
              <w:rPr>
                <w:sz w:val="22"/>
                <w:szCs w:val="22"/>
                <w:lang w:val="es-CL"/>
              </w:rPr>
              <w:t xml:space="preserve">prácticas </w:t>
            </w:r>
            <w:r w:rsidR="00AA35D9">
              <w:rPr>
                <w:sz w:val="22"/>
                <w:szCs w:val="22"/>
                <w:lang w:val="es-CL"/>
              </w:rPr>
              <w:t xml:space="preserve">de </w:t>
            </w:r>
            <w:r w:rsidRPr="0084770D" w:rsidR="00AA35D9">
              <w:rPr>
                <w:i/>
                <w:iCs/>
                <w:sz w:val="22"/>
                <w:szCs w:val="22"/>
                <w:lang w:val="es-CL"/>
              </w:rPr>
              <w:t>distanciamiento social</w:t>
            </w:r>
            <w:r w:rsidR="0084770D">
              <w:rPr>
                <w:i/>
                <w:iCs/>
                <w:sz w:val="22"/>
                <w:szCs w:val="22"/>
                <w:lang w:val="es-CL"/>
              </w:rPr>
              <w:t xml:space="preserve"> </w:t>
            </w:r>
            <w:r w:rsidR="00AA35D9">
              <w:rPr>
                <w:sz w:val="22"/>
                <w:szCs w:val="22"/>
                <w:lang w:val="es-CL"/>
              </w:rPr>
              <w:t xml:space="preserve">y de </w:t>
            </w:r>
            <w:r w:rsidRPr="0084770D" w:rsidR="00AA35D9">
              <w:rPr>
                <w:i/>
                <w:iCs/>
                <w:sz w:val="22"/>
                <w:szCs w:val="22"/>
                <w:lang w:val="es-CL"/>
              </w:rPr>
              <w:t>refugiarse en el lugar</w:t>
            </w:r>
            <w:r w:rsidR="0084770D">
              <w:rPr>
                <w:i/>
                <w:iCs/>
                <w:sz w:val="22"/>
                <w:szCs w:val="22"/>
                <w:lang w:val="es-CL"/>
              </w:rPr>
              <w:t>.</w:t>
            </w:r>
            <w:r w:rsidR="00B436E0">
              <w:rPr>
                <w:sz w:val="22"/>
                <w:szCs w:val="22"/>
                <w:lang w:val="es-CL"/>
              </w:rPr>
              <w:t xml:space="preserve"> </w:t>
            </w:r>
            <w:r w:rsidRPr="00AA35D9" w:rsidR="00192FA8">
              <w:rPr>
                <w:sz w:val="22"/>
                <w:szCs w:val="22"/>
                <w:lang w:val="es-CL"/>
              </w:rPr>
              <w:t xml:space="preserve"> </w:t>
            </w:r>
          </w:p>
          <w:p w:rsidR="00040127" w:rsidRPr="00AA35D9" w:rsidP="002E165B" w14:paraId="3B0F2152" w14:textId="77777777">
            <w:pPr>
              <w:rPr>
                <w:sz w:val="22"/>
                <w:szCs w:val="22"/>
                <w:lang w:val="es-CL"/>
              </w:rPr>
            </w:pPr>
          </w:p>
          <w:p w:rsidR="00850E26" w:rsidRPr="00820DC5" w:rsidP="002E165B" w14:paraId="4E7E0F3F" w14:textId="2A8D9C4A">
            <w:pPr>
              <w:rPr>
                <w:sz w:val="22"/>
                <w:szCs w:val="22"/>
                <w:lang w:val="es-CL"/>
              </w:rPr>
            </w:pPr>
            <w:r w:rsidRPr="005C67EF">
              <w:rPr>
                <w:sz w:val="22"/>
                <w:szCs w:val="22"/>
                <w:lang w:val="es-CL"/>
              </w:rPr>
              <w:t>“</w:t>
            </w:r>
            <w:r w:rsidRPr="005C67EF" w:rsidR="005C67EF">
              <w:rPr>
                <w:sz w:val="22"/>
                <w:szCs w:val="22"/>
                <w:lang w:val="es-CL"/>
              </w:rPr>
              <w:t>Mantener la conexión mientras estamos distanciados es la realidad actual en todo Estados Unidos</w:t>
            </w:r>
            <w:r w:rsidR="00AE58FF">
              <w:rPr>
                <w:sz w:val="22"/>
                <w:szCs w:val="22"/>
                <w:lang w:val="es-CL"/>
              </w:rPr>
              <w:t xml:space="preserve"> </w:t>
            </w:r>
            <w:r w:rsidRPr="005C67EF" w:rsidR="005C67EF">
              <w:rPr>
                <w:sz w:val="22"/>
                <w:szCs w:val="22"/>
                <w:lang w:val="es-CL"/>
              </w:rPr>
              <w:t>durante esta pandemia, y no es</w:t>
            </w:r>
            <w:r w:rsidR="005C67EF">
              <w:rPr>
                <w:sz w:val="22"/>
                <w:szCs w:val="22"/>
                <w:lang w:val="es-CL"/>
              </w:rPr>
              <w:t xml:space="preserve"> menos cierto para quienes viven en Puerto Rico y en las Islas Vírgenes de los Estados Unidos”, dijo el presidente de la FCC, </w:t>
            </w:r>
            <w:r w:rsidR="005C67EF">
              <w:rPr>
                <w:sz w:val="22"/>
                <w:szCs w:val="22"/>
                <w:lang w:val="es-CL"/>
              </w:rPr>
              <w:t>Ajit</w:t>
            </w:r>
            <w:r w:rsidR="005C67EF">
              <w:rPr>
                <w:sz w:val="22"/>
                <w:szCs w:val="22"/>
                <w:lang w:val="es-CL"/>
              </w:rPr>
              <w:t xml:space="preserve"> Pai.</w:t>
            </w:r>
            <w:r w:rsidRPr="005C67EF" w:rsidR="002C399E">
              <w:rPr>
                <w:sz w:val="22"/>
                <w:szCs w:val="22"/>
                <w:lang w:val="es-CL"/>
              </w:rPr>
              <w:t xml:space="preserve"> “</w:t>
            </w:r>
            <w:r w:rsidRPr="005C67EF" w:rsidR="005C67EF">
              <w:rPr>
                <w:sz w:val="22"/>
                <w:szCs w:val="22"/>
                <w:lang w:val="es-CL"/>
              </w:rPr>
              <w:t>Hemos puesto especial énfasis en ayudar a mantener su conexión a quienes están en las islas, tras las terribles tormentas que la</w:t>
            </w:r>
            <w:r w:rsidR="005C67EF">
              <w:rPr>
                <w:sz w:val="22"/>
                <w:szCs w:val="22"/>
                <w:lang w:val="es-CL"/>
              </w:rPr>
              <w:t>s han azotado en los últimos años</w:t>
            </w:r>
            <w:r w:rsidRPr="005C67EF" w:rsidR="00F5478E">
              <w:rPr>
                <w:sz w:val="22"/>
                <w:szCs w:val="22"/>
                <w:lang w:val="es-CL"/>
              </w:rPr>
              <w:t xml:space="preserve">. </w:t>
            </w:r>
            <w:r w:rsidRPr="00870476" w:rsidR="005C67EF">
              <w:rPr>
                <w:sz w:val="22"/>
                <w:szCs w:val="22"/>
                <w:lang w:val="es-CL"/>
              </w:rPr>
              <w:t>Y continuamos esa labor hoy,</w:t>
            </w:r>
            <w:r w:rsidRPr="00870476" w:rsidR="00870476">
              <w:rPr>
                <w:sz w:val="22"/>
                <w:szCs w:val="22"/>
                <w:lang w:val="es-CL"/>
              </w:rPr>
              <w:t xml:space="preserve"> ante un nuevo tipo de emergencia.</w:t>
            </w:r>
            <w:r w:rsidR="00870476">
              <w:rPr>
                <w:sz w:val="22"/>
                <w:szCs w:val="22"/>
                <w:lang w:val="es-CL"/>
              </w:rPr>
              <w:t xml:space="preserve"> </w:t>
            </w:r>
            <w:r w:rsidRPr="00870476" w:rsidR="00870476">
              <w:rPr>
                <w:sz w:val="22"/>
                <w:szCs w:val="22"/>
                <w:lang w:val="es-CL"/>
              </w:rPr>
              <w:t xml:space="preserve">Agradezco a </w:t>
            </w:r>
            <w:r w:rsidRPr="00870476" w:rsidR="00F94DC7">
              <w:rPr>
                <w:sz w:val="22"/>
                <w:szCs w:val="22"/>
                <w:lang w:val="es-CL"/>
              </w:rPr>
              <w:t xml:space="preserve">DISH </w:t>
            </w:r>
            <w:r w:rsidRPr="00870476" w:rsidR="00870476">
              <w:rPr>
                <w:sz w:val="22"/>
                <w:szCs w:val="22"/>
                <w:lang w:val="es-CL"/>
              </w:rPr>
              <w:t xml:space="preserve">por dar su consentimiento al uso de su espectro y al Departamento de Justicia de </w:t>
            </w:r>
            <w:r w:rsidR="00870476">
              <w:rPr>
                <w:sz w:val="22"/>
                <w:szCs w:val="22"/>
                <w:lang w:val="es-CL"/>
              </w:rPr>
              <w:t>los Estados Unidos</w:t>
            </w:r>
            <w:r w:rsidR="00820DC5">
              <w:rPr>
                <w:sz w:val="22"/>
                <w:szCs w:val="22"/>
                <w:lang w:val="es-CL"/>
              </w:rPr>
              <w:t xml:space="preserve"> por su cooperación</w:t>
            </w:r>
            <w:r w:rsidRPr="00870476" w:rsidR="002F174B">
              <w:rPr>
                <w:sz w:val="22"/>
                <w:szCs w:val="22"/>
                <w:lang w:val="es-CL"/>
              </w:rPr>
              <w:t xml:space="preserve">. </w:t>
            </w:r>
            <w:r w:rsidR="00C7684D">
              <w:rPr>
                <w:sz w:val="22"/>
                <w:szCs w:val="22"/>
                <w:lang w:val="es-CL"/>
              </w:rPr>
              <w:t>Estoy</w:t>
            </w:r>
            <w:r w:rsidRPr="00820DC5" w:rsidR="00820DC5">
              <w:rPr>
                <w:sz w:val="22"/>
                <w:szCs w:val="22"/>
                <w:lang w:val="es-CL"/>
              </w:rPr>
              <w:t xml:space="preserve"> agradecido </w:t>
            </w:r>
            <w:r w:rsidR="00DA1191">
              <w:rPr>
                <w:sz w:val="22"/>
                <w:szCs w:val="22"/>
                <w:lang w:val="es-CL"/>
              </w:rPr>
              <w:t>con</w:t>
            </w:r>
            <w:r w:rsidRPr="00820DC5" w:rsidR="00820DC5">
              <w:rPr>
                <w:sz w:val="22"/>
                <w:szCs w:val="22"/>
                <w:lang w:val="es-CL"/>
              </w:rPr>
              <w:t xml:space="preserve"> </w:t>
            </w:r>
            <w:r w:rsidRPr="00820DC5" w:rsidR="002C399E">
              <w:rPr>
                <w:sz w:val="22"/>
                <w:szCs w:val="22"/>
                <w:lang w:val="es-CL"/>
              </w:rPr>
              <w:t xml:space="preserve">AT&amp;T </w:t>
            </w:r>
            <w:r w:rsidRPr="00820DC5" w:rsidR="00820DC5">
              <w:rPr>
                <w:sz w:val="22"/>
                <w:szCs w:val="22"/>
                <w:lang w:val="es-CL"/>
              </w:rPr>
              <w:t>por haber solicitado esta autori</w:t>
            </w:r>
            <w:r w:rsidR="00077C4F">
              <w:rPr>
                <w:sz w:val="22"/>
                <w:szCs w:val="22"/>
                <w:lang w:val="es-CL"/>
              </w:rPr>
              <w:t>dad</w:t>
            </w:r>
            <w:r w:rsidR="00820DC5">
              <w:rPr>
                <w:sz w:val="22"/>
                <w:szCs w:val="22"/>
                <w:lang w:val="es-CL"/>
              </w:rPr>
              <w:t xml:space="preserve"> temporal </w:t>
            </w:r>
            <w:r w:rsidR="00011B84">
              <w:rPr>
                <w:sz w:val="22"/>
                <w:szCs w:val="22"/>
                <w:lang w:val="es-CL"/>
              </w:rPr>
              <w:t xml:space="preserve">especial </w:t>
            </w:r>
            <w:r w:rsidR="00820DC5">
              <w:rPr>
                <w:sz w:val="22"/>
                <w:szCs w:val="22"/>
                <w:lang w:val="es-CL"/>
              </w:rPr>
              <w:t>(</w:t>
            </w:r>
            <w:r w:rsidRPr="00820DC5" w:rsidR="00820DC5">
              <w:rPr>
                <w:i/>
                <w:iCs/>
                <w:sz w:val="22"/>
                <w:szCs w:val="22"/>
                <w:lang w:val="es-CL"/>
              </w:rPr>
              <w:t>Special</w:t>
            </w:r>
            <w:r w:rsidRPr="00820DC5" w:rsidR="00820DC5">
              <w:rPr>
                <w:i/>
                <w:iCs/>
                <w:sz w:val="22"/>
                <w:szCs w:val="22"/>
                <w:lang w:val="es-CL"/>
              </w:rPr>
              <w:t xml:space="preserve"> </w:t>
            </w:r>
            <w:r w:rsidRPr="00820DC5" w:rsidR="00820DC5">
              <w:rPr>
                <w:i/>
                <w:iCs/>
                <w:sz w:val="22"/>
                <w:szCs w:val="22"/>
                <w:lang w:val="es-CL"/>
              </w:rPr>
              <w:t>Temporary</w:t>
            </w:r>
            <w:r w:rsidRPr="00820DC5" w:rsidR="00820DC5">
              <w:rPr>
                <w:i/>
                <w:iCs/>
                <w:sz w:val="22"/>
                <w:szCs w:val="22"/>
                <w:lang w:val="es-CL"/>
              </w:rPr>
              <w:t xml:space="preserve"> </w:t>
            </w:r>
            <w:r w:rsidRPr="00820DC5" w:rsidR="00820DC5">
              <w:rPr>
                <w:i/>
                <w:iCs/>
                <w:sz w:val="22"/>
                <w:szCs w:val="22"/>
                <w:lang w:val="es-CL"/>
              </w:rPr>
              <w:t>Authority</w:t>
            </w:r>
            <w:r w:rsidRPr="00820DC5" w:rsidR="00820DC5">
              <w:rPr>
                <w:i/>
                <w:iCs/>
                <w:sz w:val="22"/>
                <w:szCs w:val="22"/>
                <w:lang w:val="es-CL"/>
              </w:rPr>
              <w:t xml:space="preserve">, </w:t>
            </w:r>
            <w:r w:rsidRPr="00DB5D11" w:rsidR="00820DC5">
              <w:rPr>
                <w:sz w:val="22"/>
                <w:szCs w:val="22"/>
                <w:lang w:val="es-CL"/>
              </w:rPr>
              <w:t>STA</w:t>
            </w:r>
            <w:r w:rsidR="00820DC5">
              <w:rPr>
                <w:sz w:val="22"/>
                <w:szCs w:val="22"/>
                <w:lang w:val="es-CL"/>
              </w:rPr>
              <w:t xml:space="preserve">, por sus siglas en inglés) y complacido de que podamos </w:t>
            </w:r>
            <w:r w:rsidR="005C2D91">
              <w:rPr>
                <w:sz w:val="22"/>
                <w:szCs w:val="22"/>
                <w:lang w:val="es-CL"/>
              </w:rPr>
              <w:t>conceder</w:t>
            </w:r>
            <w:r w:rsidR="00EE0A8D">
              <w:rPr>
                <w:sz w:val="22"/>
                <w:szCs w:val="22"/>
                <w:lang w:val="es-CL"/>
              </w:rPr>
              <w:t>la</w:t>
            </w:r>
            <w:r w:rsidR="00820DC5">
              <w:rPr>
                <w:sz w:val="22"/>
                <w:szCs w:val="22"/>
                <w:lang w:val="es-CL"/>
              </w:rPr>
              <w:t xml:space="preserve">”, añadió </w:t>
            </w:r>
            <w:r w:rsidR="00820DC5">
              <w:rPr>
                <w:sz w:val="22"/>
                <w:szCs w:val="22"/>
                <w:lang w:val="es-CL"/>
              </w:rPr>
              <w:t>Ajit</w:t>
            </w:r>
            <w:r w:rsidR="00820DC5">
              <w:rPr>
                <w:sz w:val="22"/>
                <w:szCs w:val="22"/>
                <w:lang w:val="es-CL"/>
              </w:rPr>
              <w:t xml:space="preserve"> Pai.</w:t>
            </w:r>
          </w:p>
          <w:p w:rsidR="002C399E" w:rsidRPr="00820DC5" w:rsidP="002E165B" w14:paraId="70E1DA84" w14:textId="2388F074">
            <w:pPr>
              <w:rPr>
                <w:sz w:val="22"/>
                <w:szCs w:val="22"/>
                <w:lang w:val="es-CL"/>
              </w:rPr>
            </w:pPr>
          </w:p>
          <w:p w:rsidR="00BD19E8" w:rsidRPr="00092127" w:rsidP="002E165B" w14:paraId="5BABF7B4" w14:textId="63D863F2">
            <w:pPr>
              <w:rPr>
                <w:sz w:val="22"/>
                <w:szCs w:val="22"/>
                <w:lang w:val="es-CL"/>
              </w:rPr>
            </w:pPr>
            <w:r w:rsidRPr="00DB5D11">
              <w:rPr>
                <w:sz w:val="22"/>
                <w:szCs w:val="22"/>
                <w:lang w:val="es-CL"/>
              </w:rPr>
              <w:t xml:space="preserve">La </w:t>
            </w:r>
            <w:r w:rsidRPr="00DB5D11" w:rsidR="002C399E">
              <w:rPr>
                <w:sz w:val="22"/>
                <w:szCs w:val="22"/>
                <w:lang w:val="es-CL"/>
              </w:rPr>
              <w:t>FCC ha</w:t>
            </w:r>
            <w:r w:rsidRPr="00DB5D11">
              <w:rPr>
                <w:sz w:val="22"/>
                <w:szCs w:val="22"/>
                <w:lang w:val="es-CL"/>
              </w:rPr>
              <w:t xml:space="preserve"> otorgado autoridad temporal </w:t>
            </w:r>
            <w:r w:rsidR="00011B84">
              <w:rPr>
                <w:sz w:val="22"/>
                <w:szCs w:val="22"/>
                <w:lang w:val="es-CL"/>
              </w:rPr>
              <w:t xml:space="preserve">especial </w:t>
            </w:r>
            <w:r w:rsidRPr="00DB5D11">
              <w:rPr>
                <w:sz w:val="22"/>
                <w:szCs w:val="22"/>
                <w:lang w:val="es-CL"/>
              </w:rPr>
              <w:t>(</w:t>
            </w:r>
            <w:r w:rsidRPr="00DB5D11" w:rsidR="002C399E">
              <w:rPr>
                <w:sz w:val="22"/>
                <w:szCs w:val="22"/>
                <w:lang w:val="es-CL"/>
              </w:rPr>
              <w:t>S</w:t>
            </w:r>
            <w:r w:rsidRPr="00DB5D11">
              <w:rPr>
                <w:sz w:val="22"/>
                <w:szCs w:val="22"/>
                <w:lang w:val="es-CL"/>
              </w:rPr>
              <w:t>TA) a una serie de proveedores de todo el país</w:t>
            </w:r>
            <w:r>
              <w:rPr>
                <w:sz w:val="22"/>
                <w:szCs w:val="22"/>
                <w:lang w:val="es-CL"/>
              </w:rPr>
              <w:t xml:space="preserve"> </w:t>
            </w:r>
            <w:r w:rsidR="001F45EC">
              <w:rPr>
                <w:sz w:val="22"/>
                <w:szCs w:val="22"/>
                <w:lang w:val="es-CL"/>
              </w:rPr>
              <w:t>desde que se inició la emergencia nacional</w:t>
            </w:r>
            <w:r w:rsidRPr="00DB5D11" w:rsidR="002C399E">
              <w:rPr>
                <w:sz w:val="22"/>
                <w:szCs w:val="22"/>
                <w:lang w:val="es-CL"/>
              </w:rPr>
              <w:t xml:space="preserve">. </w:t>
            </w:r>
            <w:r w:rsidRPr="00092127" w:rsidR="00092127">
              <w:rPr>
                <w:sz w:val="22"/>
                <w:szCs w:val="22"/>
                <w:lang w:val="es-CL"/>
              </w:rPr>
              <w:t xml:space="preserve">Este aumento en la capacidad de acceso a banda ancha móvil es esencial para mantener la conexión de los estadounidenses </w:t>
            </w:r>
            <w:r w:rsidR="00781B24">
              <w:rPr>
                <w:sz w:val="22"/>
                <w:szCs w:val="22"/>
                <w:lang w:val="es-CL"/>
              </w:rPr>
              <w:t xml:space="preserve">y </w:t>
            </w:r>
            <w:r w:rsidRPr="00092127" w:rsidR="00092127">
              <w:rPr>
                <w:sz w:val="22"/>
                <w:szCs w:val="22"/>
                <w:lang w:val="es-CL"/>
              </w:rPr>
              <w:t>es complemento esencial del Compromiso de Mantener la Conexión de los Estadounidenses (</w:t>
            </w:r>
            <w:r w:rsidRPr="00334DF0" w:rsidR="002C399E">
              <w:rPr>
                <w:i/>
                <w:iCs/>
                <w:sz w:val="22"/>
                <w:szCs w:val="22"/>
                <w:lang w:val="es-CL"/>
              </w:rPr>
              <w:t>Keep</w:t>
            </w:r>
            <w:r w:rsidRPr="00334DF0" w:rsidR="002C399E">
              <w:rPr>
                <w:i/>
                <w:iCs/>
                <w:sz w:val="22"/>
                <w:szCs w:val="22"/>
                <w:lang w:val="es-CL"/>
              </w:rPr>
              <w:t xml:space="preserve"> </w:t>
            </w:r>
            <w:r w:rsidRPr="00334DF0" w:rsidR="002C399E">
              <w:rPr>
                <w:i/>
                <w:iCs/>
                <w:sz w:val="22"/>
                <w:szCs w:val="22"/>
                <w:lang w:val="es-CL"/>
              </w:rPr>
              <w:t>Americans</w:t>
            </w:r>
            <w:r w:rsidRPr="00334DF0" w:rsidR="002C399E">
              <w:rPr>
                <w:i/>
                <w:iCs/>
                <w:sz w:val="22"/>
                <w:szCs w:val="22"/>
                <w:lang w:val="es-CL"/>
              </w:rPr>
              <w:t xml:space="preserve"> </w:t>
            </w:r>
            <w:r w:rsidRPr="00334DF0" w:rsidR="002C399E">
              <w:rPr>
                <w:i/>
                <w:iCs/>
                <w:sz w:val="22"/>
                <w:szCs w:val="22"/>
                <w:lang w:val="es-CL"/>
              </w:rPr>
              <w:t>Connected</w:t>
            </w:r>
            <w:r w:rsidRPr="00334DF0" w:rsidR="002C399E">
              <w:rPr>
                <w:i/>
                <w:iCs/>
                <w:sz w:val="22"/>
                <w:szCs w:val="22"/>
                <w:lang w:val="es-CL"/>
              </w:rPr>
              <w:t xml:space="preserve"> </w:t>
            </w:r>
            <w:r w:rsidRPr="00334DF0" w:rsidR="002C399E">
              <w:rPr>
                <w:i/>
                <w:iCs/>
                <w:sz w:val="22"/>
                <w:szCs w:val="22"/>
                <w:lang w:val="es-CL"/>
              </w:rPr>
              <w:t>Pledge</w:t>
            </w:r>
            <w:r w:rsidR="00092127">
              <w:rPr>
                <w:sz w:val="22"/>
                <w:szCs w:val="22"/>
                <w:lang w:val="es-CL"/>
              </w:rPr>
              <w:t>, en inglés) lanzad</w:t>
            </w:r>
            <w:r w:rsidR="0059057D">
              <w:rPr>
                <w:sz w:val="22"/>
                <w:szCs w:val="22"/>
                <w:lang w:val="es-CL"/>
              </w:rPr>
              <w:t>o</w:t>
            </w:r>
            <w:r w:rsidR="00092127">
              <w:rPr>
                <w:sz w:val="22"/>
                <w:szCs w:val="22"/>
                <w:lang w:val="es-CL"/>
              </w:rPr>
              <w:t xml:space="preserve"> por el presidente de la FCC, </w:t>
            </w:r>
            <w:r w:rsidR="00092127">
              <w:rPr>
                <w:sz w:val="22"/>
                <w:szCs w:val="22"/>
                <w:lang w:val="es-CL"/>
              </w:rPr>
              <w:t>Ajit</w:t>
            </w:r>
            <w:r w:rsidR="00092127">
              <w:rPr>
                <w:sz w:val="22"/>
                <w:szCs w:val="22"/>
                <w:lang w:val="es-CL"/>
              </w:rPr>
              <w:t xml:space="preserve"> Pai, </w:t>
            </w:r>
            <w:r w:rsidR="0096406F">
              <w:rPr>
                <w:sz w:val="22"/>
                <w:szCs w:val="22"/>
                <w:lang w:val="es-CL"/>
              </w:rPr>
              <w:t xml:space="preserve">y </w:t>
            </w:r>
            <w:r w:rsidR="00092127">
              <w:rPr>
                <w:sz w:val="22"/>
                <w:szCs w:val="22"/>
                <w:lang w:val="es-CL"/>
              </w:rPr>
              <w:t xml:space="preserve">al que </w:t>
            </w:r>
            <w:r w:rsidR="004038D4">
              <w:rPr>
                <w:sz w:val="22"/>
                <w:szCs w:val="22"/>
                <w:lang w:val="es-CL"/>
              </w:rPr>
              <w:t xml:space="preserve">ya </w:t>
            </w:r>
            <w:r w:rsidR="00092127">
              <w:rPr>
                <w:sz w:val="22"/>
                <w:szCs w:val="22"/>
                <w:lang w:val="es-CL"/>
              </w:rPr>
              <w:t>se han adherido públicamente más de 500 proveedores de servicios telefónicos y de banda ancha</w:t>
            </w:r>
            <w:r w:rsidR="004038D4">
              <w:rPr>
                <w:sz w:val="22"/>
                <w:szCs w:val="22"/>
                <w:lang w:val="es-CL"/>
              </w:rPr>
              <w:t>,</w:t>
            </w:r>
            <w:r w:rsidR="00092127">
              <w:rPr>
                <w:sz w:val="22"/>
                <w:szCs w:val="22"/>
                <w:lang w:val="es-CL"/>
              </w:rPr>
              <w:t xml:space="preserve"> adoptando medidas específicas para mantener la conexión en línea de sus clientes durante la crisis. </w:t>
            </w:r>
            <w:r w:rsidRPr="00092127" w:rsidR="00092127">
              <w:rPr>
                <w:sz w:val="22"/>
                <w:szCs w:val="22"/>
                <w:lang w:val="es-CL"/>
              </w:rPr>
              <w:t>P</w:t>
            </w:r>
            <w:r w:rsidR="00092127">
              <w:rPr>
                <w:sz w:val="22"/>
                <w:szCs w:val="22"/>
                <w:lang w:val="es-CL"/>
              </w:rPr>
              <w:t>odrá</w:t>
            </w:r>
            <w:r w:rsidRPr="00092127" w:rsidR="00092127">
              <w:rPr>
                <w:sz w:val="22"/>
                <w:szCs w:val="22"/>
                <w:lang w:val="es-CL"/>
              </w:rPr>
              <w:t xml:space="preserve"> obtener más información sobre el C</w:t>
            </w:r>
            <w:r w:rsidR="00092127">
              <w:rPr>
                <w:sz w:val="22"/>
                <w:szCs w:val="22"/>
                <w:lang w:val="es-CL"/>
              </w:rPr>
              <w:t xml:space="preserve">ompromiso y las gestiones relacionadas </w:t>
            </w:r>
            <w:r w:rsidR="00535B32">
              <w:rPr>
                <w:sz w:val="22"/>
                <w:szCs w:val="22"/>
                <w:lang w:val="es-CL"/>
              </w:rPr>
              <w:t>con</w:t>
            </w:r>
            <w:r w:rsidR="00334DF0">
              <w:rPr>
                <w:sz w:val="22"/>
                <w:szCs w:val="22"/>
                <w:lang w:val="es-CL"/>
              </w:rPr>
              <w:t xml:space="preserve"> el tema</w:t>
            </w:r>
            <w:r w:rsidR="00535B32">
              <w:rPr>
                <w:sz w:val="22"/>
                <w:szCs w:val="22"/>
                <w:lang w:val="es-CL"/>
              </w:rPr>
              <w:t xml:space="preserve"> </w:t>
            </w:r>
            <w:r w:rsidR="00092127">
              <w:rPr>
                <w:sz w:val="22"/>
                <w:szCs w:val="22"/>
                <w:lang w:val="es-CL"/>
              </w:rPr>
              <w:t>en</w:t>
            </w:r>
            <w:r w:rsidRPr="00092127" w:rsidR="00F83A12">
              <w:rPr>
                <w:sz w:val="22"/>
                <w:szCs w:val="22"/>
                <w:lang w:val="es-CL"/>
              </w:rPr>
              <w:t xml:space="preserve">: </w:t>
            </w:r>
            <w:hyperlink r:id="rId7" w:history="1">
              <w:r w:rsidRPr="00092127" w:rsidR="00125F9D">
                <w:rPr>
                  <w:rStyle w:val="Hyperlink"/>
                  <w:sz w:val="22"/>
                  <w:szCs w:val="22"/>
                  <w:lang w:val="es-CL"/>
                </w:rPr>
                <w:t>https://www.fcc.gov/keep-americans-connected</w:t>
              </w:r>
            </w:hyperlink>
            <w:r w:rsidRPr="00092127" w:rsidR="00125F9D">
              <w:rPr>
                <w:sz w:val="22"/>
                <w:szCs w:val="22"/>
                <w:lang w:val="es-CL"/>
              </w:rPr>
              <w:t>.</w:t>
            </w:r>
          </w:p>
          <w:p w:rsidR="00125F9D" w:rsidRPr="00092127" w:rsidP="002E165B" w14:paraId="0EABA36B" w14:textId="236C0417">
            <w:pPr>
              <w:rPr>
                <w:sz w:val="22"/>
                <w:szCs w:val="22"/>
                <w:lang w:val="es-CL"/>
              </w:rPr>
            </w:pPr>
          </w:p>
          <w:p w:rsidR="001D1684" w:rsidP="00030088" w14:paraId="2CE8FDC8" w14:textId="2A19FA81">
            <w:pPr>
              <w:rPr>
                <w:i/>
                <w:iCs/>
                <w:sz w:val="22"/>
                <w:szCs w:val="22"/>
                <w:lang w:val="es-CL"/>
              </w:rPr>
            </w:pPr>
            <w:r w:rsidRPr="00501C94">
              <w:rPr>
                <w:sz w:val="22"/>
                <w:szCs w:val="22"/>
                <w:lang w:val="es-CL"/>
              </w:rPr>
              <w:t xml:space="preserve">La </w:t>
            </w:r>
            <w:r w:rsidRPr="00501C94" w:rsidR="00125F9D">
              <w:rPr>
                <w:sz w:val="22"/>
                <w:szCs w:val="22"/>
                <w:lang w:val="es-CL"/>
              </w:rPr>
              <w:t xml:space="preserve">FCC </w:t>
            </w:r>
            <w:r w:rsidRPr="00501C94">
              <w:rPr>
                <w:sz w:val="22"/>
                <w:szCs w:val="22"/>
                <w:lang w:val="es-CL"/>
              </w:rPr>
              <w:t xml:space="preserve">ha </w:t>
            </w:r>
            <w:r w:rsidRPr="00501C94" w:rsidR="00501C94">
              <w:rPr>
                <w:sz w:val="22"/>
                <w:szCs w:val="22"/>
                <w:lang w:val="es-CL"/>
              </w:rPr>
              <w:t>dado especial prioridad a asegura</w:t>
            </w:r>
            <w:r w:rsidR="00501C94">
              <w:rPr>
                <w:sz w:val="22"/>
                <w:szCs w:val="22"/>
                <w:lang w:val="es-CL"/>
              </w:rPr>
              <w:t>r</w:t>
            </w:r>
            <w:r w:rsidRPr="00501C94" w:rsidR="00501C94">
              <w:rPr>
                <w:sz w:val="22"/>
                <w:szCs w:val="22"/>
                <w:lang w:val="es-CL"/>
              </w:rPr>
              <w:t xml:space="preserve"> </w:t>
            </w:r>
            <w:r w:rsidR="00501C94">
              <w:rPr>
                <w:sz w:val="22"/>
                <w:szCs w:val="22"/>
                <w:lang w:val="es-CL"/>
              </w:rPr>
              <w:t xml:space="preserve">la disponibilidad de redes </w:t>
            </w:r>
            <w:r w:rsidRPr="00501C94" w:rsidR="00501C94">
              <w:rPr>
                <w:sz w:val="22"/>
                <w:szCs w:val="22"/>
                <w:lang w:val="es-CL"/>
              </w:rPr>
              <w:t>de comunicaciones</w:t>
            </w:r>
            <w:r w:rsidR="00501C94">
              <w:rPr>
                <w:sz w:val="22"/>
                <w:szCs w:val="22"/>
                <w:lang w:val="es-CL"/>
              </w:rPr>
              <w:t>, y su resiliencia, para l</w:t>
            </w:r>
            <w:r w:rsidR="00F425CC">
              <w:rPr>
                <w:sz w:val="22"/>
                <w:szCs w:val="22"/>
                <w:lang w:val="es-CL"/>
              </w:rPr>
              <w:t xml:space="preserve">os habitantes </w:t>
            </w:r>
            <w:r w:rsidR="00501C94">
              <w:rPr>
                <w:sz w:val="22"/>
                <w:szCs w:val="22"/>
                <w:lang w:val="es-CL"/>
              </w:rPr>
              <w:t xml:space="preserve">de </w:t>
            </w:r>
            <w:r w:rsidRPr="00501C94" w:rsidR="00F5478E">
              <w:rPr>
                <w:sz w:val="22"/>
                <w:szCs w:val="22"/>
                <w:lang w:val="es-CL"/>
              </w:rPr>
              <w:t>Puerto Rico</w:t>
            </w:r>
            <w:r w:rsidR="00501C94">
              <w:rPr>
                <w:sz w:val="22"/>
                <w:szCs w:val="22"/>
                <w:lang w:val="es-CL"/>
              </w:rPr>
              <w:t xml:space="preserve"> y de las Isl</w:t>
            </w:r>
            <w:r w:rsidR="00F425CC">
              <w:rPr>
                <w:sz w:val="22"/>
                <w:szCs w:val="22"/>
                <w:lang w:val="es-CL"/>
              </w:rPr>
              <w:t>a</w:t>
            </w:r>
            <w:r w:rsidR="00501C94">
              <w:rPr>
                <w:sz w:val="22"/>
                <w:szCs w:val="22"/>
                <w:lang w:val="es-CL"/>
              </w:rPr>
              <w:t>s Vírgenes de los Estados Unidos</w:t>
            </w:r>
            <w:r w:rsidRPr="00501C94" w:rsidR="00F5478E">
              <w:rPr>
                <w:sz w:val="22"/>
                <w:szCs w:val="22"/>
                <w:lang w:val="es-CL"/>
              </w:rPr>
              <w:t xml:space="preserve">.  </w:t>
            </w:r>
            <w:r w:rsidRPr="00501C94" w:rsidR="00501C94">
              <w:rPr>
                <w:sz w:val="22"/>
                <w:szCs w:val="22"/>
                <w:lang w:val="es-CL"/>
              </w:rPr>
              <w:t xml:space="preserve">El año pasado, la Comisión votó a favor de asignar más de </w:t>
            </w:r>
            <w:r w:rsidRPr="00501C94" w:rsidR="00F5478E">
              <w:rPr>
                <w:sz w:val="22"/>
                <w:szCs w:val="22"/>
                <w:lang w:val="es-CL"/>
              </w:rPr>
              <w:t>$900 mill</w:t>
            </w:r>
            <w:r w:rsidRPr="00501C94" w:rsidR="00501C94">
              <w:rPr>
                <w:sz w:val="22"/>
                <w:szCs w:val="22"/>
                <w:lang w:val="es-CL"/>
              </w:rPr>
              <w:t xml:space="preserve">ones en apoyo a las redes </w:t>
            </w:r>
            <w:r w:rsidR="00501C94">
              <w:rPr>
                <w:sz w:val="22"/>
                <w:szCs w:val="22"/>
                <w:lang w:val="es-CL"/>
              </w:rPr>
              <w:t>de banda ancha de línea fija y móviles</w:t>
            </w:r>
            <w:r w:rsidR="007254D7">
              <w:rPr>
                <w:sz w:val="22"/>
                <w:szCs w:val="22"/>
                <w:lang w:val="es-CL"/>
              </w:rPr>
              <w:t xml:space="preserve"> en las islas, mediante los fondos </w:t>
            </w:r>
            <w:r w:rsidRPr="007254D7" w:rsidR="00125F9D">
              <w:rPr>
                <w:i/>
                <w:iCs/>
                <w:sz w:val="22"/>
                <w:szCs w:val="22"/>
                <w:lang w:val="es-CL"/>
              </w:rPr>
              <w:t xml:space="preserve">Uniendo a Puerto Rico </w:t>
            </w:r>
            <w:r w:rsidRPr="007254D7" w:rsidR="00125F9D">
              <w:rPr>
                <w:i/>
                <w:iCs/>
                <w:sz w:val="22"/>
                <w:szCs w:val="22"/>
                <w:lang w:val="es-CL"/>
              </w:rPr>
              <w:t>Fund</w:t>
            </w:r>
            <w:r w:rsidRPr="007254D7" w:rsidR="00125F9D">
              <w:rPr>
                <w:i/>
                <w:iCs/>
                <w:sz w:val="22"/>
                <w:szCs w:val="22"/>
                <w:lang w:val="es-CL"/>
              </w:rPr>
              <w:t xml:space="preserve"> </w:t>
            </w:r>
            <w:r w:rsidRPr="00CC2AE1" w:rsidR="007254D7">
              <w:rPr>
                <w:sz w:val="22"/>
                <w:szCs w:val="22"/>
                <w:lang w:val="es-CL"/>
              </w:rPr>
              <w:t>y</w:t>
            </w:r>
            <w:r w:rsidRPr="00CC2AE1" w:rsidR="00125F9D">
              <w:rPr>
                <w:sz w:val="22"/>
                <w:szCs w:val="22"/>
                <w:lang w:val="es-CL"/>
              </w:rPr>
              <w:t xml:space="preserve"> </w:t>
            </w:r>
            <w:r w:rsidRPr="007254D7" w:rsidR="00125F9D">
              <w:rPr>
                <w:i/>
                <w:iCs/>
                <w:sz w:val="22"/>
                <w:szCs w:val="22"/>
                <w:lang w:val="es-CL"/>
              </w:rPr>
              <w:t>Connect</w:t>
            </w:r>
            <w:r w:rsidRPr="007254D7" w:rsidR="00125F9D">
              <w:rPr>
                <w:i/>
                <w:iCs/>
                <w:sz w:val="22"/>
                <w:szCs w:val="22"/>
                <w:lang w:val="es-CL"/>
              </w:rPr>
              <w:t xml:space="preserve"> USVI </w:t>
            </w:r>
            <w:r w:rsidRPr="007254D7" w:rsidR="00125F9D">
              <w:rPr>
                <w:i/>
                <w:iCs/>
                <w:sz w:val="22"/>
                <w:szCs w:val="22"/>
                <w:lang w:val="es-CL"/>
              </w:rPr>
              <w:t>Fund</w:t>
            </w:r>
            <w:r w:rsidR="00030088">
              <w:rPr>
                <w:i/>
                <w:iCs/>
                <w:sz w:val="22"/>
                <w:szCs w:val="22"/>
                <w:lang w:val="es-CL"/>
              </w:rPr>
              <w:t>.</w:t>
            </w:r>
          </w:p>
          <w:p w:rsidR="00826587" w:rsidRPr="00FD7E7F" w:rsidP="00030088" w14:paraId="41AC014D" w14:textId="77777777">
            <w:pPr>
              <w:rPr>
                <w:b/>
                <w:bCs/>
                <w:i/>
                <w:iCs/>
                <w:sz w:val="22"/>
                <w:szCs w:val="22"/>
                <w:lang w:val="es-CL"/>
              </w:rPr>
            </w:pPr>
          </w:p>
          <w:p w:rsidR="0069420F" w:rsidRPr="00FD7E7F" w:rsidP="00850E26" w14:paraId="057DE44A" w14:textId="1CAC5BA7">
            <w:pPr>
              <w:ind w:right="72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FD7E7F">
              <w:rPr>
                <w:b/>
                <w:bCs/>
                <w:sz w:val="16"/>
                <w:szCs w:val="16"/>
                <w:lang w:val="es-CL"/>
              </w:rPr>
              <w:t>Contacto de prensa</w:t>
            </w:r>
            <w:r w:rsidRPr="00FD7E7F" w:rsidR="00AD0D19">
              <w:rPr>
                <w:b/>
                <w:bCs/>
                <w:sz w:val="16"/>
                <w:szCs w:val="16"/>
                <w:lang w:val="es-CL"/>
              </w:rPr>
              <w:t xml:space="preserve">: </w:t>
            </w:r>
            <w:r w:rsidRPr="00FD7E7F" w:rsidR="00AC0A38">
              <w:rPr>
                <w:b/>
                <w:bCs/>
                <w:sz w:val="16"/>
                <w:szCs w:val="16"/>
                <w:lang w:val="es-CL"/>
              </w:rPr>
              <w:t xml:space="preserve">(202) </w:t>
            </w:r>
            <w:r w:rsidRPr="00FD7E7F" w:rsidR="00AD0D19">
              <w:rPr>
                <w:b/>
                <w:bCs/>
                <w:sz w:val="16"/>
                <w:szCs w:val="16"/>
                <w:lang w:val="es-CL"/>
              </w:rPr>
              <w:t>418-</w:t>
            </w:r>
            <w:r w:rsidRPr="00FD7E7F" w:rsidR="00E644FE">
              <w:rPr>
                <w:b/>
                <w:bCs/>
                <w:sz w:val="16"/>
                <w:szCs w:val="16"/>
                <w:lang w:val="es-CL"/>
              </w:rPr>
              <w:t>0500</w:t>
            </w:r>
            <w:r w:rsidRPr="00FD7E7F" w:rsidR="0080486B">
              <w:rPr>
                <w:b/>
                <w:bCs/>
                <w:sz w:val="16"/>
                <w:szCs w:val="16"/>
                <w:lang w:val="es-CL"/>
              </w:rPr>
              <w:t xml:space="preserve"> / </w:t>
            </w:r>
            <w:r w:rsidRPr="00FD7E7F" w:rsidR="00850E26">
              <w:rPr>
                <w:b/>
                <w:bCs/>
                <w:sz w:val="16"/>
                <w:szCs w:val="16"/>
                <w:lang w:val="es-CL"/>
              </w:rPr>
              <w:t>ASL</w:t>
            </w:r>
            <w:r w:rsidRPr="00FD7E7F" w:rsidR="00A81700">
              <w:rPr>
                <w:b/>
                <w:bCs/>
                <w:sz w:val="16"/>
                <w:szCs w:val="16"/>
                <w:lang w:val="es-CL"/>
              </w:rPr>
              <w:t xml:space="preserve">: (844) </w:t>
            </w:r>
            <w:r w:rsidRPr="00FD7E7F" w:rsidR="00850E26">
              <w:rPr>
                <w:b/>
                <w:bCs/>
                <w:sz w:val="16"/>
                <w:szCs w:val="16"/>
                <w:lang w:val="es-CL"/>
              </w:rPr>
              <w:t>432-2275</w:t>
            </w:r>
            <w:r w:rsidRPr="00FD7E7F" w:rsidR="0080486B">
              <w:rPr>
                <w:b/>
                <w:bCs/>
                <w:sz w:val="16"/>
                <w:szCs w:val="16"/>
                <w:lang w:val="es-CL"/>
              </w:rPr>
              <w:t xml:space="preserve"> / </w:t>
            </w:r>
            <w:r w:rsidRPr="00FD7E7F" w:rsidR="00E644FE">
              <w:rPr>
                <w:b/>
                <w:bCs/>
                <w:sz w:val="16"/>
                <w:szCs w:val="16"/>
                <w:lang w:val="es-CL"/>
              </w:rPr>
              <w:t xml:space="preserve">TTY: </w:t>
            </w:r>
            <w:r w:rsidRPr="00FD7E7F" w:rsidR="00AC0A38">
              <w:rPr>
                <w:b/>
                <w:bCs/>
                <w:sz w:val="16"/>
                <w:szCs w:val="16"/>
                <w:lang w:val="es-CL"/>
              </w:rPr>
              <w:t xml:space="preserve">(888) </w:t>
            </w:r>
            <w:r w:rsidRPr="00FD7E7F" w:rsidR="006E4A76">
              <w:rPr>
                <w:b/>
                <w:bCs/>
                <w:sz w:val="16"/>
                <w:szCs w:val="16"/>
                <w:lang w:val="es-CL"/>
              </w:rPr>
              <w:t>835-5322</w:t>
            </w:r>
            <w:r w:rsidRPr="00FD7E7F" w:rsidR="0080486B">
              <w:rPr>
                <w:b/>
                <w:bCs/>
                <w:sz w:val="16"/>
                <w:szCs w:val="16"/>
                <w:lang w:val="es-CL"/>
              </w:rPr>
              <w:t xml:space="preserve"> / </w:t>
            </w:r>
            <w:r w:rsidRPr="00FD7E7F" w:rsidR="006A2FC5">
              <w:rPr>
                <w:b/>
                <w:bCs/>
                <w:sz w:val="16"/>
                <w:szCs w:val="16"/>
                <w:lang w:val="es-CL"/>
              </w:rPr>
              <w:t>Twitter: @FCC</w:t>
            </w:r>
            <w:r w:rsidRPr="00FD7E7F" w:rsidR="0080486B">
              <w:rPr>
                <w:b/>
                <w:bCs/>
                <w:sz w:val="16"/>
                <w:szCs w:val="16"/>
                <w:lang w:val="es-CL"/>
              </w:rPr>
              <w:t xml:space="preserve"> / </w:t>
            </w:r>
            <w:r w:rsidRPr="00FD7E7F" w:rsidR="00285C36">
              <w:rPr>
                <w:b/>
                <w:bCs/>
                <w:sz w:val="16"/>
                <w:szCs w:val="16"/>
                <w:lang w:val="es-CL"/>
              </w:rPr>
              <w:t>www.fcc.gov</w:t>
            </w:r>
            <w:r w:rsidRPr="00FD7E7F" w:rsidR="00285C36">
              <w:rPr>
                <w:b/>
                <w:bCs/>
                <w:sz w:val="17"/>
                <w:szCs w:val="17"/>
                <w:lang w:val="es-CL"/>
              </w:rPr>
              <w:t xml:space="preserve"> </w:t>
            </w:r>
          </w:p>
          <w:p w:rsidR="00EE0E90" w:rsidRPr="00282383" w:rsidP="00850E26" w14:paraId="49AB9332" w14:textId="533A9BCC">
            <w:pPr>
              <w:ind w:right="72"/>
              <w:jc w:val="center"/>
              <w:rPr>
                <w:bCs/>
                <w:i/>
                <w:sz w:val="16"/>
                <w:szCs w:val="16"/>
                <w:lang w:val="es-CL"/>
              </w:rPr>
            </w:pPr>
            <w:r w:rsidRPr="00282383">
              <w:rPr>
                <w:bCs/>
                <w:i/>
                <w:sz w:val="16"/>
                <w:szCs w:val="16"/>
                <w:lang w:val="es-CL"/>
              </w:rPr>
              <w:t>Este es un anuncio no of</w:t>
            </w:r>
            <w:r>
              <w:rPr>
                <w:bCs/>
                <w:i/>
                <w:sz w:val="16"/>
                <w:szCs w:val="16"/>
                <w:lang w:val="es-CL"/>
              </w:rPr>
              <w:t>i</w:t>
            </w:r>
            <w:r w:rsidRPr="00282383">
              <w:rPr>
                <w:bCs/>
                <w:i/>
                <w:sz w:val="16"/>
                <w:szCs w:val="16"/>
                <w:lang w:val="es-CL"/>
              </w:rPr>
              <w:t>cial de una acción de la Comisi</w:t>
            </w:r>
            <w:r>
              <w:rPr>
                <w:bCs/>
                <w:i/>
                <w:sz w:val="16"/>
                <w:szCs w:val="16"/>
                <w:lang w:val="es-CL"/>
              </w:rPr>
              <w:t>ón</w:t>
            </w:r>
            <w:r w:rsidRPr="00282383" w:rsidR="0069420F">
              <w:rPr>
                <w:bCs/>
                <w:i/>
                <w:sz w:val="16"/>
                <w:szCs w:val="16"/>
                <w:lang w:val="es-CL"/>
              </w:rPr>
              <w:t>.</w:t>
            </w:r>
            <w:r>
              <w:rPr>
                <w:bCs/>
                <w:i/>
                <w:sz w:val="16"/>
                <w:szCs w:val="16"/>
                <w:lang w:val="es-CL"/>
              </w:rPr>
              <w:t xml:space="preserve"> </w:t>
            </w:r>
            <w:r w:rsidRPr="00282383">
              <w:rPr>
                <w:bCs/>
                <w:i/>
                <w:sz w:val="16"/>
                <w:szCs w:val="16"/>
                <w:lang w:val="es-CL"/>
              </w:rPr>
              <w:t>La publicación del texto complet</w:t>
            </w:r>
            <w:r>
              <w:rPr>
                <w:bCs/>
                <w:i/>
                <w:sz w:val="16"/>
                <w:szCs w:val="16"/>
                <w:lang w:val="es-CL"/>
              </w:rPr>
              <w:t>o</w:t>
            </w:r>
            <w:r w:rsidRPr="00282383">
              <w:rPr>
                <w:bCs/>
                <w:i/>
                <w:sz w:val="16"/>
                <w:szCs w:val="16"/>
                <w:lang w:val="es-CL"/>
              </w:rPr>
              <w:t xml:space="preserve"> de una orden </w:t>
            </w:r>
            <w:r>
              <w:rPr>
                <w:bCs/>
                <w:i/>
                <w:sz w:val="16"/>
                <w:szCs w:val="16"/>
                <w:lang w:val="es-CL"/>
              </w:rPr>
              <w:t>de la Comisión constituye una acción oficial</w:t>
            </w:r>
            <w:r w:rsidRPr="00282383" w:rsidR="0069420F">
              <w:rPr>
                <w:bCs/>
                <w:i/>
                <w:sz w:val="16"/>
                <w:szCs w:val="16"/>
                <w:lang w:val="es-CL"/>
              </w:rPr>
              <w:t xml:space="preserve">.  </w:t>
            </w:r>
            <w:r>
              <w:rPr>
                <w:bCs/>
                <w:i/>
                <w:sz w:val="16"/>
                <w:szCs w:val="16"/>
                <w:lang w:val="es-CL"/>
              </w:rPr>
              <w:t>Vea</w:t>
            </w:r>
            <w:r w:rsidRPr="00282383" w:rsidR="0069420F">
              <w:rPr>
                <w:bCs/>
                <w:i/>
                <w:sz w:val="16"/>
                <w:szCs w:val="16"/>
                <w:lang w:val="es-CL"/>
              </w:rPr>
              <w:t xml:space="preserve"> MCI v. FCC, 515 F.2d 385 (D.C. Cir. 1974).</w:t>
            </w:r>
          </w:p>
        </w:tc>
      </w:tr>
    </w:tbl>
    <w:p w:rsidR="00D24C3D" w:rsidRPr="00282383" w14:paraId="25262D67" w14:textId="77777777">
      <w:pPr>
        <w:rPr>
          <w:b/>
          <w:bCs/>
          <w:sz w:val="2"/>
          <w:szCs w:val="2"/>
          <w:lang w:val="es-CL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971DC2" w:rsidP="00B14FE9" w14:paraId="50FE525F" w14:textId="77777777">
      <w:r>
        <w:separator/>
      </w:r>
    </w:p>
  </w:footnote>
  <w:footnote w:type="continuationSeparator" w:id="1">
    <w:p w:rsidR="00971DC2" w:rsidP="00B14FE9" w14:paraId="03D7B291" w14:textId="77777777">
      <w:r>
        <w:continuationSeparator/>
      </w:r>
    </w:p>
  </w:footnote>
  <w:footnote w:id="2">
    <w:p w:rsidR="00B14FE9" w:rsidRPr="00030088" w14:paraId="14603E78" w14:textId="1B950308">
      <w:pPr>
        <w:pStyle w:val="FootnoteText"/>
        <w:rPr>
          <w:sz w:val="16"/>
          <w:szCs w:val="16"/>
          <w:lang w:val="es-CL"/>
        </w:rPr>
      </w:pPr>
      <w:r w:rsidRPr="00030088">
        <w:rPr>
          <w:rStyle w:val="FootnoteReference"/>
          <w:sz w:val="16"/>
          <w:szCs w:val="16"/>
        </w:rPr>
        <w:footnoteRef/>
      </w:r>
      <w:r w:rsidRPr="00030088">
        <w:rPr>
          <w:sz w:val="16"/>
          <w:szCs w:val="16"/>
          <w:lang w:val="es-CL"/>
        </w:rPr>
        <w:t xml:space="preserve"> En la actualidad</w:t>
      </w:r>
      <w:r w:rsidRPr="00030088" w:rsidR="007E235D">
        <w:rPr>
          <w:sz w:val="16"/>
          <w:szCs w:val="16"/>
          <w:lang w:val="es-CL"/>
        </w:rPr>
        <w:t xml:space="preserve">, </w:t>
      </w:r>
      <w:r w:rsidRPr="00030088">
        <w:rPr>
          <w:sz w:val="16"/>
          <w:szCs w:val="16"/>
          <w:lang w:val="es-CL"/>
        </w:rPr>
        <w:t>DISH</w:t>
      </w:r>
      <w:r w:rsidRPr="00030088" w:rsidR="00C94ED8">
        <w:rPr>
          <w:sz w:val="16"/>
          <w:szCs w:val="16"/>
          <w:lang w:val="es-CL"/>
        </w:rPr>
        <w:t xml:space="preserve"> es </w:t>
      </w:r>
      <w:r w:rsidRPr="00030088">
        <w:rPr>
          <w:sz w:val="16"/>
          <w:szCs w:val="16"/>
          <w:lang w:val="es-CL"/>
        </w:rPr>
        <w:t>licencia</w:t>
      </w:r>
      <w:r w:rsidRPr="00030088" w:rsidR="00C94ED8">
        <w:rPr>
          <w:sz w:val="16"/>
          <w:szCs w:val="16"/>
          <w:lang w:val="es-CL"/>
        </w:rPr>
        <w:t>tario de</w:t>
      </w:r>
      <w:r w:rsidRPr="00030088">
        <w:rPr>
          <w:sz w:val="16"/>
          <w:szCs w:val="16"/>
          <w:lang w:val="es-CL"/>
        </w:rPr>
        <w:t xml:space="preserve">l espectro </w:t>
      </w:r>
      <w:r w:rsidRPr="00030088" w:rsidR="00C02574">
        <w:rPr>
          <w:sz w:val="16"/>
          <w:szCs w:val="16"/>
          <w:lang w:val="es-CL"/>
        </w:rPr>
        <w:t>AWS-4</w:t>
      </w:r>
      <w:r w:rsidRPr="00030088" w:rsidR="00C24F11">
        <w:rPr>
          <w:sz w:val="16"/>
          <w:szCs w:val="16"/>
          <w:lang w:val="es-C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11B84"/>
    <w:rsid w:val="0002500C"/>
    <w:rsid w:val="00030088"/>
    <w:rsid w:val="000311FC"/>
    <w:rsid w:val="00040127"/>
    <w:rsid w:val="00065E2D"/>
    <w:rsid w:val="00077C4F"/>
    <w:rsid w:val="00080B9B"/>
    <w:rsid w:val="00081232"/>
    <w:rsid w:val="000836A9"/>
    <w:rsid w:val="00091E65"/>
    <w:rsid w:val="00092127"/>
    <w:rsid w:val="00096D4A"/>
    <w:rsid w:val="000A38EA"/>
    <w:rsid w:val="000A568D"/>
    <w:rsid w:val="000C1E47"/>
    <w:rsid w:val="000C26F3"/>
    <w:rsid w:val="000E049E"/>
    <w:rsid w:val="000E6DFE"/>
    <w:rsid w:val="0010799B"/>
    <w:rsid w:val="00117DB2"/>
    <w:rsid w:val="00123ED2"/>
    <w:rsid w:val="00125BE0"/>
    <w:rsid w:val="00125F9D"/>
    <w:rsid w:val="00142C13"/>
    <w:rsid w:val="00152776"/>
    <w:rsid w:val="00153222"/>
    <w:rsid w:val="001577D3"/>
    <w:rsid w:val="001733A6"/>
    <w:rsid w:val="00177FAF"/>
    <w:rsid w:val="001865A9"/>
    <w:rsid w:val="00187DB2"/>
    <w:rsid w:val="00192FA8"/>
    <w:rsid w:val="00195DEF"/>
    <w:rsid w:val="001B20BB"/>
    <w:rsid w:val="001C4370"/>
    <w:rsid w:val="001D1684"/>
    <w:rsid w:val="001D3779"/>
    <w:rsid w:val="001F0469"/>
    <w:rsid w:val="001F45EC"/>
    <w:rsid w:val="00203A98"/>
    <w:rsid w:val="00206EDD"/>
    <w:rsid w:val="0021247E"/>
    <w:rsid w:val="002146F6"/>
    <w:rsid w:val="00231C32"/>
    <w:rsid w:val="00234EE4"/>
    <w:rsid w:val="00240345"/>
    <w:rsid w:val="002410A7"/>
    <w:rsid w:val="002421F0"/>
    <w:rsid w:val="00247274"/>
    <w:rsid w:val="00266966"/>
    <w:rsid w:val="00282383"/>
    <w:rsid w:val="00285C36"/>
    <w:rsid w:val="00294C0C"/>
    <w:rsid w:val="002A0934"/>
    <w:rsid w:val="002B1013"/>
    <w:rsid w:val="002B2597"/>
    <w:rsid w:val="002B7832"/>
    <w:rsid w:val="002C399E"/>
    <w:rsid w:val="002D03E5"/>
    <w:rsid w:val="002E165B"/>
    <w:rsid w:val="002E3F1D"/>
    <w:rsid w:val="002F174B"/>
    <w:rsid w:val="002F31D0"/>
    <w:rsid w:val="00300359"/>
    <w:rsid w:val="0031773E"/>
    <w:rsid w:val="00333871"/>
    <w:rsid w:val="00334DF0"/>
    <w:rsid w:val="00347716"/>
    <w:rsid w:val="003506E1"/>
    <w:rsid w:val="003727E3"/>
    <w:rsid w:val="00385A93"/>
    <w:rsid w:val="003910F1"/>
    <w:rsid w:val="003A10CD"/>
    <w:rsid w:val="003C5538"/>
    <w:rsid w:val="003E42FC"/>
    <w:rsid w:val="003E5991"/>
    <w:rsid w:val="003F344A"/>
    <w:rsid w:val="004038D4"/>
    <w:rsid w:val="00403FF0"/>
    <w:rsid w:val="0042046D"/>
    <w:rsid w:val="0042116E"/>
    <w:rsid w:val="00425AEF"/>
    <w:rsid w:val="00426518"/>
    <w:rsid w:val="00427B06"/>
    <w:rsid w:val="00441F59"/>
    <w:rsid w:val="00443D11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40A4"/>
    <w:rsid w:val="004C433E"/>
    <w:rsid w:val="004C4512"/>
    <w:rsid w:val="004C4F36"/>
    <w:rsid w:val="004C5070"/>
    <w:rsid w:val="004D3D85"/>
    <w:rsid w:val="004E2BD8"/>
    <w:rsid w:val="004F0F1F"/>
    <w:rsid w:val="00501C94"/>
    <w:rsid w:val="005022AA"/>
    <w:rsid w:val="00502A28"/>
    <w:rsid w:val="00504845"/>
    <w:rsid w:val="0050757F"/>
    <w:rsid w:val="00507D42"/>
    <w:rsid w:val="00516AD2"/>
    <w:rsid w:val="00535B32"/>
    <w:rsid w:val="00545DAE"/>
    <w:rsid w:val="00571B83"/>
    <w:rsid w:val="00575A00"/>
    <w:rsid w:val="00586417"/>
    <w:rsid w:val="0058673C"/>
    <w:rsid w:val="0059057D"/>
    <w:rsid w:val="005A7972"/>
    <w:rsid w:val="005B17E7"/>
    <w:rsid w:val="005B2643"/>
    <w:rsid w:val="005C2D91"/>
    <w:rsid w:val="005C67EF"/>
    <w:rsid w:val="005D17FD"/>
    <w:rsid w:val="005F0D55"/>
    <w:rsid w:val="005F183E"/>
    <w:rsid w:val="00600DDA"/>
    <w:rsid w:val="00602ECD"/>
    <w:rsid w:val="00603A30"/>
    <w:rsid w:val="00604211"/>
    <w:rsid w:val="00606F90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3C4B"/>
    <w:rsid w:val="006A7D75"/>
    <w:rsid w:val="006B0A70"/>
    <w:rsid w:val="006B606A"/>
    <w:rsid w:val="006C33AF"/>
    <w:rsid w:val="006D16EF"/>
    <w:rsid w:val="006D5D22"/>
    <w:rsid w:val="006E0324"/>
    <w:rsid w:val="006E462D"/>
    <w:rsid w:val="006E4A76"/>
    <w:rsid w:val="006F1DBD"/>
    <w:rsid w:val="00700556"/>
    <w:rsid w:val="0070589A"/>
    <w:rsid w:val="007167DD"/>
    <w:rsid w:val="0072478B"/>
    <w:rsid w:val="007254D7"/>
    <w:rsid w:val="00730155"/>
    <w:rsid w:val="0073414D"/>
    <w:rsid w:val="007475A1"/>
    <w:rsid w:val="0075235E"/>
    <w:rsid w:val="007528A5"/>
    <w:rsid w:val="00765566"/>
    <w:rsid w:val="007732CC"/>
    <w:rsid w:val="00774079"/>
    <w:rsid w:val="0077752B"/>
    <w:rsid w:val="00777AB8"/>
    <w:rsid w:val="00781B24"/>
    <w:rsid w:val="00793D6F"/>
    <w:rsid w:val="00794090"/>
    <w:rsid w:val="007A44F8"/>
    <w:rsid w:val="007D21BF"/>
    <w:rsid w:val="007E235D"/>
    <w:rsid w:val="007F3C12"/>
    <w:rsid w:val="007F5205"/>
    <w:rsid w:val="0080486B"/>
    <w:rsid w:val="00820DC5"/>
    <w:rsid w:val="008215E7"/>
    <w:rsid w:val="00826587"/>
    <w:rsid w:val="00830FC6"/>
    <w:rsid w:val="0084770D"/>
    <w:rsid w:val="00850E26"/>
    <w:rsid w:val="00862B47"/>
    <w:rsid w:val="00865EAA"/>
    <w:rsid w:val="00866F06"/>
    <w:rsid w:val="00870476"/>
    <w:rsid w:val="008728F5"/>
    <w:rsid w:val="00874AC4"/>
    <w:rsid w:val="008824C2"/>
    <w:rsid w:val="00884AFB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2472A"/>
    <w:rsid w:val="0093373C"/>
    <w:rsid w:val="009433E2"/>
    <w:rsid w:val="00961620"/>
    <w:rsid w:val="0096406F"/>
    <w:rsid w:val="00971DC2"/>
    <w:rsid w:val="009734B6"/>
    <w:rsid w:val="0098096F"/>
    <w:rsid w:val="009828F0"/>
    <w:rsid w:val="0098437A"/>
    <w:rsid w:val="00986C92"/>
    <w:rsid w:val="00993C47"/>
    <w:rsid w:val="009972BC"/>
    <w:rsid w:val="009A26DA"/>
    <w:rsid w:val="009B4B16"/>
    <w:rsid w:val="009E298B"/>
    <w:rsid w:val="009E54A1"/>
    <w:rsid w:val="009F4E25"/>
    <w:rsid w:val="009F5B1F"/>
    <w:rsid w:val="00A075F4"/>
    <w:rsid w:val="00A225A9"/>
    <w:rsid w:val="00A3308E"/>
    <w:rsid w:val="00A35DFD"/>
    <w:rsid w:val="00A464C4"/>
    <w:rsid w:val="00A702DF"/>
    <w:rsid w:val="00A75AA7"/>
    <w:rsid w:val="00A775A3"/>
    <w:rsid w:val="00A81700"/>
    <w:rsid w:val="00A81B5B"/>
    <w:rsid w:val="00A82FAD"/>
    <w:rsid w:val="00A875B1"/>
    <w:rsid w:val="00A9673A"/>
    <w:rsid w:val="00A96EF2"/>
    <w:rsid w:val="00AA35D9"/>
    <w:rsid w:val="00AA5C35"/>
    <w:rsid w:val="00AA5ED9"/>
    <w:rsid w:val="00AC0A38"/>
    <w:rsid w:val="00AC4E0E"/>
    <w:rsid w:val="00AC517B"/>
    <w:rsid w:val="00AD0D19"/>
    <w:rsid w:val="00AD4184"/>
    <w:rsid w:val="00AE58FF"/>
    <w:rsid w:val="00AF051B"/>
    <w:rsid w:val="00B037A2"/>
    <w:rsid w:val="00B14FE9"/>
    <w:rsid w:val="00B3129F"/>
    <w:rsid w:val="00B31870"/>
    <w:rsid w:val="00B320B8"/>
    <w:rsid w:val="00B35EE2"/>
    <w:rsid w:val="00B36DEF"/>
    <w:rsid w:val="00B436E0"/>
    <w:rsid w:val="00B57131"/>
    <w:rsid w:val="00B62F2C"/>
    <w:rsid w:val="00B64149"/>
    <w:rsid w:val="00B727C9"/>
    <w:rsid w:val="00B735C8"/>
    <w:rsid w:val="00B76A63"/>
    <w:rsid w:val="00BA6350"/>
    <w:rsid w:val="00BB260E"/>
    <w:rsid w:val="00BB4E29"/>
    <w:rsid w:val="00BB74C9"/>
    <w:rsid w:val="00BC3AB6"/>
    <w:rsid w:val="00BD19E8"/>
    <w:rsid w:val="00BD4273"/>
    <w:rsid w:val="00BF2075"/>
    <w:rsid w:val="00C02574"/>
    <w:rsid w:val="00C24F11"/>
    <w:rsid w:val="00C31ED8"/>
    <w:rsid w:val="00C432E4"/>
    <w:rsid w:val="00C70C26"/>
    <w:rsid w:val="00C72001"/>
    <w:rsid w:val="00C7684D"/>
    <w:rsid w:val="00C772B7"/>
    <w:rsid w:val="00C80347"/>
    <w:rsid w:val="00C94ED8"/>
    <w:rsid w:val="00CA69F3"/>
    <w:rsid w:val="00CB24D2"/>
    <w:rsid w:val="00CB7C1A"/>
    <w:rsid w:val="00CC2AE1"/>
    <w:rsid w:val="00CC5E08"/>
    <w:rsid w:val="00CC76AA"/>
    <w:rsid w:val="00CE14FD"/>
    <w:rsid w:val="00CE4663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1191"/>
    <w:rsid w:val="00DA45D3"/>
    <w:rsid w:val="00DA4772"/>
    <w:rsid w:val="00DA7B44"/>
    <w:rsid w:val="00DB2667"/>
    <w:rsid w:val="00DB5D11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2F75"/>
    <w:rsid w:val="00E644FE"/>
    <w:rsid w:val="00E72733"/>
    <w:rsid w:val="00E742FA"/>
    <w:rsid w:val="00E76816"/>
    <w:rsid w:val="00E77CED"/>
    <w:rsid w:val="00E83DBF"/>
    <w:rsid w:val="00E87C13"/>
    <w:rsid w:val="00E94CD9"/>
    <w:rsid w:val="00EA1A76"/>
    <w:rsid w:val="00EA290B"/>
    <w:rsid w:val="00EE0A8D"/>
    <w:rsid w:val="00EE0E90"/>
    <w:rsid w:val="00EE20A5"/>
    <w:rsid w:val="00EF3BCA"/>
    <w:rsid w:val="00EF729B"/>
    <w:rsid w:val="00F01B0D"/>
    <w:rsid w:val="00F1238F"/>
    <w:rsid w:val="00F16485"/>
    <w:rsid w:val="00F20ACA"/>
    <w:rsid w:val="00F228ED"/>
    <w:rsid w:val="00F26E31"/>
    <w:rsid w:val="00F27C6C"/>
    <w:rsid w:val="00F34A8D"/>
    <w:rsid w:val="00F425CC"/>
    <w:rsid w:val="00F50D25"/>
    <w:rsid w:val="00F535D8"/>
    <w:rsid w:val="00F5478E"/>
    <w:rsid w:val="00F61155"/>
    <w:rsid w:val="00F708E3"/>
    <w:rsid w:val="00F76561"/>
    <w:rsid w:val="00F83A12"/>
    <w:rsid w:val="00F84736"/>
    <w:rsid w:val="00F84E2E"/>
    <w:rsid w:val="00F94DC7"/>
    <w:rsid w:val="00FC6C29"/>
    <w:rsid w:val="00FD58E0"/>
    <w:rsid w:val="00FD71AE"/>
    <w:rsid w:val="00FD7E7F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2EB2F928-679B-4FD7-BC5E-0B2304D2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0E6D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E6D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E6DF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E6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E6DFE"/>
    <w:rPr>
      <w:b/>
      <w:bCs/>
    </w:rPr>
  </w:style>
  <w:style w:type="paragraph" w:styleId="FootnoteText">
    <w:name w:val="footnote text"/>
    <w:basedOn w:val="Normal"/>
    <w:link w:val="FootnoteTextChar"/>
    <w:semiHidden/>
    <w:unhideWhenUsed/>
    <w:rsid w:val="00B14F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14FE9"/>
  </w:style>
  <w:style w:type="character" w:styleId="FootnoteReference">
    <w:name w:val="footnote reference"/>
    <w:basedOn w:val="DefaultParagraphFont"/>
    <w:semiHidden/>
    <w:unhideWhenUsed/>
    <w:rsid w:val="00B14F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1.jpeg" /><Relationship Id="rId6" Type="http://schemas.openxmlformats.org/officeDocument/2006/relationships/hyperlink" Target="mailto:will.wiquist@fcc.gov" TargetMode="External" /><Relationship Id="rId7" Type="http://schemas.openxmlformats.org/officeDocument/2006/relationships/hyperlink" Target="https://www.fcc.gov/keep-americans-connected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