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4FC7" w:rsidP="002670FD" w14:paraId="02660C60" w14:textId="112FACEB">
      <w:pPr>
        <w:jc w:val="center"/>
        <w:rPr>
          <w:b/>
          <w:bCs/>
        </w:rPr>
      </w:pPr>
      <w:bookmarkStart w:id="0" w:name="_GoBack"/>
      <w:bookmarkEnd w:id="0"/>
      <w:r>
        <w:rPr>
          <w:b/>
          <w:bCs/>
        </w:rPr>
        <w:t xml:space="preserve">STATEMENT OF COMMISSIONER JESSICA ROSENWORCEL </w:t>
      </w:r>
      <w:r w:rsidR="002670FD">
        <w:rPr>
          <w:b/>
          <w:bCs/>
        </w:rPr>
        <w:t xml:space="preserve">FEDERAL COMMUNICATIONS </w:t>
      </w:r>
      <w:r>
        <w:rPr>
          <w:b/>
          <w:bCs/>
        </w:rPr>
        <w:t>COMMISSION ON</w:t>
      </w:r>
      <w:r w:rsidR="002670FD">
        <w:rPr>
          <w:b/>
          <w:bCs/>
        </w:rPr>
        <w:t xml:space="preserve"> AGENDA MEETING</w:t>
      </w:r>
      <w:r>
        <w:rPr>
          <w:b/>
          <w:bCs/>
        </w:rPr>
        <w:br/>
        <w:t>MARCH 31, 2020</w:t>
      </w:r>
    </w:p>
    <w:p w:rsidR="005E722E" w:rsidP="002670FD" w14:paraId="704F1C98" w14:textId="05E08A14">
      <w:pPr>
        <w:pStyle w:val="NoSpacing"/>
        <w:ind w:firstLine="720"/>
      </w:pPr>
      <w:r>
        <w:t>It is hard to put into words the</w:t>
      </w:r>
      <w:r w:rsidR="001A60E8">
        <w:t xml:space="preserve"> anxiety that is gripping </w:t>
      </w:r>
      <w:r>
        <w:t>us across the country</w:t>
      </w:r>
      <w:r w:rsidR="00924D65">
        <w:t>.</w:t>
      </w:r>
      <w:r>
        <w:t xml:space="preserve">  I know because I feel it, too.  This cruel pandemic has crashed our economy, filled our hospitals, emptied our public spaces, and tested our </w:t>
      </w:r>
      <w:r w:rsidR="00FA39BE">
        <w:t>communications</w:t>
      </w:r>
      <w:r>
        <w:t xml:space="preserve"> like nothing before.  Millions of Americans have applied for unemployment benefits.  Millions more are balancing </w:t>
      </w:r>
      <w:r w:rsidR="00FA39BE">
        <w:t xml:space="preserve">an impossible load of work, school, and childrearing as we keep tabs on the news and strive to create some </w:t>
      </w:r>
      <w:r w:rsidR="00734FC7">
        <w:t xml:space="preserve">new </w:t>
      </w:r>
      <w:r w:rsidR="00FA39BE">
        <w:t xml:space="preserve">normal.  </w:t>
      </w:r>
      <w:r w:rsidR="00734FC7">
        <w:t>Again, I know because that’s my life, too.  It has also become a routine part of my life to wake every morning and express gratitude that my family is healthy</w:t>
      </w:r>
      <w:r w:rsidR="00666122">
        <w:t xml:space="preserve"> </w:t>
      </w:r>
      <w:r w:rsidR="00734FC7">
        <w:t xml:space="preserve">and safe.  </w:t>
      </w:r>
    </w:p>
    <w:p w:rsidR="005E722E" w:rsidP="00FA39BE" w14:paraId="1515972E" w14:textId="6DD7944F">
      <w:pPr>
        <w:pStyle w:val="NoSpacing"/>
      </w:pPr>
    </w:p>
    <w:p w:rsidR="005E722E" w:rsidP="00734FC7" w14:paraId="10F010CF" w14:textId="5C8E0FE5">
      <w:pPr>
        <w:pStyle w:val="NoSpacing"/>
      </w:pPr>
      <w:r>
        <w:tab/>
      </w:r>
      <w:r w:rsidR="00734FC7">
        <w:t>This</w:t>
      </w:r>
      <w:r>
        <w:t xml:space="preserve"> is an uncertain time.  But </w:t>
      </w:r>
      <w:r w:rsidR="004F15C5">
        <w:t>here’s</w:t>
      </w:r>
      <w:r>
        <w:t xml:space="preserve"> one thing I know for sure:  We are more resilient than we feel.  It</w:t>
      </w:r>
      <w:r w:rsidR="007A5A98">
        <w:t xml:space="preserve"> may be the</w:t>
      </w:r>
      <w:r>
        <w:t xml:space="preserve"> curse of the optimist, but I </w:t>
      </w:r>
      <w:r w:rsidR="00734FC7">
        <w:t xml:space="preserve">believe </w:t>
      </w:r>
      <w:r w:rsidR="007A5A98">
        <w:t xml:space="preserve">that in the United States </w:t>
      </w:r>
      <w:r w:rsidR="00B93720">
        <w:t xml:space="preserve">when we fall we rebound, </w:t>
      </w:r>
      <w:r w:rsidR="00D5604B">
        <w:t xml:space="preserve">when we see </w:t>
      </w:r>
      <w:r w:rsidR="00B93720">
        <w:t>crisis we mobilize, an</w:t>
      </w:r>
      <w:r w:rsidR="00800379">
        <w:t xml:space="preserve">d </w:t>
      </w:r>
      <w:r w:rsidR="00B93720">
        <w:t>when</w:t>
      </w:r>
      <w:r w:rsidR="00800379">
        <w:t xml:space="preserve"> </w:t>
      </w:r>
      <w:r w:rsidR="00D5604B">
        <w:t xml:space="preserve">we are challenged </w:t>
      </w:r>
      <w:r w:rsidR="00B93720">
        <w:t xml:space="preserve">we </w:t>
      </w:r>
      <w:r w:rsidR="00D5604B">
        <w:t xml:space="preserve">overcome with uncommon </w:t>
      </w:r>
      <w:r w:rsidR="007A5A98">
        <w:t xml:space="preserve">courage and </w:t>
      </w:r>
      <w:r w:rsidR="00D5604B">
        <w:t xml:space="preserve">extraordinary </w:t>
      </w:r>
      <w:r w:rsidR="004F15C5">
        <w:t xml:space="preserve">grace.  </w:t>
      </w:r>
    </w:p>
    <w:p w:rsidR="002D5198" w:rsidP="00F7688E" w14:paraId="61930DBB" w14:textId="6182B518">
      <w:pPr>
        <w:pStyle w:val="NoSpacing"/>
      </w:pPr>
    </w:p>
    <w:p w:rsidR="00B93720" w:rsidP="00100CAF" w14:paraId="54292397" w14:textId="1E39576D">
      <w:pPr>
        <w:pStyle w:val="NoSpacing"/>
        <w:ind w:firstLine="720"/>
      </w:pPr>
      <w:r>
        <w:t xml:space="preserve">If you need proof, you will find it in </w:t>
      </w:r>
      <w:r w:rsidR="00E30DC4">
        <w:t>people all around us</w:t>
      </w:r>
      <w:r>
        <w:t>—the nurses and doctors on the frontlines</w:t>
      </w:r>
      <w:r w:rsidR="00F45FCF">
        <w:t>;</w:t>
      </w:r>
      <w:r>
        <w:t xml:space="preserve"> </w:t>
      </w:r>
      <w:r w:rsidR="00800379">
        <w:t>the men and women working in our grocery stores</w:t>
      </w:r>
      <w:r w:rsidR="00AD5E8E">
        <w:t>,</w:t>
      </w:r>
      <w:r w:rsidR="00F45FCF">
        <w:t xml:space="preserve"> </w:t>
      </w:r>
      <w:r w:rsidR="00800379">
        <w:t>delivering to our homes</w:t>
      </w:r>
      <w:r w:rsidR="00AD5E8E">
        <w:t>,</w:t>
      </w:r>
      <w:r w:rsidR="00F45FCF">
        <w:t xml:space="preserve"> and </w:t>
      </w:r>
      <w:r w:rsidR="00E30DC4">
        <w:t xml:space="preserve">cleaning </w:t>
      </w:r>
      <w:r w:rsidR="00F45FCF">
        <w:t>our shared spaces;</w:t>
      </w:r>
      <w:r w:rsidR="00800379">
        <w:t xml:space="preserve"> the public safety officials who</w:t>
      </w:r>
      <w:r w:rsidR="00D5604B">
        <w:t xml:space="preserve"> are always on call</w:t>
      </w:r>
      <w:r w:rsidR="00F45FCF">
        <w:t xml:space="preserve">; </w:t>
      </w:r>
      <w:r w:rsidR="00D5604B">
        <w:t xml:space="preserve">and </w:t>
      </w:r>
      <w:r w:rsidR="00800379">
        <w:t xml:space="preserve">the 911 </w:t>
      </w:r>
      <w:r w:rsidR="000C56F4">
        <w:t>operators</w:t>
      </w:r>
      <w:r w:rsidR="00800379">
        <w:t xml:space="preserve"> who organize response</w:t>
      </w:r>
      <w:r w:rsidR="00D5604B">
        <w:t xml:space="preserve"> to </w:t>
      </w:r>
      <w:r w:rsidR="003B7B07">
        <w:t xml:space="preserve">this </w:t>
      </w:r>
      <w:r w:rsidR="00D5604B">
        <w:t xml:space="preserve">crisis.  </w:t>
      </w:r>
    </w:p>
    <w:p w:rsidR="00B93720" w:rsidP="00100CAF" w14:paraId="4BE86439" w14:textId="2813A7FE">
      <w:pPr>
        <w:pStyle w:val="NoSpacing"/>
        <w:ind w:firstLine="720"/>
      </w:pPr>
    </w:p>
    <w:p w:rsidR="00D95026" w:rsidP="00100CAF" w14:paraId="4F1D6147" w14:textId="698B4522">
      <w:pPr>
        <w:pStyle w:val="NoSpacing"/>
        <w:ind w:firstLine="720"/>
      </w:pPr>
      <w:r>
        <w:t xml:space="preserve">We are grateful, too, </w:t>
      </w:r>
      <w:r w:rsidR="00AD5E8E">
        <w:t xml:space="preserve">for </w:t>
      </w:r>
      <w:r>
        <w:t xml:space="preserve">those who keep communications up and running. </w:t>
      </w:r>
      <w:r w:rsidR="00A82522">
        <w:t xml:space="preserve"> </w:t>
      </w:r>
      <w:r>
        <w:t xml:space="preserve">We are thankful for those </w:t>
      </w:r>
      <w:r w:rsidR="00977AE5">
        <w:t xml:space="preserve">who </w:t>
      </w:r>
      <w:r w:rsidR="00B145D3">
        <w:t xml:space="preserve">broadcast the news </w:t>
      </w:r>
      <w:r w:rsidR="000C56F4">
        <w:t xml:space="preserve">and </w:t>
      </w:r>
      <w:r>
        <w:t xml:space="preserve">the broadband providers that have opened their networks, lifted data caps and fees, and promised not </w:t>
      </w:r>
      <w:r w:rsidR="008F7C17">
        <w:t xml:space="preserve">to </w:t>
      </w:r>
      <w:r>
        <w:t>discontinue service.</w:t>
      </w:r>
      <w:r w:rsidR="00977AE5">
        <w:t xml:space="preserve"> </w:t>
      </w:r>
    </w:p>
    <w:p w:rsidR="00977AE5" w:rsidP="00100CAF" w14:paraId="26EFCE2B" w14:textId="58C50775">
      <w:pPr>
        <w:pStyle w:val="NoSpacing"/>
        <w:ind w:firstLine="720"/>
      </w:pPr>
    </w:p>
    <w:p w:rsidR="009012FB" w:rsidP="00DA315D" w14:paraId="03E05945" w14:textId="440E5858">
      <w:pPr>
        <w:pStyle w:val="NoSpacing"/>
        <w:ind w:firstLine="720"/>
      </w:pPr>
      <w:r>
        <w:t>Above all, I want to give</w:t>
      </w:r>
      <w:r w:rsidR="000C56F4">
        <w:t xml:space="preserve"> thanks to the</w:t>
      </w:r>
      <w:r w:rsidR="00977AE5">
        <w:t xml:space="preserve"> dedic</w:t>
      </w:r>
      <w:r w:rsidR="000C56F4">
        <w:t xml:space="preserve">ated </w:t>
      </w:r>
      <w:r w:rsidR="005A719C">
        <w:t xml:space="preserve">employees </w:t>
      </w:r>
      <w:r w:rsidR="00977AE5">
        <w:t>of the Federal Communications Commission</w:t>
      </w:r>
      <w:r w:rsidR="005A719C">
        <w:t xml:space="preserve">, noting especially Matthew Berry and Mark Stephens, who have led the staff response to </w:t>
      </w:r>
      <w:r w:rsidR="00066CC9">
        <w:t>COVID-19</w:t>
      </w:r>
      <w:r w:rsidR="00977AE5">
        <w:t xml:space="preserve">.  </w:t>
      </w:r>
      <w:r w:rsidR="00470C7A">
        <w:t xml:space="preserve">I know we have tragically </w:t>
      </w:r>
      <w:r w:rsidR="00032D5A">
        <w:t xml:space="preserve">already </w:t>
      </w:r>
      <w:r w:rsidR="00470C7A">
        <w:t xml:space="preserve">lost one member of the FCC family.  </w:t>
      </w:r>
      <w:r w:rsidRPr="00A82522" w:rsidR="00A82522">
        <w:t>So to our staff: Know you are in our thoughts and prayers.</w:t>
      </w:r>
      <w:r w:rsidR="00DA315D">
        <w:t xml:space="preserve">  We hope you are hand washing and social distancing, because this crisis has given us </w:t>
      </w:r>
      <w:r w:rsidR="0031763E">
        <w:t xml:space="preserve">truly </w:t>
      </w:r>
      <w:r w:rsidR="00DA315D">
        <w:t>urgent work to do together.  This nation is</w:t>
      </w:r>
      <w:r w:rsidR="00F45FCF">
        <w:t xml:space="preserve"> </w:t>
      </w:r>
      <w:r w:rsidR="00E30DC4">
        <w:t xml:space="preserve">online like never before and </w:t>
      </w:r>
      <w:r w:rsidR="00DA315D">
        <w:t>counting on communications</w:t>
      </w:r>
      <w:r w:rsidR="0031763E">
        <w:t xml:space="preserve"> like never before</w:t>
      </w:r>
      <w:r w:rsidR="00DA315D">
        <w:t xml:space="preserve">.  </w:t>
      </w:r>
      <w:r>
        <w:t xml:space="preserve">So kudos to those providers that have </w:t>
      </w:r>
      <w:r w:rsidR="00066CC9">
        <w:t>worked with this agency</w:t>
      </w:r>
      <w:r w:rsidR="00E30DC4">
        <w:t>, expanding</w:t>
      </w:r>
      <w:r>
        <w:t xml:space="preserve"> service offerings</w:t>
      </w:r>
      <w:r w:rsidR="00E30DC4">
        <w:t xml:space="preserve"> and </w:t>
      </w:r>
      <w:r>
        <w:t>committ</w:t>
      </w:r>
      <w:r w:rsidR="00E30DC4">
        <w:t>ing</w:t>
      </w:r>
      <w:r>
        <w:t xml:space="preserve"> to not cut any customer off.  </w:t>
      </w:r>
      <w:r w:rsidR="00066CC9">
        <w:t>And g</w:t>
      </w:r>
      <w:r>
        <w:t xml:space="preserve">ood for this agency when it has waived rules in our programs to make it possible for more people to get </w:t>
      </w:r>
      <w:r w:rsidR="003B7B07">
        <w:t>the communications services they need.</w:t>
      </w:r>
      <w:r w:rsidR="00A82522">
        <w:t xml:space="preserve"> </w:t>
      </w:r>
      <w:r>
        <w:t xml:space="preserve">These are </w:t>
      </w:r>
      <w:r w:rsidR="00066CC9">
        <w:t xml:space="preserve">positive </w:t>
      </w:r>
      <w:r>
        <w:t xml:space="preserve">things.  </w:t>
      </w:r>
    </w:p>
    <w:p w:rsidR="009012FB" w:rsidP="00DA315D" w14:paraId="3A2FF052" w14:textId="5C2340D2">
      <w:pPr>
        <w:pStyle w:val="NoSpacing"/>
        <w:ind w:firstLine="720"/>
      </w:pPr>
    </w:p>
    <w:p w:rsidR="0031763E" w:rsidP="0031763E" w14:paraId="64BE4997" w14:textId="77777777">
      <w:pPr>
        <w:pStyle w:val="NoSpacing"/>
        <w:ind w:firstLine="720"/>
      </w:pPr>
      <w:r>
        <w:t xml:space="preserve">We can do more.  </w:t>
      </w:r>
    </w:p>
    <w:p w:rsidR="0031763E" w:rsidP="0031763E" w14:paraId="48EE9044" w14:textId="77777777">
      <w:pPr>
        <w:pStyle w:val="NoSpacing"/>
        <w:ind w:firstLine="720"/>
      </w:pPr>
    </w:p>
    <w:p w:rsidR="003B7B07" w:rsidP="003B7B07" w14:paraId="1C059E3B" w14:textId="77777777">
      <w:pPr>
        <w:pStyle w:val="NoSpacing"/>
        <w:ind w:firstLine="720"/>
      </w:pPr>
      <w:r>
        <w:t xml:space="preserve">It’s not time to be timid.  We need </w:t>
      </w:r>
      <w:r w:rsidR="00AD5E8E">
        <w:t xml:space="preserve">to </w:t>
      </w:r>
      <w:r>
        <w:t xml:space="preserve">use all of our powers </w:t>
      </w:r>
      <w:r w:rsidR="00AD5E8E">
        <w:t xml:space="preserve">in </w:t>
      </w:r>
      <w:r>
        <w:t xml:space="preserve">this crisis.  </w:t>
      </w:r>
    </w:p>
    <w:p w:rsidR="003B7B07" w:rsidP="003B7B07" w14:paraId="308A5E68" w14:textId="77777777">
      <w:pPr>
        <w:pStyle w:val="NoSpacing"/>
        <w:ind w:firstLine="720"/>
      </w:pPr>
    </w:p>
    <w:p w:rsidR="00D7588A" w:rsidP="003B7B07" w14:paraId="2321F486" w14:textId="1B491483">
      <w:pPr>
        <w:pStyle w:val="NoSpacing"/>
        <w:ind w:firstLine="720"/>
      </w:pPr>
      <w:r>
        <w:t xml:space="preserve">We have the authority right now to extend the reach of broadband and close the </w:t>
      </w:r>
      <w:r w:rsidR="00D4698E">
        <w:t>H</w:t>
      </w:r>
      <w:r>
        <w:t xml:space="preserve">omework </w:t>
      </w:r>
      <w:r w:rsidR="00D4698E">
        <w:t>G</w:t>
      </w:r>
      <w:r>
        <w:t xml:space="preserve">ap </w:t>
      </w:r>
      <w:r w:rsidR="00AD5E8E">
        <w:t>so we</w:t>
      </w:r>
      <w:r>
        <w:t xml:space="preserve"> connect </w:t>
      </w:r>
      <w:r w:rsidR="003B7B07">
        <w:t xml:space="preserve">millions of </w:t>
      </w:r>
      <w:r>
        <w:t xml:space="preserve">children who desperately need to get online for school. </w:t>
      </w:r>
      <w:r w:rsidR="00C23097">
        <w:t xml:space="preserve"> </w:t>
      </w:r>
      <w:r>
        <w:t xml:space="preserve">We have the authority right now to </w:t>
      </w:r>
      <w:r w:rsidR="0031763E">
        <w:t>track</w:t>
      </w:r>
      <w:r>
        <w:t xml:space="preserve"> network outages so when gaps in capacity exist, we can manage them. </w:t>
      </w:r>
      <w:r w:rsidR="00C23097">
        <w:t xml:space="preserve"> </w:t>
      </w:r>
      <w:r>
        <w:t>We have the authority right now to extend the Keep Americans Connected pledge so those with pre-paid plans are covered too.</w:t>
      </w:r>
      <w:r w:rsidR="00AD5E8E">
        <w:t xml:space="preserve"> </w:t>
      </w:r>
      <w:r w:rsidR="00C23097">
        <w:t xml:space="preserve"> </w:t>
      </w:r>
      <w:r w:rsidR="00D4698E">
        <w:t xml:space="preserve">We have </w:t>
      </w:r>
      <w:r w:rsidR="00E30DC4">
        <w:t xml:space="preserve">the </w:t>
      </w:r>
      <w:r w:rsidR="00D4698E">
        <w:t xml:space="preserve">authority </w:t>
      </w:r>
      <w:r w:rsidR="00E30DC4">
        <w:t xml:space="preserve">right now </w:t>
      </w:r>
      <w:r w:rsidR="00D4698E">
        <w:t xml:space="preserve">to extend Lifeline to </w:t>
      </w:r>
      <w:r w:rsidR="00E30DC4">
        <w:t>all those</w:t>
      </w:r>
      <w:r w:rsidR="00D4698E">
        <w:t xml:space="preserve"> who are </w:t>
      </w:r>
      <w:r w:rsidR="008F7C17">
        <w:t xml:space="preserve">newly </w:t>
      </w:r>
      <w:r w:rsidR="00D4698E">
        <w:t xml:space="preserve">in need.  </w:t>
      </w:r>
      <w:r>
        <w:t xml:space="preserve">We have the authority </w:t>
      </w:r>
      <w:r w:rsidR="003B7B07">
        <w:t xml:space="preserve">right </w:t>
      </w:r>
      <w:r>
        <w:t xml:space="preserve">now to require </w:t>
      </w:r>
      <w:r>
        <w:t xml:space="preserve">that </w:t>
      </w:r>
      <w:r w:rsidR="003B7B07">
        <w:t>new funds</w:t>
      </w:r>
      <w:r>
        <w:t xml:space="preserve"> for </w:t>
      </w:r>
      <w:r w:rsidR="003B7B07">
        <w:t xml:space="preserve">our </w:t>
      </w:r>
      <w:r>
        <w:t xml:space="preserve">telehealth </w:t>
      </w:r>
      <w:r w:rsidR="003B7B07">
        <w:t>initiatives</w:t>
      </w:r>
      <w:r>
        <w:t xml:space="preserve"> </w:t>
      </w:r>
      <w:r w:rsidR="003B7B07">
        <w:t>are</w:t>
      </w:r>
      <w:r>
        <w:t xml:space="preserve"> distributed </w:t>
      </w:r>
      <w:r w:rsidR="0031763E">
        <w:t>fast and fair</w:t>
      </w:r>
      <w:r w:rsidR="003B7B07">
        <w:t>, without playing favorites—as I fear we are seeing elsewhere in the national response.</w:t>
      </w:r>
    </w:p>
    <w:p w:rsidR="003B7B07" w:rsidP="003B7B07" w14:paraId="7FB8E3F8" w14:textId="77777777">
      <w:pPr>
        <w:pStyle w:val="NoSpacing"/>
        <w:ind w:firstLine="720"/>
      </w:pPr>
    </w:p>
    <w:p w:rsidR="00D7588A" w:rsidP="0031763E" w14:paraId="089A33A3" w14:textId="423E9FE3">
      <w:pPr>
        <w:pStyle w:val="NoSpacing"/>
        <w:ind w:firstLine="720"/>
      </w:pPr>
      <w:r>
        <w:t>I hope we can do this.  I hope we can move forward together.  I hope we can meet this moment.  Because the future belongs to the connec</w:t>
      </w:r>
      <w:r w:rsidR="00F45FCF">
        <w:t xml:space="preserve">ted </w:t>
      </w:r>
      <w:r>
        <w:t>and I want t</w:t>
      </w:r>
      <w:r w:rsidR="00F45FCF">
        <w:t xml:space="preserve">o see this </w:t>
      </w:r>
      <w:r>
        <w:t>agency</w:t>
      </w:r>
      <w:r w:rsidR="00F45FCF">
        <w:t xml:space="preserve"> help all </w:t>
      </w:r>
      <w:r w:rsidR="00C23097">
        <w:t xml:space="preserve">of us </w:t>
      </w:r>
      <w:r w:rsidR="00F45FCF">
        <w:t xml:space="preserve">get there.  </w:t>
      </w:r>
    </w:p>
    <w:p w:rsidR="002E7496" w:rsidP="00F7688E" w14:paraId="6DFA7E45" w14:textId="3DCB18D9">
      <w:pPr>
        <w:pStyle w:val="NoSpacing"/>
      </w:pPr>
    </w:p>
    <w:p w:rsidR="00380F81" w:rsidP="00100CAF" w14:paraId="5E27AFD9" w14:textId="37535C8C">
      <w:pPr>
        <w:pStyle w:val="NoSpacing"/>
        <w:ind w:firstLine="720"/>
      </w:pPr>
      <w:r>
        <w:t xml:space="preserve">It’s a tall order.  </w:t>
      </w:r>
      <w:r w:rsidR="00F45FCF">
        <w:t>So</w:t>
      </w:r>
      <w:r w:rsidR="00874E46">
        <w:t xml:space="preserve"> here are five ideas about what the FCC can do right now</w:t>
      </w:r>
      <w:r w:rsidR="009D0101">
        <w:t xml:space="preserve"> to keep </w:t>
      </w:r>
      <w:r w:rsidR="00F45FCF">
        <w:t>us</w:t>
      </w:r>
      <w:r w:rsidR="009D0101">
        <w:t xml:space="preserve"> moving forward.</w:t>
      </w:r>
    </w:p>
    <w:p w:rsidR="00D71D4D" w:rsidP="00874E46" w14:paraId="3F19D178" w14:textId="5C85B0D3">
      <w:pPr>
        <w:pStyle w:val="NoSpacing"/>
      </w:pPr>
    </w:p>
    <w:p w:rsidR="005C5BA2" w:rsidP="00100CAF" w14:paraId="20A6342C" w14:textId="6B5CB476">
      <w:pPr>
        <w:pStyle w:val="NoSpacing"/>
        <w:ind w:firstLine="720"/>
      </w:pPr>
      <w:r w:rsidRPr="00100CAF">
        <w:rPr>
          <w:i/>
          <w:iCs/>
        </w:rPr>
        <w:t>First</w:t>
      </w:r>
      <w:r>
        <w:t>, as more Americans are told to stay home, the FCC should study how broadband networks are faring under the stress of more intensive use and publish the</w:t>
      </w:r>
      <w:r w:rsidR="008F7C17">
        <w:t>se</w:t>
      </w:r>
      <w:r>
        <w:t xml:space="preserve"> findings daily.  Broadband providers are facing unprecedented pressure to deliver reliable connectivity as more of our economy shifts online.  The changes in broadband consumption may reveal weak points in the complex ecosystem of companies, services and products that make up the Internet.  The FCC should use this opportunity to understand how </w:t>
      </w:r>
      <w:r w:rsidR="008F7C17">
        <w:t>our</w:t>
      </w:r>
      <w:r>
        <w:t xml:space="preserve"> networks are </w:t>
      </w:r>
      <w:r w:rsidR="008F7C17">
        <w:t xml:space="preserve">performing </w:t>
      </w:r>
      <w:r>
        <w:t>and stay ahead of potential problems—because if we wait for those problems to be reported to us, it is already too late.</w:t>
      </w:r>
    </w:p>
    <w:p w:rsidR="005C5BA2" w:rsidP="00874E46" w14:paraId="7B07960C" w14:textId="6D144BFC">
      <w:pPr>
        <w:pStyle w:val="NoSpacing"/>
      </w:pPr>
    </w:p>
    <w:p w:rsidR="005C5BA2" w:rsidP="00100CAF" w14:paraId="3EB3E5AD" w14:textId="5DA4A9FF">
      <w:pPr>
        <w:pStyle w:val="NoSpacing"/>
        <w:ind w:firstLine="720"/>
      </w:pPr>
      <w:r w:rsidRPr="00100CAF">
        <w:rPr>
          <w:i/>
          <w:iCs/>
        </w:rPr>
        <w:t>Second</w:t>
      </w:r>
      <w:r>
        <w:t xml:space="preserve">, the FCC should advocate for </w:t>
      </w:r>
      <w:r w:rsidR="00622B91">
        <w:t>keeping our telecommunications workforce safe.  The Department of Homeland Security correctly listed telecommunications workers as essential during the coronavirus response.  But right now</w:t>
      </w:r>
      <w:r w:rsidR="00F45FCF">
        <w:t>,</w:t>
      </w:r>
      <w:r w:rsidR="00622B91">
        <w:t xml:space="preserve"> it’s hard for frontline field personnel to get the protective equipment they need to do their jobs safely—things like masks, sanitizer, gloves, and more.  We need to start thinking now about how to fix that if we want our networks to stay up and running.</w:t>
      </w:r>
    </w:p>
    <w:p w:rsidR="00622B91" w:rsidP="00874E46" w14:paraId="2A684B0C" w14:textId="7E13E56B">
      <w:pPr>
        <w:pStyle w:val="NoSpacing"/>
      </w:pPr>
    </w:p>
    <w:p w:rsidR="00C75C7D" w:rsidP="00100CAF" w14:paraId="7D7E6D82" w14:textId="26DDC933">
      <w:pPr>
        <w:pStyle w:val="NoSpacing"/>
        <w:ind w:firstLine="720"/>
      </w:pPr>
      <w:r w:rsidRPr="00100CAF">
        <w:rPr>
          <w:i/>
          <w:iCs/>
        </w:rPr>
        <w:t>Third</w:t>
      </w:r>
      <w:r>
        <w:t xml:space="preserve">, the FCC should extend any upcoming and non-essential deadlines so that everyone can focus on what matters most right now—responding to this crisis.  No one should be prevented from having their opportunity to participate in an FCC proceeding as a result of this public health emergency.  To that end, I am pleased to see that the FCC has extended the time for the public to prepare for and participate in its upcoming auctions of the 3.5 GHz band and construction permits in the FM broadcast service.  But these same challenges are impacting Tribal communities too, and I would like to see the FCC extend the 2.5 GHz Rural Tribal Priority Window </w:t>
      </w:r>
      <w:r w:rsidR="008F7C17">
        <w:t>as well</w:t>
      </w:r>
      <w:r>
        <w:t>, so that every rural tribal community has an equitable opportunity to receive spectrum licenses too.</w:t>
      </w:r>
    </w:p>
    <w:p w:rsidR="00C75C7D" w:rsidP="00874E46" w14:paraId="798C95D8" w14:textId="77777777">
      <w:pPr>
        <w:pStyle w:val="NoSpacing"/>
      </w:pPr>
    </w:p>
    <w:p w:rsidR="00622B91" w:rsidP="00100CAF" w14:paraId="5C5546CF" w14:textId="10C866CE">
      <w:pPr>
        <w:pStyle w:val="NoSpacing"/>
        <w:ind w:firstLine="720"/>
      </w:pPr>
      <w:r w:rsidRPr="00100CAF">
        <w:rPr>
          <w:i/>
          <w:iCs/>
        </w:rPr>
        <w:t>Fourth</w:t>
      </w:r>
      <w:r>
        <w:t>, the FCC should work with providers to eliminate data caps and overage fees.  Many providers have committed to doing so already, but we should build on and expand these efforts.  With Americans working from home, videoconferencing, playing games, chatting with friends, and streaming movies, we must rethink how we count bandwidth and data usage.</w:t>
      </w:r>
    </w:p>
    <w:p w:rsidR="00C75C7D" w:rsidP="00874E46" w14:paraId="06A38110" w14:textId="499AFE75">
      <w:pPr>
        <w:pStyle w:val="NoSpacing"/>
      </w:pPr>
    </w:p>
    <w:p w:rsidR="00C75C7D" w:rsidP="00100CAF" w14:paraId="3BC9066C" w14:textId="0E73D967">
      <w:pPr>
        <w:pStyle w:val="NoSpacing"/>
        <w:ind w:firstLine="720"/>
      </w:pPr>
      <w:r w:rsidRPr="00100CAF">
        <w:rPr>
          <w:i/>
          <w:iCs/>
        </w:rPr>
        <w:t>Fifth and finally</w:t>
      </w:r>
      <w:r>
        <w:t xml:space="preserve">, we should use all of our universal service powers to meet this crisis head on.  The FCC has rightly extended some deadlines for its </w:t>
      </w:r>
      <w:r w:rsidR="00D4698E">
        <w:t xml:space="preserve">E-Rate and </w:t>
      </w:r>
      <w:r>
        <w:t>rural healthcare program</w:t>
      </w:r>
      <w:r w:rsidR="00D4698E">
        <w:t>s</w:t>
      </w:r>
      <w:r>
        <w:t xml:space="preserve">, made certain the amount of </w:t>
      </w:r>
      <w:r w:rsidR="00D4698E">
        <w:t xml:space="preserve">rural health care </w:t>
      </w:r>
      <w:r>
        <w:t xml:space="preserve">funding available for the current funding year, and relaxed its gift rules.  This was good, but there’s more that we can do.  </w:t>
      </w:r>
    </w:p>
    <w:p w:rsidR="006209F9" w:rsidP="00910299" w14:paraId="7078D4DA" w14:textId="77777777">
      <w:pPr>
        <w:pStyle w:val="NoSpacing"/>
      </w:pPr>
    </w:p>
    <w:p w:rsidR="00782B2E" w:rsidRPr="00782B2E" w:rsidP="00782B2E" w14:paraId="3FD5E0B0" w14:textId="257C6F96">
      <w:pPr>
        <w:ind w:firstLine="720"/>
      </w:pPr>
      <w:r>
        <w:rPr>
          <w:rFonts w:cs="Times New Roman"/>
          <w:szCs w:val="24"/>
        </w:rPr>
        <w:t xml:space="preserve">We can </w:t>
      </w:r>
      <w:r w:rsidRPr="00C91801">
        <w:rPr>
          <w:rFonts w:cs="Times New Roman"/>
          <w:szCs w:val="24"/>
        </w:rPr>
        <w:t>work with health care providers t</w:t>
      </w:r>
      <w:r w:rsidR="006209F9">
        <w:rPr>
          <w:rFonts w:cs="Times New Roman"/>
          <w:szCs w:val="24"/>
        </w:rPr>
        <w:t xml:space="preserve">o ensure essential </w:t>
      </w:r>
      <w:r w:rsidRPr="00C91801">
        <w:rPr>
          <w:rFonts w:cs="Times New Roman"/>
          <w:szCs w:val="24"/>
        </w:rPr>
        <w:t>telehealth services are available for hospitals, doctors, and nurses treating coronavirus patients and those who are quarantined.</w:t>
      </w:r>
      <w:r>
        <w:rPr>
          <w:rFonts w:cs="Times New Roman"/>
          <w:szCs w:val="24"/>
        </w:rPr>
        <w:t xml:space="preserve">  </w:t>
      </w:r>
      <w:r>
        <w:t xml:space="preserve">Congress </w:t>
      </w:r>
      <w:r w:rsidR="006209F9">
        <w:t xml:space="preserve">just </w:t>
      </w:r>
      <w:r>
        <w:t xml:space="preserve">directed $200 million to the FCC to assist with telehealth.  </w:t>
      </w:r>
      <w:r w:rsidR="006209F9">
        <w:t xml:space="preserve">We need to move fast and be fair with getting this funding out the door where it is needed.  As the news makes all too clear, now is not the time to play favorites when it comes to federal resources.  This effort can make a real difference.  In fact, one hospital in </w:t>
      </w:r>
      <w:r>
        <w:t xml:space="preserve">Washington state is already sending some patients home with a thermometer and pulse oximeter so that doctors can remotely monitor their condition.  This is smart because it frees up hundreds of beds and reduces exposure to health care workers and other patients.  So </w:t>
      </w:r>
      <w:r w:rsidR="006209F9">
        <w:t xml:space="preserve">I look forward to getting this effort underway.  </w:t>
      </w:r>
      <w:r w:rsidR="00D4698E">
        <w:t>As the agency simultaneously tackles its Connected Care Pilot, we should also be mindful that the effectiveness of telemedicine can best be demonstrated if the FCC is fair in its selection of projects all across the country.  Again, it’s not time to play favorites.</w:t>
      </w:r>
    </w:p>
    <w:p w:rsidR="00C75C7D" w:rsidRPr="00264232" w:rsidP="00782B2E" w14:paraId="5F620D2D" w14:textId="7BEB0265">
      <w:pPr>
        <w:pStyle w:val="NoSpacing"/>
        <w:ind w:firstLine="720"/>
        <w:rPr>
          <w:rFonts w:cs="Times New Roman"/>
          <w:szCs w:val="24"/>
        </w:rPr>
      </w:pPr>
      <w:r>
        <w:rPr>
          <w:rFonts w:cs="Times New Roman"/>
          <w:szCs w:val="24"/>
        </w:rPr>
        <w:t xml:space="preserve">We can </w:t>
      </w:r>
      <w:r w:rsidRPr="00C40BC3">
        <w:rPr>
          <w:rFonts w:cs="Times New Roman"/>
          <w:szCs w:val="24"/>
        </w:rPr>
        <w:t xml:space="preserve">explore other changes to put the Rural Health Care program to work.  This begins by getting decisions for the last funding year out the door immediately and considering whether </w:t>
      </w:r>
      <w:r w:rsidRPr="00264232">
        <w:rPr>
          <w:rFonts w:cs="Times New Roman"/>
          <w:szCs w:val="24"/>
        </w:rPr>
        <w:t xml:space="preserve">there’s more that we can do to confront increased bandwidth demands.  Moreover, </w:t>
      </w:r>
      <w:r w:rsidRPr="00C40BC3">
        <w:rPr>
          <w:rFonts w:cs="Times New Roman"/>
          <w:szCs w:val="24"/>
        </w:rPr>
        <w:t>we need to get to work on connecting hospitals and patients just as the FCC did in the wake of Hurricane Katrina</w:t>
      </w:r>
      <w:r w:rsidRPr="00264232">
        <w:rPr>
          <w:rFonts w:cs="Times New Roman"/>
          <w:szCs w:val="24"/>
        </w:rPr>
        <w:t xml:space="preserve"> </w:t>
      </w:r>
      <w:r>
        <w:rPr>
          <w:rFonts w:cs="Times New Roman"/>
          <w:szCs w:val="24"/>
        </w:rPr>
        <w:t xml:space="preserve">and </w:t>
      </w:r>
      <w:r w:rsidRPr="00264232">
        <w:rPr>
          <w:rFonts w:cs="Times New Roman"/>
          <w:szCs w:val="24"/>
        </w:rPr>
        <w:t xml:space="preserve">just as Senator </w:t>
      </w:r>
      <w:r w:rsidR="006209F9">
        <w:rPr>
          <w:rFonts w:cs="Times New Roman"/>
          <w:szCs w:val="24"/>
        </w:rPr>
        <w:t xml:space="preserve">Maria </w:t>
      </w:r>
      <w:r w:rsidRPr="00264232">
        <w:rPr>
          <w:rFonts w:cs="Times New Roman"/>
          <w:szCs w:val="24"/>
        </w:rPr>
        <w:t>Cantwell has asked us to do.  We should also consider whether other changes such as modifications to the discount rate and budget will be necessary</w:t>
      </w:r>
      <w:r>
        <w:rPr>
          <w:rFonts w:cs="Times New Roman"/>
          <w:szCs w:val="24"/>
        </w:rPr>
        <w:t xml:space="preserve">, </w:t>
      </w:r>
      <w:r w:rsidRPr="00264232">
        <w:rPr>
          <w:rFonts w:cs="Times New Roman"/>
          <w:szCs w:val="24"/>
        </w:rPr>
        <w:t xml:space="preserve">as Senator </w:t>
      </w:r>
      <w:r w:rsidR="006209F9">
        <w:rPr>
          <w:rFonts w:cs="Times New Roman"/>
          <w:szCs w:val="24"/>
        </w:rPr>
        <w:t xml:space="preserve">Brian </w:t>
      </w:r>
      <w:r w:rsidRPr="00264232">
        <w:rPr>
          <w:rFonts w:cs="Times New Roman"/>
          <w:szCs w:val="24"/>
        </w:rPr>
        <w:t>Schatz and other Members of Congress have suggested.</w:t>
      </w:r>
    </w:p>
    <w:p w:rsidR="00910299" w:rsidRPr="00782B2E" w:rsidP="00782B2E" w14:paraId="62DA0A14" w14:textId="75600F97">
      <w:pPr>
        <w:pStyle w:val="NormalWeb"/>
        <w:shd w:val="clear" w:color="auto" w:fill="FFFFFF"/>
        <w:ind w:firstLine="720"/>
      </w:pPr>
      <w:r>
        <w:t>We can take direct action to close the Homework Gap.  T</w:t>
      </w:r>
      <w:r w:rsidRPr="00264232">
        <w:t>here are over fifty million students that have been sent home from school as a result of the response to coronavirus nationwide.</w:t>
      </w:r>
      <w:r w:rsidRPr="00961782">
        <w:t xml:space="preserve">  Millions of these students fall into the Homework Gap because they do not have broadband access at home.  The stories are everywhere.  Last week, </w:t>
      </w:r>
      <w:r w:rsidR="006209F9">
        <w:rPr>
          <w:i/>
          <w:iCs/>
        </w:rPr>
        <w:t>T</w:t>
      </w:r>
      <w:r w:rsidRPr="006209F9">
        <w:rPr>
          <w:i/>
          <w:iCs/>
        </w:rPr>
        <w:t>he New York Times</w:t>
      </w:r>
      <w:r w:rsidRPr="00961782">
        <w:t xml:space="preserve"> featured </w:t>
      </w:r>
      <w:r w:rsidRPr="00924D65">
        <w:t xml:space="preserve">a </w:t>
      </w:r>
      <w:r w:rsidR="00147732">
        <w:t xml:space="preserve">heartbreaking </w:t>
      </w:r>
      <w:r w:rsidRPr="00924D65">
        <w:t>story about Allia Phillips, a ten</w:t>
      </w:r>
      <w:r>
        <w:t>-</w:t>
      </w:r>
      <w:r w:rsidRPr="00C40BC3">
        <w:t xml:space="preserve">year old honor student in New York, who is </w:t>
      </w:r>
      <w:r w:rsidRPr="00264232">
        <w:t xml:space="preserve">struggling to keep up with her classwork because the homeless shelter that she resides in does not have </w:t>
      </w:r>
      <w:r w:rsidRPr="00961782">
        <w:t xml:space="preserve">Wi-Fi.  While Allia and her family </w:t>
      </w:r>
      <w:r w:rsidR="006209F9">
        <w:t xml:space="preserve">are </w:t>
      </w:r>
      <w:r w:rsidRPr="00961782">
        <w:t xml:space="preserve">piecing </w:t>
      </w:r>
      <w:r w:rsidR="006209F9">
        <w:t>connectivity together for her schoolwork where they can find it</w:t>
      </w:r>
      <w:r>
        <w:t xml:space="preserve">, they are not alone.  Across the country the virtual classroom is locked for millions of students.  School has shuttered but they can’t join class online because they do not have internet access at home.  We need to do everything in our power </w:t>
      </w:r>
      <w:r w:rsidR="00147732">
        <w:t xml:space="preserve">to help these students get the connectivity they need.  </w:t>
      </w:r>
      <w:r w:rsidR="00782B2E">
        <w:t xml:space="preserve">We have a sound statutory basis to do so through the E-Rate program.  In fact, this agency has even done this in the past on a trial basis.  </w:t>
      </w:r>
      <w:r w:rsidR="008F7C17">
        <w:t xml:space="preserve">That means </w:t>
      </w:r>
      <w:r w:rsidR="00782B2E">
        <w:t xml:space="preserve">today </w:t>
      </w:r>
      <w:r w:rsidR="00147732">
        <w:t xml:space="preserve">the FCC could use E-Rate to provide schools with wi-fi hotspots to loan out to students who lack reliable internet access at home just as Senator Ed Markey and other Members of Congress have urged us to do.  Their call has been echoed by </w:t>
      </w:r>
      <w:r w:rsidR="00782B2E">
        <w:t>AASA—the Superintendents Association, the American Federation of Teachers, the American Library Association, the Association of Educational Service Agencies, the Association of School Business Officials International, CoSN</w:t>
      </w:r>
      <w:r w:rsidR="008F7C17">
        <w:t xml:space="preserve">—the </w:t>
      </w:r>
      <w:r w:rsidR="00782B2E">
        <w:t xml:space="preserve">Consortium for School Networking, the Council of Chief State School Officers, the International Society for Technology in Education, the National Association of Elementary School Principals, the National Association of Independents Schools, the National Association of Secondary School Principals, the National Association of State Boards of Education, the National Catholic Education Association, the National Education Association, the National PTA, the National Rural Education Advocacy Consortium, the National Rural Education Association, the National School Boards Association, State Educational Technology Directors Association, the United States Conference of Catholic Bishops, and many other organizations, not to mention over 7,500 teachers, principals, superintendents, school board </w:t>
      </w:r>
      <w:r w:rsidR="00782B2E">
        <w:t>members, and education technology directors.  In short, w</w:t>
      </w:r>
      <w:r w:rsidR="00147732">
        <w:t>e can fix th</w:t>
      </w:r>
      <w:r w:rsidR="00782B2E">
        <w:t>e Homework Gap</w:t>
      </w:r>
      <w:r w:rsidR="00147732">
        <w:t xml:space="preserve">. </w:t>
      </w:r>
      <w:r w:rsidR="00A82522">
        <w:t xml:space="preserve"> </w:t>
      </w:r>
      <w:r w:rsidR="00147732">
        <w:t xml:space="preserve">We can make sure no child is left offline.  </w:t>
      </w:r>
    </w:p>
    <w:p w:rsidR="00D4698E" w:rsidP="00D4698E" w14:paraId="784C2ADF" w14:textId="4D52D1A6">
      <w:pPr>
        <w:pStyle w:val="NoSpacing"/>
        <w:ind w:firstLine="720"/>
      </w:pPr>
      <w:r>
        <w:rPr>
          <w:rFonts w:cs="Times New Roman"/>
          <w:szCs w:val="24"/>
        </w:rPr>
        <w:t xml:space="preserve">We </w:t>
      </w:r>
      <w:r w:rsidR="00147732">
        <w:rPr>
          <w:rFonts w:cs="Times New Roman"/>
          <w:szCs w:val="24"/>
        </w:rPr>
        <w:t xml:space="preserve">also </w:t>
      </w:r>
      <w:r>
        <w:rPr>
          <w:rFonts w:cs="Times New Roman"/>
          <w:szCs w:val="24"/>
        </w:rPr>
        <w:t>can do more with our Lifeline program.  L</w:t>
      </w:r>
      <w:r w:rsidRPr="00C40BC3">
        <w:rPr>
          <w:rFonts w:cs="Times New Roman"/>
          <w:szCs w:val="24"/>
        </w:rPr>
        <w:t>ast week</w:t>
      </w:r>
      <w:r>
        <w:rPr>
          <w:rFonts w:cs="Times New Roman"/>
          <w:szCs w:val="24"/>
        </w:rPr>
        <w:t>,</w:t>
      </w:r>
      <w:r w:rsidRPr="00C40BC3">
        <w:rPr>
          <w:rFonts w:cs="Times New Roman"/>
          <w:szCs w:val="24"/>
        </w:rPr>
        <w:t xml:space="preserve"> it was announced that 3</w:t>
      </w:r>
      <w:r w:rsidR="00782B2E">
        <w:rPr>
          <w:rFonts w:cs="Times New Roman"/>
          <w:szCs w:val="24"/>
        </w:rPr>
        <w:t>.3</w:t>
      </w:r>
      <w:r w:rsidRPr="00C40BC3">
        <w:rPr>
          <w:rFonts w:cs="Times New Roman"/>
          <w:szCs w:val="24"/>
        </w:rPr>
        <w:t xml:space="preserve"> million people filed unemployment claims</w:t>
      </w:r>
      <w:r w:rsidR="00782B2E">
        <w:rPr>
          <w:rFonts w:cs="Times New Roman"/>
          <w:szCs w:val="24"/>
        </w:rPr>
        <w:t xml:space="preserve">.  That’s a </w:t>
      </w:r>
      <w:r w:rsidRPr="00264232">
        <w:rPr>
          <w:rFonts w:cs="Times New Roman"/>
          <w:szCs w:val="24"/>
        </w:rPr>
        <w:t>record.  As the coronavirus places new str</w:t>
      </w:r>
      <w:r w:rsidR="00782B2E">
        <w:rPr>
          <w:rFonts w:cs="Times New Roman"/>
          <w:szCs w:val="24"/>
        </w:rPr>
        <w:t>ains</w:t>
      </w:r>
      <w:r w:rsidRPr="00264232">
        <w:rPr>
          <w:rFonts w:cs="Times New Roman"/>
          <w:szCs w:val="24"/>
        </w:rPr>
        <w:t xml:space="preserve"> on our economy</w:t>
      </w:r>
      <w:r w:rsidR="00782B2E">
        <w:rPr>
          <w:rFonts w:cs="Times New Roman"/>
          <w:szCs w:val="24"/>
        </w:rPr>
        <w:t xml:space="preserve"> and households across the country</w:t>
      </w:r>
      <w:r w:rsidRPr="00264232">
        <w:rPr>
          <w:rFonts w:cs="Times New Roman"/>
          <w:szCs w:val="24"/>
        </w:rPr>
        <w:t>, we ne</w:t>
      </w:r>
      <w:r>
        <w:t xml:space="preserve">ed to make sure that no one is left behind when it comes to communications.  While the FCC has </w:t>
      </w:r>
      <w:r w:rsidR="00782B2E">
        <w:t xml:space="preserve">rightly </w:t>
      </w:r>
      <w:r>
        <w:t xml:space="preserve">taken </w:t>
      </w:r>
      <w:r w:rsidR="00782B2E">
        <w:t>action</w:t>
      </w:r>
      <w:r>
        <w:t xml:space="preserve"> to avoid loss of service for individuals presently on Lifeline, there’s more that we can</w:t>
      </w:r>
      <w:r w:rsidR="00782B2E">
        <w:t xml:space="preserve"> do</w:t>
      </w:r>
      <w:r>
        <w:t xml:space="preserve">.  </w:t>
      </w:r>
      <w:r w:rsidR="00782B2E">
        <w:t>N</w:t>
      </w:r>
      <w:r>
        <w:t xml:space="preserve">ow is the time to take meaningful steps to make sure that the program is available to all who need it and delivers the service that this moment demands.  Just as hundreds of groups have recommended, we should look to increase the availability of voice and data as well as consider other emergency measures to support greater broadband access during this time </w:t>
      </w:r>
      <w:r w:rsidR="00782B2E">
        <w:t xml:space="preserve">of </w:t>
      </w:r>
      <w:r>
        <w:t>crisis.</w:t>
      </w:r>
    </w:p>
    <w:p w:rsidR="00100CAF" w:rsidP="00C75C7D" w14:paraId="3D20EC33" w14:textId="33122EFA">
      <w:pPr>
        <w:pStyle w:val="NoSpacing"/>
      </w:pPr>
    </w:p>
    <w:p w:rsidR="00C75C7D" w:rsidP="00874E46" w14:paraId="5A209875" w14:textId="19CF5779">
      <w:pPr>
        <w:pStyle w:val="NoSpacing"/>
      </w:pPr>
    </w:p>
    <w:p w:rsidR="009D3770" w:rsidP="00F7688E" w14:paraId="7448961D" w14:textId="7022A1D3">
      <w:pPr>
        <w:pStyle w:val="NoSpacing"/>
      </w:pPr>
    </w:p>
    <w:p w:rsidR="00D171E3" w:rsidP="00A8515C" w14:paraId="67556B5F" w14:textId="234880DD">
      <w:pPr>
        <w:pStyle w:val="NoSpacing"/>
      </w:pPr>
    </w:p>
    <w:sectPr w:rsidSect="00F45FC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FCF" w14:paraId="69A4FF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FCF" w14:paraId="55FE5CA4"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5C"/>
    <w:rsid w:val="00021EB9"/>
    <w:rsid w:val="00032D5A"/>
    <w:rsid w:val="0004135B"/>
    <w:rsid w:val="00044103"/>
    <w:rsid w:val="00066CC9"/>
    <w:rsid w:val="000C56F4"/>
    <w:rsid w:val="00100CAF"/>
    <w:rsid w:val="00135C7D"/>
    <w:rsid w:val="00147732"/>
    <w:rsid w:val="001A60E8"/>
    <w:rsid w:val="002105F8"/>
    <w:rsid w:val="0022468F"/>
    <w:rsid w:val="00262AE0"/>
    <w:rsid w:val="00264232"/>
    <w:rsid w:val="002670FD"/>
    <w:rsid w:val="002757F4"/>
    <w:rsid w:val="002D5198"/>
    <w:rsid w:val="002E7496"/>
    <w:rsid w:val="0031763E"/>
    <w:rsid w:val="00380F81"/>
    <w:rsid w:val="00393431"/>
    <w:rsid w:val="003B7B07"/>
    <w:rsid w:val="00403D47"/>
    <w:rsid w:val="0041646B"/>
    <w:rsid w:val="00470C7A"/>
    <w:rsid w:val="004B1AB3"/>
    <w:rsid w:val="004E3D86"/>
    <w:rsid w:val="004F15C5"/>
    <w:rsid w:val="00542FCF"/>
    <w:rsid w:val="00585604"/>
    <w:rsid w:val="005A719C"/>
    <w:rsid w:val="005C5BA2"/>
    <w:rsid w:val="005E722E"/>
    <w:rsid w:val="006209F9"/>
    <w:rsid w:val="00622B91"/>
    <w:rsid w:val="00666122"/>
    <w:rsid w:val="0072273A"/>
    <w:rsid w:val="00734FC7"/>
    <w:rsid w:val="00740723"/>
    <w:rsid w:val="00760958"/>
    <w:rsid w:val="00782B2E"/>
    <w:rsid w:val="007A5A98"/>
    <w:rsid w:val="007C6544"/>
    <w:rsid w:val="00800379"/>
    <w:rsid w:val="008132EF"/>
    <w:rsid w:val="00846F63"/>
    <w:rsid w:val="00874E46"/>
    <w:rsid w:val="00884812"/>
    <w:rsid w:val="008F7C17"/>
    <w:rsid w:val="009012FB"/>
    <w:rsid w:val="00910299"/>
    <w:rsid w:val="00924D65"/>
    <w:rsid w:val="00925CD3"/>
    <w:rsid w:val="00925CF5"/>
    <w:rsid w:val="00961782"/>
    <w:rsid w:val="00977AE5"/>
    <w:rsid w:val="009D0101"/>
    <w:rsid w:val="009D2A2F"/>
    <w:rsid w:val="009D3770"/>
    <w:rsid w:val="00A15FE9"/>
    <w:rsid w:val="00A53386"/>
    <w:rsid w:val="00A65BFE"/>
    <w:rsid w:val="00A7189B"/>
    <w:rsid w:val="00A82522"/>
    <w:rsid w:val="00A8515C"/>
    <w:rsid w:val="00AB264C"/>
    <w:rsid w:val="00AB2D99"/>
    <w:rsid w:val="00AD5E8E"/>
    <w:rsid w:val="00AE7655"/>
    <w:rsid w:val="00B145D3"/>
    <w:rsid w:val="00B8770D"/>
    <w:rsid w:val="00B93720"/>
    <w:rsid w:val="00C23097"/>
    <w:rsid w:val="00C33673"/>
    <w:rsid w:val="00C40BC3"/>
    <w:rsid w:val="00C47CDD"/>
    <w:rsid w:val="00C53F4F"/>
    <w:rsid w:val="00C75C7D"/>
    <w:rsid w:val="00C77E63"/>
    <w:rsid w:val="00C91801"/>
    <w:rsid w:val="00D04868"/>
    <w:rsid w:val="00D171E3"/>
    <w:rsid w:val="00D4698E"/>
    <w:rsid w:val="00D5604B"/>
    <w:rsid w:val="00D641D3"/>
    <w:rsid w:val="00D71D4D"/>
    <w:rsid w:val="00D7588A"/>
    <w:rsid w:val="00D95026"/>
    <w:rsid w:val="00D965D3"/>
    <w:rsid w:val="00DA315D"/>
    <w:rsid w:val="00DC3B38"/>
    <w:rsid w:val="00E00835"/>
    <w:rsid w:val="00E30DC4"/>
    <w:rsid w:val="00E87F44"/>
    <w:rsid w:val="00ED133A"/>
    <w:rsid w:val="00F34097"/>
    <w:rsid w:val="00F45FCF"/>
    <w:rsid w:val="00F52CA9"/>
    <w:rsid w:val="00F7688E"/>
    <w:rsid w:val="00F76E5A"/>
    <w:rsid w:val="00F831CE"/>
    <w:rsid w:val="00FA39BE"/>
    <w:rsid w:val="00FC2F48"/>
    <w:rsid w:val="00FD3F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575A9DD-6623-478D-A744-6335E4A2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C654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171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E3"/>
    <w:rPr>
      <w:rFonts w:ascii="Segoe UI" w:hAnsi="Segoe UI" w:cs="Segoe UI"/>
      <w:sz w:val="18"/>
      <w:szCs w:val="18"/>
    </w:rPr>
  </w:style>
  <w:style w:type="paragraph" w:customStyle="1" w:styleId="text-sc-1amvtpj-0-p">
    <w:name w:val="text-sc-1amvtpj-0-p"/>
    <w:basedOn w:val="Normal"/>
    <w:rsid w:val="00C47CDD"/>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E87F44"/>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961782"/>
    <w:rPr>
      <w:sz w:val="16"/>
      <w:szCs w:val="16"/>
    </w:rPr>
  </w:style>
  <w:style w:type="paragraph" w:styleId="CommentText">
    <w:name w:val="annotation text"/>
    <w:basedOn w:val="Normal"/>
    <w:link w:val="CommentTextChar"/>
    <w:uiPriority w:val="99"/>
    <w:semiHidden/>
    <w:unhideWhenUsed/>
    <w:rsid w:val="00961782"/>
    <w:rPr>
      <w:sz w:val="20"/>
      <w:szCs w:val="20"/>
    </w:rPr>
  </w:style>
  <w:style w:type="character" w:customStyle="1" w:styleId="CommentTextChar">
    <w:name w:val="Comment Text Char"/>
    <w:basedOn w:val="DefaultParagraphFont"/>
    <w:link w:val="CommentText"/>
    <w:uiPriority w:val="99"/>
    <w:semiHidden/>
    <w:rsid w:val="009617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1782"/>
    <w:rPr>
      <w:b/>
      <w:bCs/>
    </w:rPr>
  </w:style>
  <w:style w:type="character" w:customStyle="1" w:styleId="CommentSubjectChar">
    <w:name w:val="Comment Subject Char"/>
    <w:basedOn w:val="CommentTextChar"/>
    <w:link w:val="CommentSubject"/>
    <w:uiPriority w:val="99"/>
    <w:semiHidden/>
    <w:rsid w:val="00961782"/>
    <w:rPr>
      <w:rFonts w:ascii="Times New Roman" w:hAnsi="Times New Roman"/>
      <w:b/>
      <w:bCs/>
      <w:sz w:val="20"/>
      <w:szCs w:val="20"/>
    </w:rPr>
  </w:style>
  <w:style w:type="paragraph" w:styleId="Footer">
    <w:name w:val="footer"/>
    <w:basedOn w:val="Normal"/>
    <w:link w:val="FooterChar"/>
    <w:uiPriority w:val="99"/>
    <w:unhideWhenUsed/>
    <w:rsid w:val="00F45FCF"/>
    <w:pPr>
      <w:tabs>
        <w:tab w:val="center" w:pos="4680"/>
        <w:tab w:val="right" w:pos="9360"/>
      </w:tabs>
      <w:spacing w:after="0"/>
    </w:pPr>
  </w:style>
  <w:style w:type="character" w:customStyle="1" w:styleId="FooterChar">
    <w:name w:val="Footer Char"/>
    <w:basedOn w:val="DefaultParagraphFont"/>
    <w:link w:val="Footer"/>
    <w:uiPriority w:val="99"/>
    <w:rsid w:val="00F45FCF"/>
    <w:rPr>
      <w:rFonts w:ascii="Times New Roman" w:hAnsi="Times New Roman"/>
      <w:sz w:val="24"/>
    </w:rPr>
  </w:style>
  <w:style w:type="character" w:styleId="PageNumber">
    <w:name w:val="page number"/>
    <w:basedOn w:val="DefaultParagraphFont"/>
    <w:uiPriority w:val="99"/>
    <w:semiHidden/>
    <w:unhideWhenUsed/>
    <w:rsid w:val="00F45FCF"/>
  </w:style>
  <w:style w:type="paragraph" w:customStyle="1" w:styleId="yiv7652256524msonormal">
    <w:name w:val="yiv7652256524msonormal"/>
    <w:basedOn w:val="Normal"/>
    <w:rsid w:val="006209F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