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55CE55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6D06FBB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52119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5B301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6502C4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CBEB46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B1C61E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AE4F6D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CDE961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23086C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AAEA63B" w14:textId="716BCA1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02346">
              <w:rPr>
                <w:b/>
                <w:bCs/>
                <w:sz w:val="26"/>
                <w:szCs w:val="26"/>
              </w:rPr>
              <w:t xml:space="preserve">PROPOSES </w:t>
            </w:r>
            <w:r w:rsidR="00037DBF">
              <w:rPr>
                <w:b/>
                <w:bCs/>
                <w:sz w:val="26"/>
                <w:szCs w:val="26"/>
              </w:rPr>
              <w:t xml:space="preserve">TO ELIMINATE OUTDATED TARIFFING REGULATIONS </w:t>
            </w:r>
            <w:r w:rsidRPr="00D02346" w:rsidR="00D02346">
              <w:rPr>
                <w:b/>
                <w:bCs/>
                <w:sz w:val="26"/>
                <w:szCs w:val="26"/>
              </w:rPr>
              <w:t>AND SIMPLIFY CONSUMER</w:t>
            </w:r>
            <w:r w:rsidR="00A737BB">
              <w:rPr>
                <w:b/>
                <w:bCs/>
                <w:sz w:val="26"/>
                <w:szCs w:val="26"/>
              </w:rPr>
              <w:t>S’ TELEPHONE</w:t>
            </w:r>
            <w:r w:rsidRPr="00D02346" w:rsidR="00D02346">
              <w:rPr>
                <w:b/>
                <w:bCs/>
                <w:sz w:val="26"/>
                <w:szCs w:val="26"/>
              </w:rPr>
              <w:t xml:space="preserve"> BILLS</w:t>
            </w:r>
          </w:p>
          <w:p w:rsidR="009719E0" w:rsidP="00040127" w14:paraId="15461F77" w14:textId="38D7BB3B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Proposal </w:t>
            </w:r>
            <w:r w:rsidR="00A737BB">
              <w:rPr>
                <w:b/>
                <w:bCs/>
                <w:i/>
              </w:rPr>
              <w:t xml:space="preserve">Would </w:t>
            </w:r>
            <w:r w:rsidR="00037DBF">
              <w:rPr>
                <w:b/>
                <w:bCs/>
                <w:i/>
              </w:rPr>
              <w:t>Deregulate</w:t>
            </w:r>
            <w:r w:rsidR="00645D3F">
              <w:rPr>
                <w:b/>
                <w:bCs/>
                <w:i/>
              </w:rPr>
              <w:t xml:space="preserve"> and </w:t>
            </w:r>
            <w:r w:rsidR="00037DBF">
              <w:rPr>
                <w:b/>
                <w:bCs/>
                <w:i/>
              </w:rPr>
              <w:t>Detariff</w:t>
            </w:r>
            <w:r w:rsidR="00037DBF">
              <w:rPr>
                <w:b/>
                <w:bCs/>
                <w:i/>
              </w:rPr>
              <w:t xml:space="preserve"> Telephone Access Charges </w:t>
            </w:r>
            <w:r>
              <w:rPr>
                <w:b/>
                <w:bCs/>
                <w:i/>
              </w:rPr>
              <w:t>a</w:t>
            </w:r>
            <w:r w:rsidR="00A737BB">
              <w:rPr>
                <w:b/>
                <w:bCs/>
                <w:i/>
              </w:rPr>
              <w:t xml:space="preserve">nd </w:t>
            </w:r>
          </w:p>
          <w:p w:rsidR="00CC5E08" w:rsidRPr="008A3940" w:rsidP="00040127" w14:paraId="592BF289" w14:textId="11D57B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Eliminate Confusing Line Items</w:t>
            </w:r>
            <w:r w:rsidR="00016FC6">
              <w:rPr>
                <w:b/>
                <w:bCs/>
                <w:i/>
              </w:rPr>
              <w:t xml:space="preserve"> on </w:t>
            </w:r>
            <w:r w:rsidR="00A737BB">
              <w:rPr>
                <w:b/>
                <w:bCs/>
                <w:i/>
              </w:rPr>
              <w:t xml:space="preserve">Customers’ </w:t>
            </w:r>
            <w:r w:rsidR="00016FC6">
              <w:rPr>
                <w:b/>
                <w:bCs/>
                <w:i/>
              </w:rPr>
              <w:t>Bills</w:t>
            </w:r>
            <w:r>
              <w:rPr>
                <w:b/>
                <w:bCs/>
                <w:i/>
              </w:rPr>
              <w:t xml:space="preserve"> </w:t>
            </w:r>
          </w:p>
          <w:p w:rsidR="00F61155" w:rsidRPr="00D02346" w:rsidP="00BB4E29" w14:paraId="0604481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0234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02346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133BB" w:rsidP="00D02346" w14:paraId="7F0AA71C" w14:textId="69D8BF8A">
            <w:pPr>
              <w:rPr>
                <w:sz w:val="22"/>
                <w:szCs w:val="22"/>
              </w:rPr>
            </w:pPr>
            <w:r w:rsidRPr="00D02346">
              <w:rPr>
                <w:sz w:val="22"/>
                <w:szCs w:val="22"/>
              </w:rPr>
              <w:t xml:space="preserve">WASHINGTON, </w:t>
            </w:r>
            <w:r w:rsidRPr="00D02346" w:rsidR="00D02346">
              <w:rPr>
                <w:sz w:val="22"/>
                <w:szCs w:val="22"/>
              </w:rPr>
              <w:t>March 31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D02346">
              <w:rPr>
                <w:sz w:val="22"/>
                <w:szCs w:val="22"/>
              </w:rPr>
              <w:t xml:space="preserve">proposed </w:t>
            </w:r>
            <w:r w:rsidR="00A737BB">
              <w:rPr>
                <w:sz w:val="22"/>
                <w:szCs w:val="22"/>
              </w:rPr>
              <w:t>to</w:t>
            </w:r>
            <w:r w:rsidR="00E74889">
              <w:rPr>
                <w:sz w:val="22"/>
                <w:szCs w:val="22"/>
              </w:rPr>
              <w:t xml:space="preserve"> deregulat</w:t>
            </w:r>
            <w:r w:rsidR="00A737BB">
              <w:rPr>
                <w:sz w:val="22"/>
                <w:szCs w:val="22"/>
              </w:rPr>
              <w:t>e</w:t>
            </w:r>
            <w:r w:rsidR="00E74889">
              <w:rPr>
                <w:sz w:val="22"/>
                <w:szCs w:val="22"/>
              </w:rPr>
              <w:t xml:space="preserve"> and </w:t>
            </w:r>
            <w:r w:rsidR="00E74889">
              <w:rPr>
                <w:sz w:val="22"/>
                <w:szCs w:val="22"/>
              </w:rPr>
              <w:t>detariff</w:t>
            </w:r>
            <w:r w:rsidR="00E74889">
              <w:rPr>
                <w:sz w:val="22"/>
                <w:szCs w:val="22"/>
              </w:rPr>
              <w:t xml:space="preserve"> </w:t>
            </w:r>
            <w:r w:rsidR="003D3BEC">
              <w:rPr>
                <w:sz w:val="22"/>
                <w:szCs w:val="22"/>
              </w:rPr>
              <w:t xml:space="preserve">the end user interstate access </w:t>
            </w:r>
            <w:r>
              <w:rPr>
                <w:sz w:val="22"/>
                <w:szCs w:val="22"/>
              </w:rPr>
              <w:t>charge</w:t>
            </w:r>
            <w:r w:rsidR="002B1188">
              <w:rPr>
                <w:sz w:val="22"/>
                <w:szCs w:val="22"/>
              </w:rPr>
              <w:t xml:space="preserve">s </w:t>
            </w:r>
            <w:r w:rsidR="003D3BEC">
              <w:rPr>
                <w:sz w:val="22"/>
                <w:szCs w:val="22"/>
              </w:rPr>
              <w:t xml:space="preserve">currently included </w:t>
            </w:r>
            <w:r>
              <w:rPr>
                <w:sz w:val="22"/>
                <w:szCs w:val="22"/>
              </w:rPr>
              <w:t>on consumer</w:t>
            </w:r>
            <w:r w:rsidR="003D3BEC">
              <w:rPr>
                <w:sz w:val="22"/>
                <w:szCs w:val="22"/>
              </w:rPr>
              <w:t>s’</w:t>
            </w:r>
            <w:r>
              <w:rPr>
                <w:sz w:val="22"/>
                <w:szCs w:val="22"/>
              </w:rPr>
              <w:t xml:space="preserve"> </w:t>
            </w:r>
            <w:r w:rsidR="003D3BEC">
              <w:rPr>
                <w:sz w:val="22"/>
                <w:szCs w:val="22"/>
              </w:rPr>
              <w:t>and small business</w:t>
            </w:r>
            <w:r w:rsidR="00A737BB">
              <w:rPr>
                <w:sz w:val="22"/>
                <w:szCs w:val="22"/>
              </w:rPr>
              <w:t>es</w:t>
            </w:r>
            <w:r w:rsidR="003D3BEC">
              <w:rPr>
                <w:sz w:val="22"/>
                <w:szCs w:val="22"/>
              </w:rPr>
              <w:t xml:space="preserve">’ local telephone </w:t>
            </w:r>
            <w:r>
              <w:rPr>
                <w:sz w:val="22"/>
                <w:szCs w:val="22"/>
              </w:rPr>
              <w:t>bills</w:t>
            </w:r>
            <w:r w:rsidR="0033511D">
              <w:rPr>
                <w:sz w:val="22"/>
                <w:szCs w:val="22"/>
              </w:rPr>
              <w:t>.</w:t>
            </w:r>
            <w:r w:rsidR="00037DBF">
              <w:rPr>
                <w:sz w:val="22"/>
                <w:szCs w:val="22"/>
              </w:rPr>
              <w:t xml:space="preserve">  </w:t>
            </w:r>
            <w:r w:rsidR="00A737BB">
              <w:rPr>
                <w:sz w:val="22"/>
                <w:szCs w:val="22"/>
              </w:rPr>
              <w:t>T</w:t>
            </w:r>
            <w:r w:rsidR="009719E0">
              <w:rPr>
                <w:sz w:val="22"/>
                <w:szCs w:val="22"/>
              </w:rPr>
              <w:t>oday’s</w:t>
            </w:r>
            <w:r w:rsidR="00A737BB">
              <w:rPr>
                <w:sz w:val="22"/>
                <w:szCs w:val="22"/>
              </w:rPr>
              <w:t xml:space="preserve"> proposal would also prohibit carriers from separately listing these charges on customers’ bills.  </w:t>
            </w:r>
            <w:r w:rsidR="00037DBF">
              <w:rPr>
                <w:sz w:val="22"/>
                <w:szCs w:val="22"/>
              </w:rPr>
              <w:t>Eliminating the</w:t>
            </w:r>
            <w:r w:rsidR="00EB5F1D">
              <w:rPr>
                <w:sz w:val="22"/>
                <w:szCs w:val="22"/>
              </w:rPr>
              <w:t>se</w:t>
            </w:r>
            <w:r w:rsidR="00037DBF">
              <w:rPr>
                <w:sz w:val="22"/>
                <w:szCs w:val="22"/>
              </w:rPr>
              <w:t xml:space="preserve"> </w:t>
            </w:r>
            <w:r w:rsidR="00A737BB">
              <w:rPr>
                <w:sz w:val="22"/>
                <w:szCs w:val="22"/>
              </w:rPr>
              <w:t>obscurely worded</w:t>
            </w:r>
            <w:r w:rsidR="00037DBF">
              <w:rPr>
                <w:sz w:val="22"/>
                <w:szCs w:val="22"/>
              </w:rPr>
              <w:t xml:space="preserve"> line items will </w:t>
            </w:r>
            <w:r w:rsidR="00A737BB">
              <w:rPr>
                <w:sz w:val="22"/>
                <w:szCs w:val="22"/>
              </w:rPr>
              <w:t xml:space="preserve">make it easier for consumers to understand their telephone bills, </w:t>
            </w:r>
            <w:r w:rsidR="00037DBF">
              <w:rPr>
                <w:sz w:val="22"/>
                <w:szCs w:val="22"/>
              </w:rPr>
              <w:t xml:space="preserve">compare </w:t>
            </w:r>
            <w:r w:rsidR="00A737BB">
              <w:rPr>
                <w:sz w:val="22"/>
                <w:szCs w:val="22"/>
              </w:rPr>
              <w:t xml:space="preserve">prices among </w:t>
            </w:r>
            <w:r w:rsidR="00037DBF">
              <w:rPr>
                <w:sz w:val="22"/>
                <w:szCs w:val="22"/>
              </w:rPr>
              <w:t xml:space="preserve">voice service </w:t>
            </w:r>
            <w:r w:rsidR="00EB5F1D">
              <w:rPr>
                <w:sz w:val="22"/>
                <w:szCs w:val="22"/>
              </w:rPr>
              <w:t>providers</w:t>
            </w:r>
            <w:r w:rsidR="00A737BB">
              <w:rPr>
                <w:sz w:val="22"/>
                <w:szCs w:val="22"/>
              </w:rPr>
              <w:t>,</w:t>
            </w:r>
            <w:r w:rsidR="00EB5F1D">
              <w:rPr>
                <w:sz w:val="22"/>
                <w:szCs w:val="22"/>
              </w:rPr>
              <w:t xml:space="preserve"> and better ensure that a voice service provider’s advertised price is closer to the total price that appears on its customers’ bills.</w:t>
            </w:r>
            <w:r w:rsidR="0033511D">
              <w:rPr>
                <w:sz w:val="22"/>
                <w:szCs w:val="22"/>
              </w:rPr>
              <w:t xml:space="preserve"> </w:t>
            </w:r>
            <w:r w:rsidR="004C617A">
              <w:rPr>
                <w:sz w:val="22"/>
                <w:szCs w:val="22"/>
              </w:rPr>
              <w:t xml:space="preserve"> </w:t>
            </w:r>
          </w:p>
          <w:p w:rsidR="004133BB" w:rsidP="00D02346" w14:paraId="3517EA7C" w14:textId="77777777">
            <w:pPr>
              <w:rPr>
                <w:sz w:val="22"/>
                <w:szCs w:val="22"/>
              </w:rPr>
            </w:pPr>
          </w:p>
          <w:p w:rsidR="000465D7" w:rsidP="00D02346" w14:paraId="293E7F14" w14:textId="040AF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04B15">
              <w:rPr>
                <w:sz w:val="22"/>
                <w:szCs w:val="22"/>
              </w:rPr>
              <w:t xml:space="preserve">onsumers and businesses </w:t>
            </w:r>
            <w:r w:rsidR="00A737BB">
              <w:rPr>
                <w:sz w:val="22"/>
                <w:szCs w:val="22"/>
              </w:rPr>
              <w:t xml:space="preserve">today </w:t>
            </w:r>
            <w:r w:rsidRPr="00804B15">
              <w:rPr>
                <w:sz w:val="22"/>
                <w:szCs w:val="22"/>
              </w:rPr>
              <w:t>continue to rapidly migrate away from traditional telephone service provided by incumbent local exchange carriers to a multitude of voice service options offered by providers of interconnected VoIP service, mobile and fixed wireless services, and over-the-top voice applications.</w:t>
            </w:r>
            <w:r w:rsidRPr="007F6F7B" w:rsidR="007F6F7B">
              <w:rPr>
                <w:sz w:val="22"/>
                <w:szCs w:val="22"/>
              </w:rPr>
              <w:t xml:space="preserve">  </w:t>
            </w:r>
            <w:r w:rsidRPr="00E57248" w:rsidR="00E57248">
              <w:rPr>
                <w:sz w:val="22"/>
                <w:szCs w:val="22"/>
              </w:rPr>
              <w:t>In light of the sweeping changes in the competitive landscape for voice services</w:t>
            </w:r>
            <w:r w:rsidR="00C87738">
              <w:rPr>
                <w:sz w:val="22"/>
                <w:szCs w:val="22"/>
              </w:rPr>
              <w:t xml:space="preserve"> over the past two-plus decades,</w:t>
            </w:r>
            <w:r w:rsidRPr="00E57248" w:rsidR="00E57248">
              <w:rPr>
                <w:sz w:val="22"/>
                <w:szCs w:val="22"/>
              </w:rPr>
              <w:t xml:space="preserve"> many states have begun to deregulate the portion of local telephone service </w:t>
            </w:r>
            <w:r w:rsidR="00A737BB">
              <w:rPr>
                <w:sz w:val="22"/>
                <w:szCs w:val="22"/>
              </w:rPr>
              <w:t>used to originate and terminate intrastate calls</w:t>
            </w:r>
            <w:r w:rsidRPr="00E57248" w:rsidR="00E57248">
              <w:rPr>
                <w:sz w:val="22"/>
                <w:szCs w:val="22"/>
              </w:rPr>
              <w:t>.  And yet, the FCC continues to regulate</w:t>
            </w:r>
            <w:r w:rsidR="00F864AF">
              <w:rPr>
                <w:sz w:val="22"/>
                <w:szCs w:val="22"/>
              </w:rPr>
              <w:t xml:space="preserve"> </w:t>
            </w:r>
            <w:r w:rsidRPr="00E57248" w:rsidR="00E57248">
              <w:rPr>
                <w:sz w:val="22"/>
                <w:szCs w:val="22"/>
              </w:rPr>
              <w:t>the various end-user charges associated with interstate access service offered by incumbent local exchange carriers</w:t>
            </w:r>
            <w:r w:rsidR="00A737BB">
              <w:rPr>
                <w:sz w:val="22"/>
                <w:szCs w:val="22"/>
              </w:rPr>
              <w:t>—“Telephone Access Charges” for short</w:t>
            </w:r>
            <w:r w:rsidRPr="00E57248" w:rsidR="00E57248">
              <w:rPr>
                <w:sz w:val="22"/>
                <w:szCs w:val="22"/>
              </w:rPr>
              <w:t>.</w:t>
            </w:r>
            <w:r w:rsidR="004133BB">
              <w:rPr>
                <w:sz w:val="22"/>
                <w:szCs w:val="22"/>
              </w:rPr>
              <w:t xml:space="preserve"> </w:t>
            </w:r>
          </w:p>
          <w:p w:rsidR="000465D7" w:rsidP="00D02346" w14:paraId="0E371382" w14:textId="77777777">
            <w:pPr>
              <w:rPr>
                <w:sz w:val="22"/>
                <w:szCs w:val="22"/>
              </w:rPr>
            </w:pPr>
          </w:p>
          <w:p w:rsidR="00040127" w:rsidRPr="002E165B" w14:paraId="28ADEF7A" w14:textId="6F979FA8">
            <w:pPr>
              <w:rPr>
                <w:sz w:val="22"/>
                <w:szCs w:val="22"/>
              </w:rPr>
            </w:pPr>
            <w:r w:rsidRPr="00A30B0A">
              <w:rPr>
                <w:sz w:val="22"/>
                <w:szCs w:val="22"/>
              </w:rPr>
              <w:t xml:space="preserve">Consistent with the FCC’s commitment to eliminate outdated and unnecessary regulations and to encourage efficient competition, </w:t>
            </w:r>
            <w:r w:rsidR="00A737BB">
              <w:rPr>
                <w:sz w:val="22"/>
                <w:szCs w:val="22"/>
              </w:rPr>
              <w:t>t</w:t>
            </w:r>
            <w:r w:rsidR="009719E0">
              <w:rPr>
                <w:sz w:val="22"/>
                <w:szCs w:val="22"/>
              </w:rPr>
              <w:t>oday’s</w:t>
            </w:r>
            <w:r w:rsidRPr="00A30B0A" w:rsidR="00A737BB">
              <w:rPr>
                <w:sz w:val="22"/>
                <w:szCs w:val="22"/>
              </w:rPr>
              <w:t xml:space="preserve"> </w:t>
            </w:r>
            <w:r w:rsidRPr="00A30B0A">
              <w:rPr>
                <w:sz w:val="22"/>
                <w:szCs w:val="22"/>
              </w:rPr>
              <w:t xml:space="preserve">Notice </w:t>
            </w:r>
            <w:r w:rsidR="00A737BB">
              <w:rPr>
                <w:sz w:val="22"/>
                <w:szCs w:val="22"/>
              </w:rPr>
              <w:t xml:space="preserve">of Proposed Rulemaking </w:t>
            </w:r>
            <w:r w:rsidRPr="00A30B0A">
              <w:rPr>
                <w:sz w:val="22"/>
                <w:szCs w:val="22"/>
              </w:rPr>
              <w:t xml:space="preserve">proposes to eliminate </w:t>
            </w:r>
            <w:r w:rsidR="00F82DB9">
              <w:rPr>
                <w:sz w:val="22"/>
                <w:szCs w:val="22"/>
              </w:rPr>
              <w:t xml:space="preserve">prescriptive </w:t>
            </w:r>
            <w:r w:rsidRPr="00A30B0A">
              <w:rPr>
                <w:sz w:val="22"/>
                <w:szCs w:val="22"/>
              </w:rPr>
              <w:t xml:space="preserve">pricing regulation </w:t>
            </w:r>
            <w:r w:rsidR="00A737BB">
              <w:rPr>
                <w:sz w:val="22"/>
                <w:szCs w:val="22"/>
              </w:rPr>
              <w:t xml:space="preserve">and require </w:t>
            </w:r>
            <w:r w:rsidR="00A737BB">
              <w:rPr>
                <w:sz w:val="22"/>
                <w:szCs w:val="22"/>
              </w:rPr>
              <w:t>detariffing</w:t>
            </w:r>
            <w:r w:rsidR="00A737BB">
              <w:rPr>
                <w:sz w:val="22"/>
                <w:szCs w:val="22"/>
              </w:rPr>
              <w:t xml:space="preserve"> </w:t>
            </w:r>
            <w:r w:rsidRPr="00A30B0A">
              <w:rPr>
                <w:sz w:val="22"/>
                <w:szCs w:val="22"/>
              </w:rPr>
              <w:t xml:space="preserve">of all </w:t>
            </w:r>
            <w:r w:rsidR="00A737BB">
              <w:rPr>
                <w:sz w:val="22"/>
                <w:szCs w:val="22"/>
              </w:rPr>
              <w:t>T</w:t>
            </w:r>
            <w:r w:rsidRPr="00A30B0A">
              <w:rPr>
                <w:sz w:val="22"/>
                <w:szCs w:val="22"/>
              </w:rPr>
              <w:t xml:space="preserve">elephone </w:t>
            </w:r>
            <w:r w:rsidR="00A737BB">
              <w:rPr>
                <w:sz w:val="22"/>
                <w:szCs w:val="22"/>
              </w:rPr>
              <w:t>A</w:t>
            </w:r>
            <w:r w:rsidRPr="00A30B0A">
              <w:rPr>
                <w:sz w:val="22"/>
                <w:szCs w:val="22"/>
              </w:rPr>
              <w:t xml:space="preserve">ccess </w:t>
            </w:r>
            <w:r w:rsidR="00A737BB">
              <w:rPr>
                <w:sz w:val="22"/>
                <w:szCs w:val="22"/>
              </w:rPr>
              <w:t>C</w:t>
            </w:r>
            <w:r w:rsidRPr="00A30B0A">
              <w:rPr>
                <w:sz w:val="22"/>
                <w:szCs w:val="22"/>
              </w:rPr>
              <w:t>harges</w:t>
            </w:r>
            <w:r w:rsidR="002F1970">
              <w:rPr>
                <w:sz w:val="22"/>
                <w:szCs w:val="22"/>
              </w:rPr>
              <w:t>—</w:t>
            </w:r>
            <w:r w:rsidR="00C01985">
              <w:rPr>
                <w:sz w:val="22"/>
                <w:szCs w:val="22"/>
              </w:rPr>
              <w:t xml:space="preserve">the </w:t>
            </w:r>
            <w:r w:rsidR="00A737BB">
              <w:rPr>
                <w:sz w:val="22"/>
                <w:szCs w:val="22"/>
              </w:rPr>
              <w:t>S</w:t>
            </w:r>
            <w:r w:rsidRPr="00244D4D" w:rsidR="00C01985">
              <w:rPr>
                <w:sz w:val="22"/>
                <w:szCs w:val="22"/>
              </w:rPr>
              <w:t xml:space="preserve">ubscriber </w:t>
            </w:r>
            <w:r w:rsidR="00A737BB">
              <w:rPr>
                <w:sz w:val="22"/>
                <w:szCs w:val="22"/>
              </w:rPr>
              <w:t>L</w:t>
            </w:r>
            <w:r w:rsidRPr="00244D4D" w:rsidR="00C01985">
              <w:rPr>
                <w:sz w:val="22"/>
                <w:szCs w:val="22"/>
              </w:rPr>
              <w:t xml:space="preserve">ine </w:t>
            </w:r>
            <w:r w:rsidR="00A737BB">
              <w:rPr>
                <w:sz w:val="22"/>
                <w:szCs w:val="22"/>
              </w:rPr>
              <w:t>C</w:t>
            </w:r>
            <w:r w:rsidRPr="00244D4D" w:rsidR="00C01985">
              <w:rPr>
                <w:sz w:val="22"/>
                <w:szCs w:val="22"/>
              </w:rPr>
              <w:t xml:space="preserve">harge, </w:t>
            </w:r>
            <w:r w:rsidR="00A737BB">
              <w:rPr>
                <w:sz w:val="22"/>
                <w:szCs w:val="22"/>
              </w:rPr>
              <w:t>the A</w:t>
            </w:r>
            <w:r w:rsidRPr="00244D4D" w:rsidR="00C01985">
              <w:rPr>
                <w:sz w:val="22"/>
                <w:szCs w:val="22"/>
              </w:rPr>
              <w:t xml:space="preserve">ccess </w:t>
            </w:r>
            <w:r w:rsidR="00A737BB">
              <w:rPr>
                <w:sz w:val="22"/>
                <w:szCs w:val="22"/>
              </w:rPr>
              <w:t>R</w:t>
            </w:r>
            <w:r w:rsidRPr="00244D4D" w:rsidR="00C01985">
              <w:rPr>
                <w:sz w:val="22"/>
                <w:szCs w:val="22"/>
              </w:rPr>
              <w:t xml:space="preserve">ecovery </w:t>
            </w:r>
            <w:r w:rsidR="00A737BB">
              <w:rPr>
                <w:sz w:val="22"/>
                <w:szCs w:val="22"/>
              </w:rPr>
              <w:t>C</w:t>
            </w:r>
            <w:r w:rsidRPr="00244D4D" w:rsidR="00C01985">
              <w:rPr>
                <w:sz w:val="22"/>
                <w:szCs w:val="22"/>
              </w:rPr>
              <w:t xml:space="preserve">harge, </w:t>
            </w:r>
            <w:r w:rsidR="00A737BB">
              <w:rPr>
                <w:sz w:val="22"/>
                <w:szCs w:val="22"/>
              </w:rPr>
              <w:t>the P</w:t>
            </w:r>
            <w:r w:rsidRPr="00244D4D" w:rsidR="00C01985">
              <w:rPr>
                <w:sz w:val="22"/>
                <w:szCs w:val="22"/>
              </w:rPr>
              <w:t xml:space="preserve">resubscribed </w:t>
            </w:r>
            <w:r w:rsidR="00A737BB">
              <w:rPr>
                <w:sz w:val="22"/>
                <w:szCs w:val="22"/>
              </w:rPr>
              <w:t>I</w:t>
            </w:r>
            <w:r w:rsidRPr="00244D4D" w:rsidR="00C01985">
              <w:rPr>
                <w:sz w:val="22"/>
                <w:szCs w:val="22"/>
              </w:rPr>
              <w:t xml:space="preserve">nterexchange </w:t>
            </w:r>
            <w:r w:rsidR="00A737BB">
              <w:rPr>
                <w:sz w:val="22"/>
                <w:szCs w:val="22"/>
              </w:rPr>
              <w:t>C</w:t>
            </w:r>
            <w:r w:rsidRPr="00244D4D" w:rsidR="00C01985">
              <w:rPr>
                <w:sz w:val="22"/>
                <w:szCs w:val="22"/>
              </w:rPr>
              <w:t xml:space="preserve">arrier </w:t>
            </w:r>
            <w:r w:rsidR="00A737BB">
              <w:rPr>
                <w:sz w:val="22"/>
                <w:szCs w:val="22"/>
              </w:rPr>
              <w:t>C</w:t>
            </w:r>
            <w:r w:rsidRPr="00244D4D" w:rsidR="00C01985">
              <w:rPr>
                <w:sz w:val="22"/>
                <w:szCs w:val="22"/>
              </w:rPr>
              <w:t>harge,</w:t>
            </w:r>
            <w:r w:rsidR="00C01985">
              <w:rPr>
                <w:sz w:val="22"/>
                <w:szCs w:val="22"/>
              </w:rPr>
              <w:t xml:space="preserve"> </w:t>
            </w:r>
            <w:r w:rsidR="00A737BB">
              <w:rPr>
                <w:sz w:val="22"/>
                <w:szCs w:val="22"/>
              </w:rPr>
              <w:t>the L</w:t>
            </w:r>
            <w:r w:rsidRPr="00244D4D" w:rsidR="00C01985">
              <w:rPr>
                <w:sz w:val="22"/>
                <w:szCs w:val="22"/>
              </w:rPr>
              <w:t xml:space="preserve">ine </w:t>
            </w:r>
            <w:r w:rsidR="002E1D30">
              <w:rPr>
                <w:sz w:val="22"/>
                <w:szCs w:val="22"/>
              </w:rPr>
              <w:t>P</w:t>
            </w:r>
            <w:r w:rsidRPr="00244D4D" w:rsidR="00C01985">
              <w:rPr>
                <w:sz w:val="22"/>
                <w:szCs w:val="22"/>
              </w:rPr>
              <w:t xml:space="preserve">ort </w:t>
            </w:r>
            <w:r w:rsidR="002E1D30">
              <w:rPr>
                <w:sz w:val="22"/>
                <w:szCs w:val="22"/>
              </w:rPr>
              <w:t>C</w:t>
            </w:r>
            <w:r w:rsidRPr="00244D4D" w:rsidR="00C01985">
              <w:rPr>
                <w:sz w:val="22"/>
                <w:szCs w:val="22"/>
              </w:rPr>
              <w:t xml:space="preserve">harge, and </w:t>
            </w:r>
            <w:r w:rsidR="002E1D30">
              <w:rPr>
                <w:sz w:val="22"/>
                <w:szCs w:val="22"/>
              </w:rPr>
              <w:t>the S</w:t>
            </w:r>
            <w:r w:rsidRPr="00244D4D" w:rsidR="00C01985">
              <w:rPr>
                <w:sz w:val="22"/>
                <w:szCs w:val="22"/>
              </w:rPr>
              <w:t xml:space="preserve">pecial </w:t>
            </w:r>
            <w:r w:rsidR="002E1D30">
              <w:rPr>
                <w:sz w:val="22"/>
                <w:szCs w:val="22"/>
              </w:rPr>
              <w:t>A</w:t>
            </w:r>
            <w:r w:rsidRPr="00244D4D" w:rsidR="00C01985">
              <w:rPr>
                <w:sz w:val="22"/>
                <w:szCs w:val="22"/>
              </w:rPr>
              <w:t xml:space="preserve">ccess </w:t>
            </w:r>
            <w:r w:rsidR="002E1D30">
              <w:rPr>
                <w:sz w:val="22"/>
                <w:szCs w:val="22"/>
              </w:rPr>
              <w:t>S</w:t>
            </w:r>
            <w:r w:rsidRPr="00244D4D" w:rsidR="00C01985">
              <w:rPr>
                <w:sz w:val="22"/>
                <w:szCs w:val="22"/>
              </w:rPr>
              <w:t>urcharge</w:t>
            </w:r>
            <w:r w:rsidRPr="00A30B0A">
              <w:rPr>
                <w:sz w:val="22"/>
                <w:szCs w:val="22"/>
              </w:rPr>
              <w:t>.</w:t>
            </w:r>
            <w:r w:rsidR="00A42964">
              <w:rPr>
                <w:sz w:val="22"/>
                <w:szCs w:val="22"/>
              </w:rPr>
              <w:t xml:space="preserve">  </w:t>
            </w:r>
            <w:r w:rsidR="004133BB">
              <w:rPr>
                <w:sz w:val="22"/>
                <w:szCs w:val="22"/>
              </w:rPr>
              <w:t xml:space="preserve">The </w:t>
            </w:r>
            <w:r w:rsidR="009719E0">
              <w:rPr>
                <w:sz w:val="22"/>
                <w:szCs w:val="22"/>
              </w:rPr>
              <w:t xml:space="preserve">Notice </w:t>
            </w:r>
            <w:r w:rsidR="004133BB">
              <w:rPr>
                <w:sz w:val="22"/>
                <w:szCs w:val="22"/>
              </w:rPr>
              <w:t xml:space="preserve">also </w:t>
            </w:r>
            <w:r w:rsidR="00397CDA">
              <w:rPr>
                <w:sz w:val="22"/>
                <w:szCs w:val="22"/>
              </w:rPr>
              <w:t xml:space="preserve">proposes </w:t>
            </w:r>
            <w:r w:rsidRPr="00397CDA" w:rsidR="00397CDA">
              <w:rPr>
                <w:sz w:val="22"/>
                <w:szCs w:val="22"/>
              </w:rPr>
              <w:t xml:space="preserve">modifications to the </w:t>
            </w:r>
            <w:r w:rsidR="009719E0">
              <w:rPr>
                <w:sz w:val="22"/>
                <w:szCs w:val="22"/>
              </w:rPr>
              <w:t xml:space="preserve">FCC’s </w:t>
            </w:r>
            <w:r w:rsidRPr="00397CDA" w:rsidR="00397CDA">
              <w:rPr>
                <w:sz w:val="22"/>
                <w:szCs w:val="22"/>
              </w:rPr>
              <w:t xml:space="preserve">truth-in-billing rules to explicitly prohibit carriers from assessing any separate </w:t>
            </w:r>
            <w:r w:rsidR="009719E0">
              <w:rPr>
                <w:sz w:val="22"/>
                <w:szCs w:val="22"/>
              </w:rPr>
              <w:t>T</w:t>
            </w:r>
            <w:r w:rsidRPr="00397CDA" w:rsidR="003A278B">
              <w:rPr>
                <w:sz w:val="22"/>
                <w:szCs w:val="22"/>
              </w:rPr>
              <w:t xml:space="preserve">elephone </w:t>
            </w:r>
            <w:r w:rsidR="009719E0">
              <w:rPr>
                <w:sz w:val="22"/>
                <w:szCs w:val="22"/>
              </w:rPr>
              <w:t>A</w:t>
            </w:r>
            <w:r w:rsidRPr="00397CDA" w:rsidR="003A278B">
              <w:rPr>
                <w:sz w:val="22"/>
                <w:szCs w:val="22"/>
              </w:rPr>
              <w:t xml:space="preserve">ccess </w:t>
            </w:r>
            <w:r w:rsidR="009719E0">
              <w:rPr>
                <w:sz w:val="22"/>
                <w:szCs w:val="22"/>
              </w:rPr>
              <w:t>C</w:t>
            </w:r>
            <w:r w:rsidRPr="00397CDA" w:rsidR="003A278B">
              <w:rPr>
                <w:sz w:val="22"/>
                <w:szCs w:val="22"/>
              </w:rPr>
              <w:t xml:space="preserve">harges </w:t>
            </w:r>
            <w:r w:rsidRPr="00397CDA" w:rsidR="00397CDA">
              <w:rPr>
                <w:sz w:val="22"/>
                <w:szCs w:val="22"/>
              </w:rPr>
              <w:t xml:space="preserve">on customers’ bills </w:t>
            </w:r>
            <w:r w:rsidR="009719E0">
              <w:rPr>
                <w:sz w:val="22"/>
                <w:szCs w:val="22"/>
              </w:rPr>
              <w:t>after</w:t>
            </w:r>
            <w:r w:rsidRPr="00397CDA" w:rsidR="009719E0">
              <w:rPr>
                <w:sz w:val="22"/>
                <w:szCs w:val="22"/>
              </w:rPr>
              <w:t xml:space="preserve"> </w:t>
            </w:r>
            <w:r w:rsidRPr="00397CDA" w:rsidR="00397CDA">
              <w:rPr>
                <w:sz w:val="22"/>
                <w:szCs w:val="22"/>
              </w:rPr>
              <w:t>those charges are deregulated and detariffed.</w:t>
            </w:r>
            <w:r w:rsidR="004C617A">
              <w:rPr>
                <w:sz w:val="22"/>
                <w:szCs w:val="22"/>
              </w:rPr>
              <w:t xml:space="preserve">  </w:t>
            </w:r>
            <w:r w:rsidRPr="00060921" w:rsidR="00060921">
              <w:rPr>
                <w:sz w:val="22"/>
                <w:szCs w:val="22"/>
              </w:rPr>
              <w:t>Telephone</w:t>
            </w:r>
            <w:r w:rsidRPr="00060921" w:rsidR="003A278B">
              <w:rPr>
                <w:sz w:val="22"/>
                <w:szCs w:val="22"/>
              </w:rPr>
              <w:t xml:space="preserve"> </w:t>
            </w:r>
            <w:r w:rsidR="009719E0">
              <w:rPr>
                <w:sz w:val="22"/>
                <w:szCs w:val="22"/>
              </w:rPr>
              <w:t>A</w:t>
            </w:r>
            <w:r w:rsidRPr="00060921" w:rsidR="003A278B">
              <w:rPr>
                <w:sz w:val="22"/>
                <w:szCs w:val="22"/>
              </w:rPr>
              <w:t xml:space="preserve">ccess </w:t>
            </w:r>
            <w:r w:rsidR="009719E0">
              <w:rPr>
                <w:sz w:val="22"/>
                <w:szCs w:val="22"/>
              </w:rPr>
              <w:t>C</w:t>
            </w:r>
            <w:r w:rsidRPr="00060921" w:rsidR="003A278B">
              <w:rPr>
                <w:sz w:val="22"/>
                <w:szCs w:val="22"/>
              </w:rPr>
              <w:t xml:space="preserve">harges </w:t>
            </w:r>
            <w:r w:rsidRPr="00060921" w:rsidR="00060921">
              <w:rPr>
                <w:sz w:val="22"/>
                <w:szCs w:val="22"/>
              </w:rPr>
              <w:t>are difficult to understand, and the opaque way they are sometimes described on telephone bills reduces consumers’ ability to compare the cost of different voice service offerings.</w:t>
            </w:r>
            <w:r w:rsidR="00060921">
              <w:rPr>
                <w:sz w:val="22"/>
                <w:szCs w:val="22"/>
              </w:rPr>
              <w:t xml:space="preserve">  </w:t>
            </w:r>
          </w:p>
          <w:p w:rsidR="00BD19E8" w:rsidP="002E165B" w14:paraId="33C8EDAB" w14:textId="7E789F92">
            <w:pPr>
              <w:rPr>
                <w:sz w:val="22"/>
                <w:szCs w:val="22"/>
              </w:rPr>
            </w:pPr>
          </w:p>
          <w:p w:rsidR="00A9787B" w:rsidRPr="00A9787B" w:rsidP="00A9787B" w14:paraId="12B47DEF" w14:textId="5B4E81F5">
            <w:pPr>
              <w:rPr>
                <w:sz w:val="22"/>
                <w:szCs w:val="22"/>
              </w:rPr>
            </w:pPr>
            <w:r w:rsidRPr="00A9787B">
              <w:rPr>
                <w:sz w:val="22"/>
                <w:szCs w:val="22"/>
              </w:rPr>
              <w:t xml:space="preserve">Action by the Commission March 31, 2020 by Notice of Proposed Rulemaking (FCC 20-40).  Chairman Pai, Commissioners O’Rielly, Carr, Rosenworcel, and Starks approving.  Commissioner O’Rielly issuing </w:t>
            </w:r>
            <w:r>
              <w:rPr>
                <w:sz w:val="22"/>
                <w:szCs w:val="22"/>
              </w:rPr>
              <w:t xml:space="preserve">a </w:t>
            </w:r>
            <w:r w:rsidRPr="00A9787B">
              <w:rPr>
                <w:sz w:val="22"/>
                <w:szCs w:val="22"/>
              </w:rPr>
              <w:t>separate statement.</w:t>
            </w:r>
          </w:p>
          <w:p w:rsidR="00A9787B" w:rsidRPr="00A9787B" w:rsidP="00A9787B" w14:paraId="314FEBA7" w14:textId="77777777">
            <w:pPr>
              <w:rPr>
                <w:sz w:val="22"/>
                <w:szCs w:val="22"/>
              </w:rPr>
            </w:pPr>
          </w:p>
          <w:p w:rsidR="00A9787B" w:rsidP="00A9787B" w14:paraId="748E8E0F" w14:textId="6210377D">
            <w:pPr>
              <w:rPr>
                <w:sz w:val="22"/>
                <w:szCs w:val="22"/>
              </w:rPr>
            </w:pPr>
            <w:r w:rsidRPr="00A9787B">
              <w:rPr>
                <w:sz w:val="22"/>
                <w:szCs w:val="22"/>
              </w:rPr>
              <w:t>WC Docket No. 20-71</w:t>
            </w:r>
          </w:p>
          <w:p w:rsidR="00A9787B" w:rsidRPr="002E165B" w:rsidP="002E165B" w14:paraId="67EFB7D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E52848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EB1F1F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B9DB92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CD3D3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7D639C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6FC6"/>
    <w:rsid w:val="0002500C"/>
    <w:rsid w:val="000311FC"/>
    <w:rsid w:val="00037DBF"/>
    <w:rsid w:val="00040127"/>
    <w:rsid w:val="000465D7"/>
    <w:rsid w:val="0004676E"/>
    <w:rsid w:val="00060921"/>
    <w:rsid w:val="00065E2D"/>
    <w:rsid w:val="00081232"/>
    <w:rsid w:val="00091E65"/>
    <w:rsid w:val="00096D4A"/>
    <w:rsid w:val="000A38EA"/>
    <w:rsid w:val="000C1E47"/>
    <w:rsid w:val="000C26F3"/>
    <w:rsid w:val="000E049E"/>
    <w:rsid w:val="000E160D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0DD8"/>
    <w:rsid w:val="001B20BB"/>
    <w:rsid w:val="001C0B96"/>
    <w:rsid w:val="001C4370"/>
    <w:rsid w:val="001D3779"/>
    <w:rsid w:val="001F0469"/>
    <w:rsid w:val="00203A98"/>
    <w:rsid w:val="00206EDD"/>
    <w:rsid w:val="002119E0"/>
    <w:rsid w:val="0021247E"/>
    <w:rsid w:val="002146F6"/>
    <w:rsid w:val="00231C32"/>
    <w:rsid w:val="00240345"/>
    <w:rsid w:val="002421F0"/>
    <w:rsid w:val="00244D4D"/>
    <w:rsid w:val="00247274"/>
    <w:rsid w:val="002506AA"/>
    <w:rsid w:val="00266966"/>
    <w:rsid w:val="00285C36"/>
    <w:rsid w:val="00294C0C"/>
    <w:rsid w:val="002A0934"/>
    <w:rsid w:val="002B1013"/>
    <w:rsid w:val="002B1188"/>
    <w:rsid w:val="002B48E4"/>
    <w:rsid w:val="002D03E5"/>
    <w:rsid w:val="002E165B"/>
    <w:rsid w:val="002E1D30"/>
    <w:rsid w:val="002E3F1D"/>
    <w:rsid w:val="002E4493"/>
    <w:rsid w:val="002E4D99"/>
    <w:rsid w:val="002F1970"/>
    <w:rsid w:val="002F31D0"/>
    <w:rsid w:val="00300359"/>
    <w:rsid w:val="0031773E"/>
    <w:rsid w:val="00333871"/>
    <w:rsid w:val="0033511D"/>
    <w:rsid w:val="00347716"/>
    <w:rsid w:val="003506E1"/>
    <w:rsid w:val="003727E3"/>
    <w:rsid w:val="00376956"/>
    <w:rsid w:val="00385A93"/>
    <w:rsid w:val="003910F1"/>
    <w:rsid w:val="00397CDA"/>
    <w:rsid w:val="003A278B"/>
    <w:rsid w:val="003D3BEC"/>
    <w:rsid w:val="003D454E"/>
    <w:rsid w:val="003E42FC"/>
    <w:rsid w:val="003E5991"/>
    <w:rsid w:val="003E64CB"/>
    <w:rsid w:val="003F0566"/>
    <w:rsid w:val="003F344A"/>
    <w:rsid w:val="00403FF0"/>
    <w:rsid w:val="004133BB"/>
    <w:rsid w:val="0042046D"/>
    <w:rsid w:val="0042116E"/>
    <w:rsid w:val="00425AEF"/>
    <w:rsid w:val="00426518"/>
    <w:rsid w:val="00427B06"/>
    <w:rsid w:val="00441F59"/>
    <w:rsid w:val="00444E07"/>
    <w:rsid w:val="00444FA9"/>
    <w:rsid w:val="00465095"/>
    <w:rsid w:val="00473E9C"/>
    <w:rsid w:val="00480099"/>
    <w:rsid w:val="00486841"/>
    <w:rsid w:val="004941A2"/>
    <w:rsid w:val="00497858"/>
    <w:rsid w:val="004A729A"/>
    <w:rsid w:val="004B4223"/>
    <w:rsid w:val="004B4FEA"/>
    <w:rsid w:val="004C0ADA"/>
    <w:rsid w:val="004C433E"/>
    <w:rsid w:val="004C4512"/>
    <w:rsid w:val="004C4F36"/>
    <w:rsid w:val="004C617A"/>
    <w:rsid w:val="004D3D85"/>
    <w:rsid w:val="004E2BD8"/>
    <w:rsid w:val="004F0F1F"/>
    <w:rsid w:val="005022AA"/>
    <w:rsid w:val="00504845"/>
    <w:rsid w:val="0050757F"/>
    <w:rsid w:val="005146B6"/>
    <w:rsid w:val="00516AD2"/>
    <w:rsid w:val="00540344"/>
    <w:rsid w:val="00545DAE"/>
    <w:rsid w:val="00547285"/>
    <w:rsid w:val="00547AB5"/>
    <w:rsid w:val="00571B83"/>
    <w:rsid w:val="00575A00"/>
    <w:rsid w:val="00586417"/>
    <w:rsid w:val="0058673C"/>
    <w:rsid w:val="005A474A"/>
    <w:rsid w:val="005A7972"/>
    <w:rsid w:val="005B17E7"/>
    <w:rsid w:val="005B2643"/>
    <w:rsid w:val="005D17FD"/>
    <w:rsid w:val="005F0D55"/>
    <w:rsid w:val="005F183E"/>
    <w:rsid w:val="00600DDA"/>
    <w:rsid w:val="00601D26"/>
    <w:rsid w:val="00603A30"/>
    <w:rsid w:val="00604211"/>
    <w:rsid w:val="0061224C"/>
    <w:rsid w:val="00613498"/>
    <w:rsid w:val="00617B94"/>
    <w:rsid w:val="00620BED"/>
    <w:rsid w:val="006415B4"/>
    <w:rsid w:val="00644E3D"/>
    <w:rsid w:val="00645D3F"/>
    <w:rsid w:val="00651B9E"/>
    <w:rsid w:val="00652019"/>
    <w:rsid w:val="00657EC9"/>
    <w:rsid w:val="0066121A"/>
    <w:rsid w:val="00665633"/>
    <w:rsid w:val="00674C86"/>
    <w:rsid w:val="0068015E"/>
    <w:rsid w:val="00684F38"/>
    <w:rsid w:val="006861AB"/>
    <w:rsid w:val="00686B89"/>
    <w:rsid w:val="0069420F"/>
    <w:rsid w:val="006A2FC5"/>
    <w:rsid w:val="006A7D75"/>
    <w:rsid w:val="006B04F4"/>
    <w:rsid w:val="006B0A70"/>
    <w:rsid w:val="006B341B"/>
    <w:rsid w:val="006B606A"/>
    <w:rsid w:val="006C33AF"/>
    <w:rsid w:val="006D16EF"/>
    <w:rsid w:val="006D5D22"/>
    <w:rsid w:val="006E0324"/>
    <w:rsid w:val="006E4A76"/>
    <w:rsid w:val="006F1DBD"/>
    <w:rsid w:val="00700556"/>
    <w:rsid w:val="00702366"/>
    <w:rsid w:val="0070589A"/>
    <w:rsid w:val="007167DD"/>
    <w:rsid w:val="0072478B"/>
    <w:rsid w:val="00731D4E"/>
    <w:rsid w:val="0073414D"/>
    <w:rsid w:val="007475A1"/>
    <w:rsid w:val="007501B5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6F7B"/>
    <w:rsid w:val="0080486B"/>
    <w:rsid w:val="00804B15"/>
    <w:rsid w:val="008215E7"/>
    <w:rsid w:val="00825174"/>
    <w:rsid w:val="00830FC6"/>
    <w:rsid w:val="00850E26"/>
    <w:rsid w:val="00865EAA"/>
    <w:rsid w:val="00866F06"/>
    <w:rsid w:val="008728F5"/>
    <w:rsid w:val="008824C2"/>
    <w:rsid w:val="008960E4"/>
    <w:rsid w:val="00897DA7"/>
    <w:rsid w:val="008A3940"/>
    <w:rsid w:val="008A3BA4"/>
    <w:rsid w:val="008B13C9"/>
    <w:rsid w:val="008C248C"/>
    <w:rsid w:val="008C3727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0037"/>
    <w:rsid w:val="0093373C"/>
    <w:rsid w:val="00952F7C"/>
    <w:rsid w:val="00961620"/>
    <w:rsid w:val="009719E0"/>
    <w:rsid w:val="009734B6"/>
    <w:rsid w:val="0098096F"/>
    <w:rsid w:val="0098437A"/>
    <w:rsid w:val="00986C92"/>
    <w:rsid w:val="009911B3"/>
    <w:rsid w:val="00993C47"/>
    <w:rsid w:val="009972BC"/>
    <w:rsid w:val="009B0559"/>
    <w:rsid w:val="009B4B16"/>
    <w:rsid w:val="009D4DBC"/>
    <w:rsid w:val="009E0765"/>
    <w:rsid w:val="009E54A1"/>
    <w:rsid w:val="009F4E25"/>
    <w:rsid w:val="009F5B1F"/>
    <w:rsid w:val="00A01D17"/>
    <w:rsid w:val="00A225A9"/>
    <w:rsid w:val="00A2360A"/>
    <w:rsid w:val="00A30B0A"/>
    <w:rsid w:val="00A3308E"/>
    <w:rsid w:val="00A35DFD"/>
    <w:rsid w:val="00A42964"/>
    <w:rsid w:val="00A702DF"/>
    <w:rsid w:val="00A737BB"/>
    <w:rsid w:val="00A775A3"/>
    <w:rsid w:val="00A801C7"/>
    <w:rsid w:val="00A81700"/>
    <w:rsid w:val="00A81B5B"/>
    <w:rsid w:val="00A82FAD"/>
    <w:rsid w:val="00A9673A"/>
    <w:rsid w:val="00A96EF2"/>
    <w:rsid w:val="00A9787B"/>
    <w:rsid w:val="00AA5C35"/>
    <w:rsid w:val="00AA5ED9"/>
    <w:rsid w:val="00AC0A38"/>
    <w:rsid w:val="00AC4E0E"/>
    <w:rsid w:val="00AC517B"/>
    <w:rsid w:val="00AD0D19"/>
    <w:rsid w:val="00AD4184"/>
    <w:rsid w:val="00AF051B"/>
    <w:rsid w:val="00B00C23"/>
    <w:rsid w:val="00B037A2"/>
    <w:rsid w:val="00B31870"/>
    <w:rsid w:val="00B320B8"/>
    <w:rsid w:val="00B35EE2"/>
    <w:rsid w:val="00B36DEF"/>
    <w:rsid w:val="00B57131"/>
    <w:rsid w:val="00B57A56"/>
    <w:rsid w:val="00B62F2C"/>
    <w:rsid w:val="00B727C9"/>
    <w:rsid w:val="00B735C8"/>
    <w:rsid w:val="00B76A63"/>
    <w:rsid w:val="00B80B3E"/>
    <w:rsid w:val="00BA4E25"/>
    <w:rsid w:val="00BA6350"/>
    <w:rsid w:val="00BB4E29"/>
    <w:rsid w:val="00BB74C9"/>
    <w:rsid w:val="00BC3AB6"/>
    <w:rsid w:val="00BD19E8"/>
    <w:rsid w:val="00BD4273"/>
    <w:rsid w:val="00BF555F"/>
    <w:rsid w:val="00C01985"/>
    <w:rsid w:val="00C24714"/>
    <w:rsid w:val="00C314FB"/>
    <w:rsid w:val="00C31ED8"/>
    <w:rsid w:val="00C40A4B"/>
    <w:rsid w:val="00C432E4"/>
    <w:rsid w:val="00C70C26"/>
    <w:rsid w:val="00C72001"/>
    <w:rsid w:val="00C772B7"/>
    <w:rsid w:val="00C80347"/>
    <w:rsid w:val="00C87738"/>
    <w:rsid w:val="00CA6977"/>
    <w:rsid w:val="00CB24D2"/>
    <w:rsid w:val="00CB7C1A"/>
    <w:rsid w:val="00CC4CD3"/>
    <w:rsid w:val="00CC5E08"/>
    <w:rsid w:val="00CE14FD"/>
    <w:rsid w:val="00CE2468"/>
    <w:rsid w:val="00CF6860"/>
    <w:rsid w:val="00D02346"/>
    <w:rsid w:val="00D02AC6"/>
    <w:rsid w:val="00D03F0C"/>
    <w:rsid w:val="00D04312"/>
    <w:rsid w:val="00D16A7F"/>
    <w:rsid w:val="00D16AD2"/>
    <w:rsid w:val="00D22596"/>
    <w:rsid w:val="00D22691"/>
    <w:rsid w:val="00D24C3D"/>
    <w:rsid w:val="00D44F61"/>
    <w:rsid w:val="00D46CB1"/>
    <w:rsid w:val="00D557AD"/>
    <w:rsid w:val="00D723F0"/>
    <w:rsid w:val="00D8133F"/>
    <w:rsid w:val="00D861EE"/>
    <w:rsid w:val="00D8752D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05E"/>
    <w:rsid w:val="00E167FD"/>
    <w:rsid w:val="00E349AA"/>
    <w:rsid w:val="00E41390"/>
    <w:rsid w:val="00E41CA0"/>
    <w:rsid w:val="00E4366B"/>
    <w:rsid w:val="00E50A4A"/>
    <w:rsid w:val="00E54C26"/>
    <w:rsid w:val="00E57248"/>
    <w:rsid w:val="00E606DE"/>
    <w:rsid w:val="00E644FE"/>
    <w:rsid w:val="00E72733"/>
    <w:rsid w:val="00E742FA"/>
    <w:rsid w:val="00E74889"/>
    <w:rsid w:val="00E76816"/>
    <w:rsid w:val="00E83DBF"/>
    <w:rsid w:val="00E87C13"/>
    <w:rsid w:val="00E907ED"/>
    <w:rsid w:val="00E94CD9"/>
    <w:rsid w:val="00EA1A76"/>
    <w:rsid w:val="00EA290B"/>
    <w:rsid w:val="00EB5F1D"/>
    <w:rsid w:val="00EC3C86"/>
    <w:rsid w:val="00EE0E90"/>
    <w:rsid w:val="00EE6A16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60D"/>
    <w:rsid w:val="00F50D25"/>
    <w:rsid w:val="00F535D8"/>
    <w:rsid w:val="00F61155"/>
    <w:rsid w:val="00F708E3"/>
    <w:rsid w:val="00F76561"/>
    <w:rsid w:val="00F82DB9"/>
    <w:rsid w:val="00F84736"/>
    <w:rsid w:val="00F864AF"/>
    <w:rsid w:val="00F9419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3B81218-9AEB-4D2D-B623-B1ADB5D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6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8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