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60A5580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748A294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30336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891C2C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AEB5E22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2871D82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7483F87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5DED65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0D10EE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F34E10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2DA0" w:rsidP="00D30D76" w14:paraId="16935308" w14:textId="1F9E53CF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A83D25">
              <w:rPr>
                <w:b/>
                <w:bCs/>
                <w:sz w:val="26"/>
                <w:szCs w:val="26"/>
              </w:rPr>
              <w:t xml:space="preserve">PROVIDES RELIEF </w:t>
            </w:r>
            <w:r w:rsidR="00AC67DB">
              <w:rPr>
                <w:b/>
                <w:bCs/>
                <w:sz w:val="26"/>
                <w:szCs w:val="26"/>
              </w:rPr>
              <w:t>THAT ENABLES</w:t>
            </w:r>
            <w:r w:rsidR="00A83D25">
              <w:rPr>
                <w:b/>
                <w:bCs/>
                <w:sz w:val="26"/>
                <w:szCs w:val="26"/>
              </w:rPr>
              <w:t xml:space="preserve"> </w:t>
            </w:r>
            <w:r w:rsidR="00465385">
              <w:rPr>
                <w:b/>
                <w:bCs/>
                <w:sz w:val="26"/>
                <w:szCs w:val="26"/>
              </w:rPr>
              <w:t xml:space="preserve">RURAL </w:t>
            </w:r>
            <w:r w:rsidR="00BD74F5">
              <w:rPr>
                <w:b/>
                <w:bCs/>
                <w:sz w:val="26"/>
                <w:szCs w:val="26"/>
              </w:rPr>
              <w:t xml:space="preserve">BROADBAND AND </w:t>
            </w:r>
            <w:r w:rsidR="00465385">
              <w:rPr>
                <w:b/>
                <w:bCs/>
                <w:sz w:val="26"/>
                <w:szCs w:val="26"/>
              </w:rPr>
              <w:t>PHONE PROVIDERS</w:t>
            </w:r>
            <w:r w:rsidR="00BE5266">
              <w:rPr>
                <w:b/>
                <w:bCs/>
                <w:sz w:val="26"/>
                <w:szCs w:val="26"/>
              </w:rPr>
              <w:t xml:space="preserve"> </w:t>
            </w:r>
            <w:r w:rsidR="00A83D25">
              <w:rPr>
                <w:b/>
                <w:bCs/>
                <w:sz w:val="26"/>
                <w:szCs w:val="26"/>
              </w:rPr>
              <w:t>T</w:t>
            </w:r>
            <w:r w:rsidR="00465385">
              <w:rPr>
                <w:b/>
                <w:bCs/>
                <w:sz w:val="26"/>
                <w:szCs w:val="26"/>
              </w:rPr>
              <w:t xml:space="preserve">O </w:t>
            </w:r>
            <w:r w:rsidR="00A12ABE">
              <w:rPr>
                <w:b/>
                <w:bCs/>
                <w:sz w:val="26"/>
                <w:szCs w:val="26"/>
              </w:rPr>
              <w:t xml:space="preserve">IMMEDIATELY </w:t>
            </w:r>
          </w:p>
          <w:p w:rsidR="000E049E" w:rsidP="00D861EE" w14:paraId="2AAA673F" w14:textId="7D9D4CA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WAIVE CONSUMER</w:t>
            </w:r>
            <w:r w:rsidR="00E753AE">
              <w:rPr>
                <w:b/>
                <w:bCs/>
                <w:sz w:val="26"/>
                <w:szCs w:val="26"/>
              </w:rPr>
              <w:t xml:space="preserve"> FEES </w:t>
            </w:r>
          </w:p>
          <w:p w:rsidR="00082DA0" w:rsidP="00040127" w14:paraId="3AB250F7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Hundreds of </w:t>
            </w:r>
            <w:r w:rsidR="00BE5266">
              <w:rPr>
                <w:b/>
                <w:bCs/>
                <w:i/>
              </w:rPr>
              <w:t>Rate</w:t>
            </w:r>
            <w:r w:rsidR="002D44A3">
              <w:rPr>
                <w:b/>
                <w:bCs/>
                <w:i/>
              </w:rPr>
              <w:t>-</w:t>
            </w:r>
            <w:r w:rsidR="00BE5266">
              <w:rPr>
                <w:b/>
                <w:bCs/>
                <w:i/>
              </w:rPr>
              <w:t>of</w:t>
            </w:r>
            <w:r w:rsidR="002D44A3">
              <w:rPr>
                <w:b/>
                <w:bCs/>
                <w:i/>
              </w:rPr>
              <w:t>-</w:t>
            </w:r>
            <w:r w:rsidR="00BE5266">
              <w:rPr>
                <w:b/>
                <w:bCs/>
                <w:i/>
              </w:rPr>
              <w:t>Return Carriers Will</w:t>
            </w:r>
            <w:r>
              <w:rPr>
                <w:b/>
                <w:bCs/>
                <w:i/>
              </w:rPr>
              <w:t xml:space="preserve"> Waive Late Fees and </w:t>
            </w:r>
          </w:p>
          <w:p w:rsidR="00CC5E08" w:rsidRPr="008A3940" w:rsidP="00040127" w14:paraId="6647A64A" w14:textId="35ACA13C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DSL Installation and Cancel</w:t>
            </w:r>
            <w:r w:rsidR="002D44A3">
              <w:rPr>
                <w:b/>
                <w:bCs/>
                <w:i/>
              </w:rPr>
              <w:t>l</w:t>
            </w:r>
            <w:r>
              <w:rPr>
                <w:b/>
                <w:bCs/>
                <w:i/>
              </w:rPr>
              <w:t>ation Fees</w:t>
            </w:r>
          </w:p>
          <w:p w:rsidR="00F61155" w:rsidRPr="006B0A70" w:rsidP="00BB4E29" w14:paraId="65C34CE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10695871" w14:textId="1D08495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BE5266" w:rsidR="00BE5266">
              <w:rPr>
                <w:sz w:val="22"/>
                <w:szCs w:val="22"/>
              </w:rPr>
              <w:t>April 1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515ACE">
              <w:rPr>
                <w:sz w:val="22"/>
                <w:szCs w:val="22"/>
              </w:rPr>
              <w:t xml:space="preserve">this week </w:t>
            </w:r>
            <w:r w:rsidR="00BE5266">
              <w:rPr>
                <w:sz w:val="22"/>
                <w:szCs w:val="22"/>
              </w:rPr>
              <w:t xml:space="preserve">paved the way for </w:t>
            </w:r>
            <w:r w:rsidR="006C07AE">
              <w:rPr>
                <w:sz w:val="22"/>
                <w:szCs w:val="22"/>
              </w:rPr>
              <w:t xml:space="preserve">hundreds of </w:t>
            </w:r>
            <w:r w:rsidR="00BE5266">
              <w:rPr>
                <w:sz w:val="22"/>
                <w:szCs w:val="22"/>
              </w:rPr>
              <w:t xml:space="preserve">rural phone and broadband providers to </w:t>
            </w:r>
            <w:r w:rsidR="00314123">
              <w:rPr>
                <w:sz w:val="22"/>
                <w:szCs w:val="22"/>
              </w:rPr>
              <w:t xml:space="preserve">waive </w:t>
            </w:r>
            <w:r w:rsidR="004F1560">
              <w:rPr>
                <w:sz w:val="22"/>
                <w:szCs w:val="22"/>
              </w:rPr>
              <w:t>fees that would otherwise be incurred by customers experiencing economic challenges as a result of the COVID-19 pandemic</w:t>
            </w:r>
            <w:r w:rsidR="00082DA0">
              <w:rPr>
                <w:sz w:val="22"/>
                <w:szCs w:val="22"/>
              </w:rPr>
              <w:t>.  These include late payment fees</w:t>
            </w:r>
            <w:r w:rsidR="004F1560">
              <w:rPr>
                <w:sz w:val="22"/>
                <w:szCs w:val="22"/>
              </w:rPr>
              <w:t xml:space="preserve"> as well as </w:t>
            </w:r>
            <w:r w:rsidR="00314123">
              <w:rPr>
                <w:sz w:val="22"/>
                <w:szCs w:val="22"/>
              </w:rPr>
              <w:t>installation and cancel</w:t>
            </w:r>
            <w:r w:rsidR="002D44A3">
              <w:rPr>
                <w:sz w:val="22"/>
                <w:szCs w:val="22"/>
              </w:rPr>
              <w:t>l</w:t>
            </w:r>
            <w:r w:rsidR="00314123">
              <w:rPr>
                <w:sz w:val="22"/>
                <w:szCs w:val="22"/>
              </w:rPr>
              <w:t xml:space="preserve">ation fees for consumers signing up </w:t>
            </w:r>
            <w:r w:rsidR="00B730F8">
              <w:rPr>
                <w:sz w:val="22"/>
                <w:szCs w:val="22"/>
              </w:rPr>
              <w:t>for</w:t>
            </w:r>
            <w:r w:rsidR="0048220F">
              <w:rPr>
                <w:sz w:val="22"/>
                <w:szCs w:val="22"/>
              </w:rPr>
              <w:t>,</w:t>
            </w:r>
            <w:r w:rsidR="00B730F8">
              <w:rPr>
                <w:sz w:val="22"/>
                <w:szCs w:val="22"/>
              </w:rPr>
              <w:t xml:space="preserve"> </w:t>
            </w:r>
            <w:r w:rsidR="00314123">
              <w:rPr>
                <w:sz w:val="22"/>
                <w:szCs w:val="22"/>
              </w:rPr>
              <w:t>or looking to switch providers of</w:t>
            </w:r>
            <w:r w:rsidR="0048220F">
              <w:rPr>
                <w:sz w:val="22"/>
                <w:szCs w:val="22"/>
              </w:rPr>
              <w:t>,</w:t>
            </w:r>
            <w:r w:rsidR="00314123">
              <w:rPr>
                <w:sz w:val="22"/>
                <w:szCs w:val="22"/>
              </w:rPr>
              <w:t xml:space="preserve"> </w:t>
            </w:r>
            <w:r w:rsidR="004F1560">
              <w:rPr>
                <w:sz w:val="22"/>
                <w:szCs w:val="22"/>
              </w:rPr>
              <w:t>Digital Subscriber</w:t>
            </w:r>
            <w:r w:rsidR="00061FD4">
              <w:rPr>
                <w:sz w:val="22"/>
                <w:szCs w:val="22"/>
              </w:rPr>
              <w:t xml:space="preserve"> Line</w:t>
            </w:r>
            <w:r w:rsidR="004F1560">
              <w:rPr>
                <w:sz w:val="22"/>
                <w:szCs w:val="22"/>
              </w:rPr>
              <w:t xml:space="preserve"> (DSL)</w:t>
            </w:r>
            <w:r w:rsidR="00314123">
              <w:rPr>
                <w:sz w:val="22"/>
                <w:szCs w:val="22"/>
              </w:rPr>
              <w:t xml:space="preserve"> broadband services</w:t>
            </w:r>
            <w:r w:rsidR="004F1560">
              <w:rPr>
                <w:sz w:val="22"/>
                <w:szCs w:val="22"/>
              </w:rPr>
              <w:t xml:space="preserve"> in order to work from home or access remote learning</w:t>
            </w:r>
            <w:r w:rsidR="00314123">
              <w:rPr>
                <w:sz w:val="22"/>
                <w:szCs w:val="22"/>
              </w:rPr>
              <w:t xml:space="preserve">.  </w:t>
            </w:r>
            <w:r w:rsidR="00043EEA">
              <w:rPr>
                <w:sz w:val="22"/>
                <w:szCs w:val="22"/>
              </w:rPr>
              <w:t>T</w:t>
            </w:r>
            <w:r w:rsidR="00314123">
              <w:rPr>
                <w:sz w:val="22"/>
                <w:szCs w:val="22"/>
              </w:rPr>
              <w:t xml:space="preserve">he FCC’s Wireline Competition Bureau </w:t>
            </w:r>
            <w:r w:rsidR="00515ACE">
              <w:rPr>
                <w:sz w:val="22"/>
                <w:szCs w:val="22"/>
              </w:rPr>
              <w:t xml:space="preserve">has </w:t>
            </w:r>
            <w:r w:rsidR="00314123">
              <w:rPr>
                <w:sz w:val="22"/>
                <w:szCs w:val="22"/>
              </w:rPr>
              <w:t>approved waiver request</w:t>
            </w:r>
            <w:r w:rsidR="00EA4FA5">
              <w:rPr>
                <w:sz w:val="22"/>
                <w:szCs w:val="22"/>
              </w:rPr>
              <w:t>s</w:t>
            </w:r>
            <w:r w:rsidR="00314123">
              <w:rPr>
                <w:sz w:val="22"/>
                <w:szCs w:val="22"/>
              </w:rPr>
              <w:t xml:space="preserve"> from the </w:t>
            </w:r>
            <w:r w:rsidRPr="00296D68" w:rsidR="00296D68">
              <w:rPr>
                <w:sz w:val="22"/>
                <w:szCs w:val="22"/>
              </w:rPr>
              <w:t>National Exchange Carrier Association</w:t>
            </w:r>
            <w:r w:rsidR="00296D68">
              <w:rPr>
                <w:sz w:val="22"/>
                <w:szCs w:val="22"/>
              </w:rPr>
              <w:t xml:space="preserve"> </w:t>
            </w:r>
            <w:r w:rsidR="00EA4FA5">
              <w:rPr>
                <w:sz w:val="22"/>
                <w:szCs w:val="22"/>
              </w:rPr>
              <w:t xml:space="preserve">(NECA) and </w:t>
            </w:r>
            <w:r w:rsidR="00A04781">
              <w:rPr>
                <w:sz w:val="22"/>
                <w:szCs w:val="22"/>
              </w:rPr>
              <w:t xml:space="preserve">John </w:t>
            </w:r>
            <w:r w:rsidR="00A04781">
              <w:rPr>
                <w:sz w:val="22"/>
                <w:szCs w:val="22"/>
              </w:rPr>
              <w:t>Staurulakis</w:t>
            </w:r>
            <w:r w:rsidR="00A04781">
              <w:rPr>
                <w:sz w:val="22"/>
                <w:szCs w:val="22"/>
              </w:rPr>
              <w:t xml:space="preserve">, Inc. (JSI) </w:t>
            </w:r>
            <w:r w:rsidR="00314123">
              <w:rPr>
                <w:sz w:val="22"/>
                <w:szCs w:val="22"/>
              </w:rPr>
              <w:t xml:space="preserve">to allow the </w:t>
            </w:r>
            <w:r w:rsidR="00A04781">
              <w:rPr>
                <w:sz w:val="22"/>
                <w:szCs w:val="22"/>
              </w:rPr>
              <w:t xml:space="preserve">two </w:t>
            </w:r>
            <w:r w:rsidR="00314123">
              <w:rPr>
                <w:sz w:val="22"/>
                <w:szCs w:val="22"/>
              </w:rPr>
              <w:t>organization</w:t>
            </w:r>
            <w:r w:rsidR="0048220F">
              <w:rPr>
                <w:sz w:val="22"/>
                <w:szCs w:val="22"/>
              </w:rPr>
              <w:t>s</w:t>
            </w:r>
            <w:r w:rsidR="00314123">
              <w:rPr>
                <w:sz w:val="22"/>
                <w:szCs w:val="22"/>
              </w:rPr>
              <w:t xml:space="preserve"> to quickly implement tariff changes to ensure that </w:t>
            </w:r>
            <w:r w:rsidR="006C07AE">
              <w:rPr>
                <w:sz w:val="22"/>
                <w:szCs w:val="22"/>
              </w:rPr>
              <w:t>NECA</w:t>
            </w:r>
            <w:r w:rsidR="00A04781">
              <w:rPr>
                <w:sz w:val="22"/>
                <w:szCs w:val="22"/>
              </w:rPr>
              <w:t xml:space="preserve"> and JSI </w:t>
            </w:r>
            <w:r w:rsidR="003E4680">
              <w:rPr>
                <w:sz w:val="22"/>
                <w:szCs w:val="22"/>
              </w:rPr>
              <w:t xml:space="preserve">participant companies </w:t>
            </w:r>
            <w:r w:rsidR="00314123">
              <w:rPr>
                <w:sz w:val="22"/>
                <w:szCs w:val="22"/>
              </w:rPr>
              <w:t xml:space="preserve">have the flexibility to meet the </w:t>
            </w:r>
            <w:hyperlink r:id="rId5" w:history="1">
              <w:r w:rsidRPr="00296D68" w:rsidR="00314123">
                <w:rPr>
                  <w:rStyle w:val="Hyperlink"/>
                  <w:sz w:val="22"/>
                  <w:szCs w:val="22"/>
                </w:rPr>
                <w:t>Keep Americans Connected</w:t>
              </w:r>
            </w:hyperlink>
            <w:r w:rsidR="00314123">
              <w:rPr>
                <w:sz w:val="22"/>
                <w:szCs w:val="22"/>
              </w:rPr>
              <w:t xml:space="preserve"> pledge during the COVID-19 pandemic.</w:t>
            </w:r>
            <w:r w:rsidR="00BE5266">
              <w:rPr>
                <w:sz w:val="22"/>
                <w:szCs w:val="22"/>
              </w:rPr>
              <w:t xml:space="preserve"> </w:t>
            </w:r>
          </w:p>
          <w:p w:rsidR="00040127" w:rsidRPr="002E165B" w:rsidP="002E165B" w14:paraId="34728E77" w14:textId="77777777">
            <w:pPr>
              <w:rPr>
                <w:sz w:val="22"/>
                <w:szCs w:val="22"/>
              </w:rPr>
            </w:pPr>
          </w:p>
          <w:p w:rsidR="00296D68" w:rsidP="00BE5266" w14:paraId="7975A016" w14:textId="254B57E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W</w:t>
            </w:r>
            <w:r w:rsidR="00233CB4">
              <w:rPr>
                <w:sz w:val="22"/>
                <w:szCs w:val="22"/>
              </w:rPr>
              <w:t>e need to</w:t>
            </w:r>
            <w:r>
              <w:rPr>
                <w:sz w:val="22"/>
                <w:szCs w:val="22"/>
              </w:rPr>
              <w:t xml:space="preserve"> remove regulatory hurdles </w:t>
            </w:r>
            <w:r w:rsidR="00233CB4">
              <w:rPr>
                <w:sz w:val="22"/>
                <w:szCs w:val="22"/>
              </w:rPr>
              <w:t xml:space="preserve">wherever we can </w:t>
            </w:r>
            <w:r w:rsidR="000C24CF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help consumers stay connected during this national emergency,” said FCC Chairman Ajit Pai.  “</w:t>
            </w:r>
            <w:r w:rsidR="00233CB4">
              <w:rPr>
                <w:sz w:val="22"/>
                <w:szCs w:val="22"/>
              </w:rPr>
              <w:t xml:space="preserve">With these waivers of our tariffing rules, we’re doing exactly that.  </w:t>
            </w:r>
            <w:r w:rsidR="00BD74F5">
              <w:rPr>
                <w:sz w:val="22"/>
                <w:szCs w:val="22"/>
              </w:rPr>
              <w:t xml:space="preserve">I’m glad to enable </w:t>
            </w:r>
            <w:r w:rsidR="000C24CF">
              <w:rPr>
                <w:sz w:val="22"/>
                <w:szCs w:val="22"/>
              </w:rPr>
              <w:t xml:space="preserve">these </w:t>
            </w:r>
            <w:r w:rsidR="00515ACE">
              <w:rPr>
                <w:sz w:val="22"/>
                <w:szCs w:val="22"/>
              </w:rPr>
              <w:t xml:space="preserve">rate-of-return </w:t>
            </w:r>
            <w:r w:rsidR="000C24CF">
              <w:rPr>
                <w:sz w:val="22"/>
                <w:szCs w:val="22"/>
              </w:rPr>
              <w:t xml:space="preserve">carriers to waive late payment fees and allow consumers to purchase and cancel DSL service without having to pay installation and termination fees.  </w:t>
            </w:r>
            <w:r w:rsidR="00233CB4">
              <w:rPr>
                <w:sz w:val="22"/>
                <w:szCs w:val="22"/>
              </w:rPr>
              <w:t xml:space="preserve">We hope that this relief will help </w:t>
            </w:r>
            <w:r>
              <w:rPr>
                <w:sz w:val="22"/>
                <w:szCs w:val="22"/>
              </w:rPr>
              <w:t xml:space="preserve">keep </w:t>
            </w:r>
            <w:r w:rsidR="00233CB4">
              <w:rPr>
                <w:sz w:val="22"/>
                <w:szCs w:val="22"/>
              </w:rPr>
              <w:t xml:space="preserve">rural </w:t>
            </w:r>
            <w:r>
              <w:rPr>
                <w:sz w:val="22"/>
                <w:szCs w:val="22"/>
              </w:rPr>
              <w:t>Americans connected during the coronavirus pandemic.”</w:t>
            </w:r>
          </w:p>
          <w:p w:rsidR="00296D68" w:rsidP="00BE5266" w14:paraId="71607949" w14:textId="77777777">
            <w:pPr>
              <w:rPr>
                <w:sz w:val="22"/>
                <w:szCs w:val="22"/>
              </w:rPr>
            </w:pPr>
          </w:p>
          <w:p w:rsidR="00BE5266" w:rsidP="00BE5266" w14:paraId="5514ABBB" w14:textId="05457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Bureau’s </w:t>
            </w:r>
            <w:r w:rsidR="00061FD4">
              <w:rPr>
                <w:sz w:val="22"/>
                <w:szCs w:val="22"/>
              </w:rPr>
              <w:t>action</w:t>
            </w:r>
            <w:r w:rsidR="002D44A3">
              <w:rPr>
                <w:sz w:val="22"/>
                <w:szCs w:val="22"/>
              </w:rPr>
              <w:t xml:space="preserve"> </w:t>
            </w:r>
            <w:r w:rsidR="006C07AE">
              <w:rPr>
                <w:sz w:val="22"/>
                <w:szCs w:val="22"/>
              </w:rPr>
              <w:t xml:space="preserve">allows the tariff revisions waiving late payment penalties, installation and early </w:t>
            </w:r>
            <w:r w:rsidR="0048220F">
              <w:rPr>
                <w:sz w:val="22"/>
                <w:szCs w:val="22"/>
              </w:rPr>
              <w:t>cancellation</w:t>
            </w:r>
            <w:r w:rsidR="006C07AE">
              <w:rPr>
                <w:sz w:val="22"/>
                <w:szCs w:val="22"/>
              </w:rPr>
              <w:t xml:space="preserve"> fees to go into effect</w:t>
            </w:r>
            <w:r>
              <w:rPr>
                <w:sz w:val="22"/>
                <w:szCs w:val="22"/>
              </w:rPr>
              <w:t xml:space="preserve"> today.  For more information on the FCC’s efforts </w:t>
            </w:r>
            <w:r w:rsidR="00082DA0">
              <w:rPr>
                <w:sz w:val="22"/>
                <w:szCs w:val="22"/>
              </w:rPr>
              <w:t xml:space="preserve">to keep Americans connected </w:t>
            </w:r>
            <w:r>
              <w:rPr>
                <w:sz w:val="22"/>
                <w:szCs w:val="22"/>
              </w:rPr>
              <w:t>during the pandemic, visit:</w:t>
            </w:r>
            <w:r w:rsidRPr="00533653">
              <w:rPr>
                <w:sz w:val="22"/>
                <w:szCs w:val="22"/>
              </w:rPr>
              <w:t xml:space="preserve"> </w:t>
            </w:r>
            <w:hyperlink r:id="rId5" w:history="1">
              <w:r w:rsidRPr="00533653" w:rsidR="000E166C">
                <w:rPr>
                  <w:rStyle w:val="Hyperlink"/>
                  <w:sz w:val="22"/>
                  <w:szCs w:val="22"/>
                </w:rPr>
                <w:t>https://www.fcc.gov/keep-americans-connected</w:t>
              </w:r>
            </w:hyperlink>
            <w:r w:rsidR="000E166C">
              <w:t xml:space="preserve"> </w:t>
            </w:r>
          </w:p>
          <w:p w:rsidR="00BE5266" w:rsidRPr="002E165B" w:rsidP="00BE5266" w14:paraId="32A1950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B62140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CA7F68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2AAC2D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C0255E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22FD73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43EEA"/>
    <w:rsid w:val="00060AD1"/>
    <w:rsid w:val="00061FD4"/>
    <w:rsid w:val="00065E2D"/>
    <w:rsid w:val="00081232"/>
    <w:rsid w:val="00082DA0"/>
    <w:rsid w:val="00091E65"/>
    <w:rsid w:val="00094310"/>
    <w:rsid w:val="00096D4A"/>
    <w:rsid w:val="000A38EA"/>
    <w:rsid w:val="000C1E47"/>
    <w:rsid w:val="000C24CF"/>
    <w:rsid w:val="000C26F3"/>
    <w:rsid w:val="000E049E"/>
    <w:rsid w:val="000E166C"/>
    <w:rsid w:val="0010799B"/>
    <w:rsid w:val="00117DB2"/>
    <w:rsid w:val="00123ED2"/>
    <w:rsid w:val="00125BE0"/>
    <w:rsid w:val="00142C13"/>
    <w:rsid w:val="00152776"/>
    <w:rsid w:val="00153222"/>
    <w:rsid w:val="001577D3"/>
    <w:rsid w:val="001705F8"/>
    <w:rsid w:val="001733A6"/>
    <w:rsid w:val="00180AE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3CB4"/>
    <w:rsid w:val="00240345"/>
    <w:rsid w:val="002421F0"/>
    <w:rsid w:val="00247274"/>
    <w:rsid w:val="00251595"/>
    <w:rsid w:val="00266966"/>
    <w:rsid w:val="0028554D"/>
    <w:rsid w:val="00285C36"/>
    <w:rsid w:val="00294C0C"/>
    <w:rsid w:val="00296D68"/>
    <w:rsid w:val="002A0934"/>
    <w:rsid w:val="002B1013"/>
    <w:rsid w:val="002D03E5"/>
    <w:rsid w:val="002D44A3"/>
    <w:rsid w:val="002E165B"/>
    <w:rsid w:val="002E3F1D"/>
    <w:rsid w:val="002F31D0"/>
    <w:rsid w:val="00300359"/>
    <w:rsid w:val="00314123"/>
    <w:rsid w:val="0031773E"/>
    <w:rsid w:val="00333871"/>
    <w:rsid w:val="00347716"/>
    <w:rsid w:val="003506E1"/>
    <w:rsid w:val="003727E3"/>
    <w:rsid w:val="00385A93"/>
    <w:rsid w:val="003910F1"/>
    <w:rsid w:val="003E42FC"/>
    <w:rsid w:val="003E4680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5385"/>
    <w:rsid w:val="00473E9C"/>
    <w:rsid w:val="00480099"/>
    <w:rsid w:val="0048220F"/>
    <w:rsid w:val="00486AC4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1560"/>
    <w:rsid w:val="005022AA"/>
    <w:rsid w:val="00504845"/>
    <w:rsid w:val="0050757F"/>
    <w:rsid w:val="00515ACE"/>
    <w:rsid w:val="00516AD2"/>
    <w:rsid w:val="00516BD7"/>
    <w:rsid w:val="00533653"/>
    <w:rsid w:val="00545DAE"/>
    <w:rsid w:val="00571B83"/>
    <w:rsid w:val="00575A00"/>
    <w:rsid w:val="00575B4C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4B93"/>
    <w:rsid w:val="006861AB"/>
    <w:rsid w:val="00686B89"/>
    <w:rsid w:val="0069420F"/>
    <w:rsid w:val="006A2FC5"/>
    <w:rsid w:val="006A7D75"/>
    <w:rsid w:val="006B0A70"/>
    <w:rsid w:val="006B606A"/>
    <w:rsid w:val="006C07AE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7F6FB3"/>
    <w:rsid w:val="00802D7C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75E09"/>
    <w:rsid w:val="0098096F"/>
    <w:rsid w:val="00982B32"/>
    <w:rsid w:val="0098437A"/>
    <w:rsid w:val="00986C92"/>
    <w:rsid w:val="00993C47"/>
    <w:rsid w:val="009972BC"/>
    <w:rsid w:val="009A17C1"/>
    <w:rsid w:val="009B4B16"/>
    <w:rsid w:val="009E54A1"/>
    <w:rsid w:val="009F4E25"/>
    <w:rsid w:val="009F5B1F"/>
    <w:rsid w:val="00A04781"/>
    <w:rsid w:val="00A12ABE"/>
    <w:rsid w:val="00A225A9"/>
    <w:rsid w:val="00A3308E"/>
    <w:rsid w:val="00A35DFD"/>
    <w:rsid w:val="00A702DF"/>
    <w:rsid w:val="00A775A3"/>
    <w:rsid w:val="00A81700"/>
    <w:rsid w:val="00A81B5B"/>
    <w:rsid w:val="00A82FAD"/>
    <w:rsid w:val="00A83D25"/>
    <w:rsid w:val="00A9673A"/>
    <w:rsid w:val="00A96EF2"/>
    <w:rsid w:val="00AA5C35"/>
    <w:rsid w:val="00AA5ED9"/>
    <w:rsid w:val="00AC0A38"/>
    <w:rsid w:val="00AC4E0E"/>
    <w:rsid w:val="00AC517B"/>
    <w:rsid w:val="00AC67DB"/>
    <w:rsid w:val="00AD0D19"/>
    <w:rsid w:val="00AD4184"/>
    <w:rsid w:val="00AF051B"/>
    <w:rsid w:val="00B037A2"/>
    <w:rsid w:val="00B11593"/>
    <w:rsid w:val="00B31870"/>
    <w:rsid w:val="00B320B8"/>
    <w:rsid w:val="00B35EE2"/>
    <w:rsid w:val="00B36DEF"/>
    <w:rsid w:val="00B57131"/>
    <w:rsid w:val="00B62F2C"/>
    <w:rsid w:val="00B727C9"/>
    <w:rsid w:val="00B730F8"/>
    <w:rsid w:val="00B735C8"/>
    <w:rsid w:val="00B76A63"/>
    <w:rsid w:val="00BA6350"/>
    <w:rsid w:val="00BB4E29"/>
    <w:rsid w:val="00BB74C9"/>
    <w:rsid w:val="00BC3AB6"/>
    <w:rsid w:val="00BD19E8"/>
    <w:rsid w:val="00BD4273"/>
    <w:rsid w:val="00BD74F5"/>
    <w:rsid w:val="00BE5266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0D76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53AE"/>
    <w:rsid w:val="00E76816"/>
    <w:rsid w:val="00E83DBF"/>
    <w:rsid w:val="00E87C13"/>
    <w:rsid w:val="00E94CD9"/>
    <w:rsid w:val="00EA1A76"/>
    <w:rsid w:val="00EA290B"/>
    <w:rsid w:val="00EA4FA5"/>
    <w:rsid w:val="00EC0334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63AE90A-0C9C-4464-8F38-B897CB2F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A4F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4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F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4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FA5"/>
    <w:rPr>
      <w:b/>
      <w:bCs/>
    </w:rPr>
  </w:style>
  <w:style w:type="paragraph" w:styleId="Revision">
    <w:name w:val="Revision"/>
    <w:hidden/>
    <w:uiPriority w:val="99"/>
    <w:semiHidden/>
    <w:rsid w:val="004653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keep-americans-connected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