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0816EA1" w14:textId="77777777" w:rsidTr="006D5D22">
        <w:tblPrEx>
          <w:tblW w:w="0" w:type="auto"/>
          <w:tblLook w:val="0000"/>
        </w:tblPrEx>
        <w:trPr>
          <w:trHeight w:val="2181"/>
        </w:trPr>
        <w:tc>
          <w:tcPr>
            <w:tcW w:w="8856" w:type="dxa"/>
          </w:tcPr>
          <w:p w:rsidR="00FF232D" w:rsidP="006A7D75" w14:paraId="15625FFA"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3129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A08A880" w14:textId="77777777">
            <w:pPr>
              <w:rPr>
                <w:b/>
                <w:bCs/>
                <w:sz w:val="12"/>
                <w:szCs w:val="12"/>
              </w:rPr>
            </w:pPr>
          </w:p>
          <w:p w:rsidR="007A44F8" w:rsidRPr="008A3940" w:rsidP="00BB4E29" w14:paraId="3935220F" w14:textId="77777777">
            <w:pPr>
              <w:rPr>
                <w:b/>
                <w:bCs/>
                <w:sz w:val="22"/>
                <w:szCs w:val="22"/>
              </w:rPr>
            </w:pPr>
            <w:r w:rsidRPr="008A3940">
              <w:rPr>
                <w:b/>
                <w:bCs/>
                <w:sz w:val="22"/>
                <w:szCs w:val="22"/>
              </w:rPr>
              <w:t xml:space="preserve">Media Contact: </w:t>
            </w:r>
          </w:p>
          <w:p w:rsidR="007A44F8" w:rsidRPr="008A3940" w:rsidP="00BB4E29" w14:paraId="46687CB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185DF43" w14:textId="77777777">
            <w:pPr>
              <w:rPr>
                <w:bCs/>
                <w:sz w:val="22"/>
                <w:szCs w:val="22"/>
              </w:rPr>
            </w:pPr>
            <w:r w:rsidRPr="008A3940">
              <w:rPr>
                <w:bCs/>
                <w:sz w:val="22"/>
                <w:szCs w:val="22"/>
              </w:rPr>
              <w:t>will.wiquist@fcc.gov</w:t>
            </w:r>
          </w:p>
          <w:p w:rsidR="007A44F8" w:rsidRPr="008A3940" w:rsidP="00BB4E29" w14:paraId="77D2D232" w14:textId="77777777">
            <w:pPr>
              <w:rPr>
                <w:bCs/>
                <w:sz w:val="22"/>
                <w:szCs w:val="22"/>
              </w:rPr>
            </w:pPr>
          </w:p>
          <w:p w:rsidR="007A44F8" w:rsidRPr="008A3940" w:rsidP="00BB4E29" w14:paraId="6DD6C597" w14:textId="77777777">
            <w:pPr>
              <w:rPr>
                <w:b/>
                <w:sz w:val="22"/>
                <w:szCs w:val="22"/>
              </w:rPr>
            </w:pPr>
            <w:r w:rsidRPr="008A3940">
              <w:rPr>
                <w:b/>
                <w:sz w:val="22"/>
                <w:szCs w:val="22"/>
              </w:rPr>
              <w:t>For Immediate Release</w:t>
            </w:r>
          </w:p>
          <w:p w:rsidR="007A44F8" w:rsidRPr="004A729A" w:rsidP="00BB4E29" w14:paraId="636734C1" w14:textId="77777777">
            <w:pPr>
              <w:jc w:val="center"/>
              <w:rPr>
                <w:b/>
                <w:bCs/>
                <w:sz w:val="22"/>
                <w:szCs w:val="22"/>
              </w:rPr>
            </w:pPr>
          </w:p>
          <w:p w:rsidR="000E049E" w:rsidP="00D861EE" w14:paraId="095FB68B" w14:textId="38B29FBA">
            <w:pPr>
              <w:tabs>
                <w:tab w:val="left" w:pos="8625"/>
              </w:tabs>
              <w:spacing w:after="120"/>
              <w:jc w:val="center"/>
              <w:rPr>
                <w:b/>
                <w:bCs/>
                <w:sz w:val="26"/>
                <w:szCs w:val="26"/>
              </w:rPr>
            </w:pPr>
            <w:r>
              <w:rPr>
                <w:b/>
                <w:bCs/>
                <w:sz w:val="26"/>
                <w:szCs w:val="26"/>
              </w:rPr>
              <w:t xml:space="preserve">CHAIRMAN PAI THANKS </w:t>
            </w:r>
            <w:r w:rsidR="000E3B06">
              <w:rPr>
                <w:b/>
                <w:bCs/>
                <w:sz w:val="26"/>
                <w:szCs w:val="26"/>
              </w:rPr>
              <w:t xml:space="preserve">AMERICA’S </w:t>
            </w:r>
            <w:r>
              <w:rPr>
                <w:b/>
                <w:bCs/>
                <w:sz w:val="26"/>
                <w:szCs w:val="26"/>
              </w:rPr>
              <w:t>BROADCASTERS FOR THEIR RESPONSE</w:t>
            </w:r>
            <w:r w:rsidR="00616F42">
              <w:rPr>
                <w:b/>
                <w:bCs/>
                <w:sz w:val="26"/>
                <w:szCs w:val="26"/>
              </w:rPr>
              <w:t xml:space="preserve"> TO THE CORONAVIRUS PANDEMIC</w:t>
            </w:r>
          </w:p>
          <w:p w:rsidR="00CC5E08" w:rsidRPr="008A3940" w:rsidP="00040127" w14:paraId="37EAB196" w14:textId="0953991C">
            <w:pPr>
              <w:tabs>
                <w:tab w:val="left" w:pos="8625"/>
              </w:tabs>
              <w:jc w:val="center"/>
              <w:rPr>
                <w:i/>
              </w:rPr>
            </w:pPr>
            <w:r>
              <w:rPr>
                <w:b/>
                <w:bCs/>
                <w:i/>
              </w:rPr>
              <w:t>Social Distancing PSAs, Educational Programming, and Community Fundraisers Among Broadcasters</w:t>
            </w:r>
            <w:r w:rsidR="00616F42">
              <w:rPr>
                <w:b/>
                <w:bCs/>
                <w:i/>
              </w:rPr>
              <w:t>’ Efforts</w:t>
            </w:r>
          </w:p>
          <w:p w:rsidR="00F61155" w:rsidRPr="006B0A70" w:rsidP="00BB4E29" w14:paraId="41AB9F1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002CF6E" w14:textId="7D6FE306">
            <w:pPr>
              <w:rPr>
                <w:sz w:val="22"/>
                <w:szCs w:val="22"/>
              </w:rPr>
            </w:pPr>
            <w:r w:rsidRPr="002E165B">
              <w:rPr>
                <w:sz w:val="22"/>
                <w:szCs w:val="22"/>
              </w:rPr>
              <w:t xml:space="preserve">WASHINGTON, </w:t>
            </w:r>
            <w:r w:rsidR="00F83461">
              <w:rPr>
                <w:sz w:val="22"/>
                <w:szCs w:val="22"/>
              </w:rPr>
              <w:t xml:space="preserve">April </w:t>
            </w:r>
            <w:r w:rsidR="006A34F3">
              <w:rPr>
                <w:sz w:val="22"/>
                <w:szCs w:val="22"/>
              </w:rPr>
              <w:t>6</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 xml:space="preserve">Federal Communications Commission </w:t>
            </w:r>
            <w:r w:rsidR="00F83461">
              <w:rPr>
                <w:sz w:val="22"/>
                <w:szCs w:val="22"/>
              </w:rPr>
              <w:t xml:space="preserve">Chairman Ajit Pai today thanked radio and television broadcasters for their tireless efforts during the coronavirus outbreak, including </w:t>
            </w:r>
            <w:r w:rsidR="00616F42">
              <w:rPr>
                <w:sz w:val="22"/>
                <w:szCs w:val="22"/>
              </w:rPr>
              <w:t xml:space="preserve">running </w:t>
            </w:r>
            <w:r w:rsidR="00F83461">
              <w:rPr>
                <w:sz w:val="22"/>
                <w:szCs w:val="22"/>
              </w:rPr>
              <w:t>public service announcements on social distancing, airing educational programming to help with distance learning, expanding COVID-19 reporting, and holding fundraisers to help those who have faced financial hardship due to the virus.</w:t>
            </w:r>
          </w:p>
          <w:p w:rsidR="00040127" w:rsidRPr="002E165B" w:rsidP="002E165B" w14:paraId="36DC90E5" w14:textId="77777777">
            <w:pPr>
              <w:rPr>
                <w:sz w:val="22"/>
                <w:szCs w:val="22"/>
              </w:rPr>
            </w:pPr>
          </w:p>
          <w:p w:rsidR="00BD19E8" w:rsidP="002E165B" w14:paraId="46AF6441" w14:textId="47D60234">
            <w:pPr>
              <w:rPr>
                <w:sz w:val="22"/>
                <w:szCs w:val="22"/>
              </w:rPr>
            </w:pPr>
            <w:r w:rsidRPr="002E165B">
              <w:rPr>
                <w:sz w:val="22"/>
                <w:szCs w:val="22"/>
              </w:rPr>
              <w:t>“</w:t>
            </w:r>
            <w:r w:rsidR="00F83461">
              <w:rPr>
                <w:sz w:val="22"/>
                <w:szCs w:val="22"/>
              </w:rPr>
              <w:t>As always, in times of emergency, broadcasters are stepping up to serve their communities and help keep people informed, healthy, and safe,” said Chairman Pai.</w:t>
            </w:r>
            <w:r w:rsidR="00D94D27">
              <w:rPr>
                <w:sz w:val="22"/>
                <w:szCs w:val="22"/>
              </w:rPr>
              <w:t xml:space="preserve">  “</w:t>
            </w:r>
            <w:r w:rsidR="00F83461">
              <w:rPr>
                <w:sz w:val="22"/>
                <w:szCs w:val="22"/>
              </w:rPr>
              <w:t>From airing PSAs on social distancing to supporting distance learning with educational programming, broadcasters are going above and beyond the call of public service.  I want to especially recognize those reporters who are on the front lines, often putting themselves in harm’s way, to obtain vital information on COVID-19 to ensure their viewers and listeners have the most up-to-date and accurate information.  We’ve seen time and again that broadcasters’ efforts to keep their communities informed during emergenc</w:t>
            </w:r>
            <w:r w:rsidR="000E3B06">
              <w:rPr>
                <w:sz w:val="22"/>
                <w:szCs w:val="22"/>
              </w:rPr>
              <w:t>ies</w:t>
            </w:r>
            <w:r w:rsidR="00F83461">
              <w:rPr>
                <w:sz w:val="22"/>
                <w:szCs w:val="22"/>
              </w:rPr>
              <w:t xml:space="preserve"> help save lives, including when it comes to this pandemic</w:t>
            </w:r>
            <w:r w:rsidR="00D94D27">
              <w:rPr>
                <w:sz w:val="22"/>
                <w:szCs w:val="22"/>
              </w:rPr>
              <w:t>.”</w:t>
            </w:r>
          </w:p>
          <w:p w:rsidR="00F83461" w:rsidP="002E165B" w14:paraId="51A5DAE4" w14:textId="77777777">
            <w:pPr>
              <w:rPr>
                <w:sz w:val="22"/>
                <w:szCs w:val="22"/>
              </w:rPr>
            </w:pPr>
          </w:p>
          <w:p w:rsidR="00F83461" w:rsidP="00CB320E" w14:paraId="62CB4F64" w14:textId="7123F6FA">
            <w:pPr>
              <w:rPr>
                <w:sz w:val="22"/>
                <w:szCs w:val="22"/>
              </w:rPr>
            </w:pPr>
            <w:r>
              <w:rPr>
                <w:sz w:val="22"/>
                <w:szCs w:val="22"/>
              </w:rPr>
              <w:t xml:space="preserve">On March 16, Chairman Pai held a conference call with broadcasters to commend their coronavirus response and urged them to continue their efforts to keep Americans informed.  </w:t>
            </w:r>
            <w:r w:rsidR="00CB320E">
              <w:rPr>
                <w:sz w:val="22"/>
                <w:szCs w:val="22"/>
              </w:rPr>
              <w:t>Broadcasters have</w:t>
            </w:r>
            <w:r>
              <w:rPr>
                <w:sz w:val="22"/>
                <w:szCs w:val="22"/>
              </w:rPr>
              <w:t xml:space="preserve"> </w:t>
            </w:r>
            <w:r w:rsidR="00616F42">
              <w:rPr>
                <w:sz w:val="22"/>
                <w:szCs w:val="22"/>
              </w:rPr>
              <w:t xml:space="preserve">run </w:t>
            </w:r>
            <w:r>
              <w:rPr>
                <w:sz w:val="22"/>
                <w:szCs w:val="22"/>
              </w:rPr>
              <w:t xml:space="preserve">tens of millions of dollars’ worth of public service announcements </w:t>
            </w:r>
            <w:r w:rsidR="00CB320E">
              <w:rPr>
                <w:sz w:val="22"/>
                <w:szCs w:val="22"/>
              </w:rPr>
              <w:t xml:space="preserve">on </w:t>
            </w:r>
            <w:r>
              <w:rPr>
                <w:sz w:val="22"/>
                <w:szCs w:val="22"/>
              </w:rPr>
              <w:t>social distancing</w:t>
            </w:r>
            <w:r w:rsidR="00616F42">
              <w:rPr>
                <w:sz w:val="22"/>
                <w:szCs w:val="22"/>
              </w:rPr>
              <w:t xml:space="preserve"> and other aspects of the pandemic</w:t>
            </w:r>
            <w:r w:rsidR="00CB320E">
              <w:rPr>
                <w:sz w:val="22"/>
                <w:szCs w:val="22"/>
              </w:rPr>
              <w:t xml:space="preserve">, aired </w:t>
            </w:r>
            <w:r>
              <w:rPr>
                <w:sz w:val="22"/>
                <w:szCs w:val="22"/>
              </w:rPr>
              <w:t xml:space="preserve">educational programming to help students and educators with </w:t>
            </w:r>
            <w:r w:rsidR="00CB320E">
              <w:rPr>
                <w:sz w:val="22"/>
                <w:szCs w:val="22"/>
              </w:rPr>
              <w:t>distance learning, held fundraisers for charities and small businesses, expanded local news to cover COVID-19</w:t>
            </w:r>
            <w:r w:rsidR="00D91696">
              <w:rPr>
                <w:sz w:val="22"/>
                <w:szCs w:val="22"/>
              </w:rPr>
              <w:t>, and implemented often drastic changes to their operations to abide by social distancing guidelines.</w:t>
            </w:r>
          </w:p>
          <w:p w:rsidR="00CB320E" w:rsidP="00CB320E" w14:paraId="2CB1A51E" w14:textId="77777777">
            <w:pPr>
              <w:rPr>
                <w:sz w:val="22"/>
                <w:szCs w:val="22"/>
              </w:rPr>
            </w:pPr>
          </w:p>
          <w:p w:rsidR="00F83461" w:rsidP="002E165B" w14:paraId="3618380E" w14:textId="77777777">
            <w:pPr>
              <w:rPr>
                <w:sz w:val="22"/>
                <w:szCs w:val="22"/>
              </w:rPr>
            </w:pPr>
            <w:r>
              <w:rPr>
                <w:sz w:val="22"/>
                <w:szCs w:val="22"/>
              </w:rPr>
              <w:t>For more information on broadcasters’ coronavirus response:</w:t>
            </w:r>
          </w:p>
          <w:p w:rsidR="00F83461" w:rsidP="002E165B" w14:paraId="5A2B47DA" w14:textId="77777777">
            <w:pPr>
              <w:rPr>
                <w:sz w:val="22"/>
                <w:szCs w:val="22"/>
              </w:rPr>
            </w:pPr>
          </w:p>
          <w:p w:rsidR="00F83461" w:rsidP="00F83461" w14:paraId="49705D12" w14:textId="1D875D15">
            <w:pPr>
              <w:pStyle w:val="ListParagraph"/>
              <w:numPr>
                <w:ilvl w:val="0"/>
                <w:numId w:val="2"/>
              </w:numPr>
              <w:rPr>
                <w:sz w:val="22"/>
                <w:szCs w:val="22"/>
              </w:rPr>
            </w:pPr>
            <w:r>
              <w:rPr>
                <w:sz w:val="22"/>
                <w:szCs w:val="22"/>
              </w:rPr>
              <w:t>NAB’s coronavirus toolkit:</w:t>
            </w:r>
            <w:r w:rsidR="00616F42">
              <w:rPr>
                <w:sz w:val="22"/>
                <w:szCs w:val="22"/>
              </w:rPr>
              <w:t xml:space="preserve"> </w:t>
            </w:r>
            <w:r>
              <w:rPr>
                <w:sz w:val="22"/>
                <w:szCs w:val="22"/>
              </w:rPr>
              <w:t xml:space="preserve"> </w:t>
            </w:r>
            <w:hyperlink r:id="rId5" w:history="1">
              <w:r w:rsidRPr="00D31C6E">
                <w:rPr>
                  <w:rStyle w:val="Hyperlink"/>
                  <w:sz w:val="22"/>
                  <w:szCs w:val="22"/>
                </w:rPr>
                <w:t>https://www.nab.org/coronavirus/</w:t>
              </w:r>
            </w:hyperlink>
            <w:r>
              <w:rPr>
                <w:sz w:val="22"/>
                <w:szCs w:val="22"/>
              </w:rPr>
              <w:t xml:space="preserve"> </w:t>
            </w:r>
          </w:p>
          <w:p w:rsidR="00F83461" w:rsidRPr="00F83461" w:rsidP="00F83461" w14:paraId="76AF6470" w14:textId="762250EC">
            <w:pPr>
              <w:pStyle w:val="ListParagraph"/>
              <w:numPr>
                <w:ilvl w:val="0"/>
                <w:numId w:val="2"/>
              </w:numPr>
              <w:rPr>
                <w:sz w:val="22"/>
                <w:szCs w:val="22"/>
              </w:rPr>
            </w:pPr>
            <w:r>
              <w:rPr>
                <w:sz w:val="22"/>
                <w:szCs w:val="22"/>
              </w:rPr>
              <w:t xml:space="preserve">NAB’s tools in Spanish: </w:t>
            </w:r>
            <w:r w:rsidR="00616F42">
              <w:rPr>
                <w:sz w:val="22"/>
                <w:szCs w:val="22"/>
              </w:rPr>
              <w:t xml:space="preserve"> </w:t>
            </w:r>
            <w:hyperlink r:id="rId6" w:history="1">
              <w:r w:rsidRPr="00616F42" w:rsidR="00616F42">
                <w:rPr>
                  <w:rStyle w:val="Hyperlink"/>
                  <w:sz w:val="22"/>
                  <w:szCs w:val="22"/>
                </w:rPr>
                <w:t>https://www.nab.org/coronavirus/spanish.asp</w:t>
              </w:r>
            </w:hyperlink>
            <w:r>
              <w:rPr>
                <w:sz w:val="22"/>
                <w:szCs w:val="22"/>
              </w:rPr>
              <w:t xml:space="preserve"> </w:t>
            </w:r>
          </w:p>
          <w:p w:rsidR="00F83461" w:rsidP="002E165B" w14:paraId="41AD01EA" w14:textId="77777777">
            <w:pPr>
              <w:rPr>
                <w:sz w:val="22"/>
                <w:szCs w:val="22"/>
              </w:rPr>
            </w:pPr>
          </w:p>
          <w:p w:rsidR="00CB320E" w:rsidP="002E165B" w14:paraId="252F5722" w14:textId="77777777">
            <w:pPr>
              <w:rPr>
                <w:sz w:val="22"/>
                <w:szCs w:val="22"/>
              </w:rPr>
            </w:pPr>
            <w:r>
              <w:rPr>
                <w:sz w:val="22"/>
                <w:szCs w:val="22"/>
              </w:rPr>
              <w:t>Some of the broadcaster efforts include, but are not limited to:</w:t>
            </w:r>
          </w:p>
          <w:p w:rsidR="00CB320E" w:rsidP="002E165B" w14:paraId="242E8720" w14:textId="77777777">
            <w:pPr>
              <w:rPr>
                <w:sz w:val="22"/>
                <w:szCs w:val="22"/>
              </w:rPr>
            </w:pPr>
          </w:p>
          <w:p w:rsidR="00CB320E" w:rsidP="002E165B" w14:paraId="28028CF3" w14:textId="775FB966">
            <w:pPr>
              <w:rPr>
                <w:sz w:val="22"/>
                <w:szCs w:val="22"/>
              </w:rPr>
            </w:pPr>
            <w:r w:rsidRPr="00D91696">
              <w:rPr>
                <w:b/>
                <w:bCs/>
                <w:sz w:val="22"/>
                <w:szCs w:val="22"/>
              </w:rPr>
              <w:t>ABC</w:t>
            </w:r>
            <w:r>
              <w:rPr>
                <w:sz w:val="22"/>
                <w:szCs w:val="22"/>
              </w:rPr>
              <w:t xml:space="preserve">:  </w:t>
            </w:r>
            <w:r w:rsidR="00616F42">
              <w:rPr>
                <w:sz w:val="22"/>
                <w:szCs w:val="22"/>
              </w:rPr>
              <w:t>Shooting</w:t>
            </w:r>
            <w:r>
              <w:rPr>
                <w:sz w:val="22"/>
                <w:szCs w:val="22"/>
              </w:rPr>
              <w:t xml:space="preserve"> PSAs on social distancing and </w:t>
            </w:r>
            <w:r w:rsidR="00616F42">
              <w:rPr>
                <w:sz w:val="22"/>
                <w:szCs w:val="22"/>
              </w:rPr>
              <w:t xml:space="preserve">airing </w:t>
            </w:r>
            <w:r>
              <w:rPr>
                <w:sz w:val="22"/>
                <w:szCs w:val="22"/>
              </w:rPr>
              <w:t>them across the country</w:t>
            </w:r>
            <w:r w:rsidR="00616F42">
              <w:rPr>
                <w:sz w:val="22"/>
                <w:szCs w:val="22"/>
              </w:rPr>
              <w:t xml:space="preserve">, </w:t>
            </w:r>
            <w:r w:rsidR="00D91696">
              <w:rPr>
                <w:sz w:val="22"/>
                <w:szCs w:val="22"/>
              </w:rPr>
              <w:t xml:space="preserve"> </w:t>
            </w:r>
            <w:r>
              <w:rPr>
                <w:sz w:val="22"/>
                <w:szCs w:val="22"/>
              </w:rPr>
              <w:t>replac</w:t>
            </w:r>
            <w:r w:rsidR="00D91696">
              <w:rPr>
                <w:sz w:val="22"/>
                <w:szCs w:val="22"/>
              </w:rPr>
              <w:t>ing</w:t>
            </w:r>
            <w:r>
              <w:rPr>
                <w:sz w:val="22"/>
                <w:szCs w:val="22"/>
              </w:rPr>
              <w:t xml:space="preserve"> an afternoon talk show with a COVID-19 program featuring a medical expert</w:t>
            </w:r>
            <w:r w:rsidR="00D91696">
              <w:rPr>
                <w:sz w:val="22"/>
                <w:szCs w:val="22"/>
              </w:rPr>
              <w:t>, holding a telethon in Los Angeles to support a local pandemic relief fund, launching a daily online program on coronavirus simulcast on radio,</w:t>
            </w:r>
            <w:r w:rsidR="00926C79">
              <w:rPr>
                <w:sz w:val="22"/>
                <w:szCs w:val="22"/>
              </w:rPr>
              <w:t xml:space="preserve"> and launching a campaign to support non-profits providing essential services in Greater Philadelphia. </w:t>
            </w:r>
          </w:p>
          <w:p w:rsidR="00D91696" w:rsidP="002E165B" w14:paraId="0465AB0E" w14:textId="77777777">
            <w:pPr>
              <w:rPr>
                <w:b/>
                <w:bCs/>
                <w:sz w:val="22"/>
                <w:szCs w:val="22"/>
              </w:rPr>
            </w:pPr>
          </w:p>
          <w:p w:rsidR="00D91696" w:rsidRPr="00D91696" w:rsidP="002E165B" w14:paraId="3A94BCB5" w14:textId="445030EC">
            <w:pPr>
              <w:rPr>
                <w:sz w:val="22"/>
                <w:szCs w:val="22"/>
              </w:rPr>
            </w:pPr>
            <w:r>
              <w:rPr>
                <w:b/>
                <w:bCs/>
                <w:sz w:val="22"/>
                <w:szCs w:val="22"/>
              </w:rPr>
              <w:t>Capitol Broadcasting’s WRAL-TV</w:t>
            </w:r>
            <w:r>
              <w:rPr>
                <w:sz w:val="22"/>
                <w:szCs w:val="22"/>
              </w:rPr>
              <w:t>:  Raising $275,000 for a relief fund for North Carolina restaurants and hotel workers affected by layoffs due to COVID-19.</w:t>
            </w:r>
          </w:p>
          <w:p w:rsidR="00D91696" w:rsidP="002E165B" w14:paraId="79D96263" w14:textId="4B12D2C2">
            <w:pPr>
              <w:rPr>
                <w:b/>
                <w:bCs/>
                <w:sz w:val="22"/>
                <w:szCs w:val="22"/>
              </w:rPr>
            </w:pPr>
          </w:p>
          <w:p w:rsidR="009D1C1F" w:rsidRPr="006A34F3" w:rsidP="002E165B" w14:paraId="2C2C3053" w14:textId="06675423">
            <w:pPr>
              <w:rPr>
                <w:sz w:val="22"/>
                <w:szCs w:val="22"/>
              </w:rPr>
            </w:pPr>
            <w:r>
              <w:rPr>
                <w:b/>
                <w:bCs/>
                <w:sz w:val="22"/>
                <w:szCs w:val="22"/>
              </w:rPr>
              <w:t>CBS</w:t>
            </w:r>
            <w:r>
              <w:rPr>
                <w:sz w:val="22"/>
                <w:szCs w:val="22"/>
              </w:rPr>
              <w:t>:  Partnering with iHeartMedia and the Los Angeles Chargers to raise over $1.6 million for a fund to help Los Angeles students and families impacted by the coronavirus, donating protective personal equipment and medical supplies to various hospitals, donating meals to staff at Children’s Hospital Los Angeles, supporting food drives in various cities, and providing information to Dallas viewers on open job opportunities.</w:t>
            </w:r>
          </w:p>
          <w:p w:rsidR="009D1C1F" w:rsidP="002E165B" w14:paraId="4E12E838" w14:textId="77777777">
            <w:pPr>
              <w:rPr>
                <w:b/>
                <w:bCs/>
                <w:sz w:val="22"/>
                <w:szCs w:val="22"/>
              </w:rPr>
            </w:pPr>
          </w:p>
          <w:p w:rsidR="00CB320E" w:rsidP="002E165B" w14:paraId="09A1E523" w14:textId="6D0A9F1B">
            <w:pPr>
              <w:rPr>
                <w:sz w:val="22"/>
                <w:szCs w:val="22"/>
              </w:rPr>
            </w:pPr>
            <w:r w:rsidRPr="00D94D27">
              <w:rPr>
                <w:b/>
                <w:bCs/>
                <w:sz w:val="22"/>
                <w:szCs w:val="22"/>
              </w:rPr>
              <w:t>Entercom</w:t>
            </w:r>
            <w:r>
              <w:rPr>
                <w:sz w:val="22"/>
                <w:szCs w:val="22"/>
              </w:rPr>
              <w:t>:  Holding an all-day telethon in Austin, TX to support a local COVID-19 charitable fund, launching a fund to support restaurants in Massachusetts impacted by closures</w:t>
            </w:r>
            <w:r w:rsidR="00616F42">
              <w:rPr>
                <w:sz w:val="22"/>
                <w:szCs w:val="22"/>
              </w:rPr>
              <w:t>,</w:t>
            </w:r>
            <w:r w:rsidR="00D94D27">
              <w:rPr>
                <w:sz w:val="22"/>
                <w:szCs w:val="22"/>
              </w:rPr>
              <w:t xml:space="preserve"> </w:t>
            </w:r>
            <w:r>
              <w:rPr>
                <w:sz w:val="22"/>
                <w:szCs w:val="22"/>
              </w:rPr>
              <w:t>and launching a daily live show focused on promoting mental health during the pandemic.</w:t>
            </w:r>
          </w:p>
          <w:p w:rsidR="00CB320E" w:rsidP="002E165B" w14:paraId="22E025D1" w14:textId="77777777">
            <w:pPr>
              <w:rPr>
                <w:sz w:val="22"/>
                <w:szCs w:val="22"/>
              </w:rPr>
            </w:pPr>
          </w:p>
          <w:p w:rsidR="00CB320E" w:rsidP="002E165B" w14:paraId="0C177BF3" w14:textId="1E0FDB4D">
            <w:pPr>
              <w:rPr>
                <w:sz w:val="22"/>
                <w:szCs w:val="22"/>
              </w:rPr>
            </w:pPr>
            <w:r w:rsidRPr="00D94D27">
              <w:rPr>
                <w:b/>
                <w:bCs/>
                <w:sz w:val="22"/>
                <w:szCs w:val="22"/>
              </w:rPr>
              <w:t>Gray</w:t>
            </w:r>
            <w:r>
              <w:rPr>
                <w:sz w:val="22"/>
                <w:szCs w:val="22"/>
              </w:rPr>
              <w:t xml:space="preserve">: Creating a COVID-19 tracker for local newscasts, </w:t>
            </w:r>
            <w:r w:rsidR="00D94D27">
              <w:rPr>
                <w:sz w:val="22"/>
                <w:szCs w:val="22"/>
              </w:rPr>
              <w:t xml:space="preserve">launching a nightly COVID-19 newscast across all stations, </w:t>
            </w:r>
            <w:r>
              <w:rPr>
                <w:sz w:val="22"/>
                <w:szCs w:val="22"/>
              </w:rPr>
              <w:t>providing educational programming and digital resources to schools in Shelby County, TN to support distance learning,</w:t>
            </w:r>
            <w:r w:rsidR="00926C79">
              <w:rPr>
                <w:sz w:val="22"/>
                <w:szCs w:val="22"/>
              </w:rPr>
              <w:t xml:space="preserve"> helping raise money for a food bank in southern Wisconsin, providing free airtime to local businesses in Columbia, SC,</w:t>
            </w:r>
            <w:r w:rsidR="00D94D27">
              <w:rPr>
                <w:sz w:val="22"/>
                <w:szCs w:val="22"/>
              </w:rPr>
              <w:t xml:space="preserve"> and airing PSAs and programming in Lexington, KY and Madison, WI on social distancing, living in quarantine, healthy practices, and supporting local businesses.</w:t>
            </w:r>
          </w:p>
          <w:p w:rsidR="00CB320E" w:rsidP="002E165B" w14:paraId="7BFAD584" w14:textId="77777777">
            <w:pPr>
              <w:rPr>
                <w:sz w:val="22"/>
                <w:szCs w:val="22"/>
              </w:rPr>
            </w:pPr>
          </w:p>
          <w:p w:rsidR="00D94D27" w:rsidP="002E165B" w14:paraId="60DE2AA7" w14:textId="2261B5C3">
            <w:pPr>
              <w:rPr>
                <w:sz w:val="22"/>
                <w:szCs w:val="22"/>
              </w:rPr>
            </w:pPr>
            <w:r w:rsidRPr="00D94D27">
              <w:rPr>
                <w:b/>
                <w:bCs/>
                <w:sz w:val="22"/>
                <w:szCs w:val="22"/>
              </w:rPr>
              <w:t>Faith Communication’s KSOS-FM</w:t>
            </w:r>
            <w:r>
              <w:rPr>
                <w:sz w:val="22"/>
                <w:szCs w:val="22"/>
              </w:rPr>
              <w:t xml:space="preserve">:  Donating 23,000 meals </w:t>
            </w:r>
            <w:r w:rsidR="00616F42">
              <w:rPr>
                <w:sz w:val="22"/>
                <w:szCs w:val="22"/>
              </w:rPr>
              <w:t xml:space="preserve">to </w:t>
            </w:r>
            <w:r>
              <w:rPr>
                <w:sz w:val="22"/>
                <w:szCs w:val="22"/>
              </w:rPr>
              <w:t>families in the Las Vegas area that rely on free and reduced-price school lunches.</w:t>
            </w:r>
          </w:p>
          <w:p w:rsidR="00D94D27" w:rsidP="002E165B" w14:paraId="461732B1" w14:textId="01F2C325">
            <w:pPr>
              <w:rPr>
                <w:sz w:val="22"/>
                <w:szCs w:val="22"/>
              </w:rPr>
            </w:pPr>
          </w:p>
          <w:p w:rsidR="00D91696" w:rsidP="002E165B" w14:paraId="59350C40" w14:textId="2E588560">
            <w:pPr>
              <w:rPr>
                <w:sz w:val="22"/>
                <w:szCs w:val="22"/>
              </w:rPr>
            </w:pPr>
            <w:r w:rsidRPr="00D91696">
              <w:rPr>
                <w:b/>
                <w:bCs/>
                <w:sz w:val="22"/>
                <w:szCs w:val="22"/>
              </w:rPr>
              <w:t>Fox</w:t>
            </w:r>
            <w:r>
              <w:rPr>
                <w:sz w:val="22"/>
                <w:szCs w:val="22"/>
              </w:rPr>
              <w:t>:  Partnering with iHeartMedia and raising $8 million for coronavirus relief with a virtual concert, raising $80,000 for a local food ba</w:t>
            </w:r>
            <w:r w:rsidR="00616F42">
              <w:rPr>
                <w:sz w:val="22"/>
                <w:szCs w:val="22"/>
              </w:rPr>
              <w:t>n</w:t>
            </w:r>
            <w:r>
              <w:rPr>
                <w:sz w:val="22"/>
                <w:szCs w:val="22"/>
              </w:rPr>
              <w:t>k in Orlando, Fl, and offering free online access to television stations.</w:t>
            </w:r>
          </w:p>
          <w:p w:rsidR="00D91696" w:rsidP="002E165B" w14:paraId="718AFC7E" w14:textId="77777777">
            <w:pPr>
              <w:rPr>
                <w:sz w:val="22"/>
                <w:szCs w:val="22"/>
              </w:rPr>
            </w:pPr>
          </w:p>
          <w:p w:rsidR="00CB320E" w:rsidP="002E165B" w14:paraId="03008AF8" w14:textId="67BE771A">
            <w:pPr>
              <w:rPr>
                <w:sz w:val="22"/>
                <w:szCs w:val="22"/>
              </w:rPr>
            </w:pPr>
            <w:r w:rsidRPr="00D91696">
              <w:rPr>
                <w:b/>
                <w:bCs/>
                <w:sz w:val="22"/>
                <w:szCs w:val="22"/>
              </w:rPr>
              <w:t>Hearst</w:t>
            </w:r>
            <w:r w:rsidR="00D91696">
              <w:rPr>
                <w:sz w:val="22"/>
                <w:szCs w:val="22"/>
              </w:rPr>
              <w:t>:  Airing PSAs in Boston to support the Inner City Scholarship Fund’s virtual dinner gala.</w:t>
            </w:r>
          </w:p>
          <w:p w:rsidR="00CB320E" w:rsidP="002E165B" w14:paraId="46DFF754" w14:textId="77777777">
            <w:pPr>
              <w:rPr>
                <w:sz w:val="22"/>
                <w:szCs w:val="22"/>
              </w:rPr>
            </w:pPr>
          </w:p>
          <w:p w:rsidR="00CB320E" w:rsidP="002E165B" w14:paraId="192023F1" w14:textId="2B6C6789">
            <w:pPr>
              <w:rPr>
                <w:sz w:val="22"/>
                <w:szCs w:val="22"/>
              </w:rPr>
            </w:pPr>
            <w:r w:rsidRPr="00D91696">
              <w:rPr>
                <w:b/>
                <w:bCs/>
                <w:sz w:val="22"/>
                <w:szCs w:val="22"/>
              </w:rPr>
              <w:t>iHeartMedia</w:t>
            </w:r>
            <w:r>
              <w:rPr>
                <w:sz w:val="22"/>
                <w:szCs w:val="22"/>
              </w:rPr>
              <w:t xml:space="preserve">:  </w:t>
            </w:r>
            <w:r w:rsidR="00D91696">
              <w:rPr>
                <w:sz w:val="22"/>
                <w:szCs w:val="22"/>
              </w:rPr>
              <w:t xml:space="preserve">Partnering with Fox and raising $8 million for coronavirus relief with a virtual concert, creating a hotline in Los Angeles, CA to connect those in need of services and supplies due to the pandemic with local businesses and non-profits able to help, and airing information in Charlotte, NC on resources available to those in need as well as information on local restaurants and businesses. </w:t>
            </w:r>
          </w:p>
          <w:p w:rsidR="00CB320E" w:rsidP="002E165B" w14:paraId="010F978A" w14:textId="78CCB587">
            <w:pPr>
              <w:rPr>
                <w:sz w:val="22"/>
                <w:szCs w:val="22"/>
              </w:rPr>
            </w:pPr>
          </w:p>
          <w:p w:rsidR="00D91696" w:rsidP="002E165B" w14:paraId="605CF62D" w14:textId="781F71E8">
            <w:pPr>
              <w:rPr>
                <w:sz w:val="22"/>
                <w:szCs w:val="22"/>
              </w:rPr>
            </w:pPr>
            <w:r w:rsidRPr="00D91696">
              <w:rPr>
                <w:b/>
                <w:bCs/>
                <w:sz w:val="22"/>
                <w:szCs w:val="22"/>
              </w:rPr>
              <w:t>Meredith</w:t>
            </w:r>
            <w:r>
              <w:rPr>
                <w:sz w:val="22"/>
                <w:szCs w:val="22"/>
              </w:rPr>
              <w:t>:  Partnering with local businesses in Phoenix to connect job seekers with available positions</w:t>
            </w:r>
            <w:r w:rsidR="000E3B06">
              <w:rPr>
                <w:sz w:val="22"/>
                <w:szCs w:val="22"/>
              </w:rPr>
              <w:t>,</w:t>
            </w:r>
            <w:r>
              <w:rPr>
                <w:sz w:val="22"/>
                <w:szCs w:val="22"/>
              </w:rPr>
              <w:t xml:space="preserve"> including work-from-home jobs</w:t>
            </w:r>
            <w:r w:rsidR="000E3B06">
              <w:rPr>
                <w:sz w:val="22"/>
                <w:szCs w:val="22"/>
              </w:rPr>
              <w:t>.</w:t>
            </w:r>
          </w:p>
          <w:p w:rsidR="00D91696" w:rsidP="002E165B" w14:paraId="2ED05BF0" w14:textId="77777777">
            <w:pPr>
              <w:rPr>
                <w:sz w:val="22"/>
                <w:szCs w:val="22"/>
              </w:rPr>
            </w:pPr>
          </w:p>
          <w:p w:rsidR="00D91696" w:rsidRPr="00D91696" w:rsidP="002E165B" w14:paraId="719080F9" w14:textId="4E3C82A7">
            <w:pPr>
              <w:rPr>
                <w:sz w:val="22"/>
                <w:szCs w:val="22"/>
              </w:rPr>
            </w:pPr>
            <w:r>
              <w:rPr>
                <w:b/>
                <w:bCs/>
                <w:sz w:val="22"/>
                <w:szCs w:val="22"/>
              </w:rPr>
              <w:t>MyNetworkTV</w:t>
            </w:r>
            <w:r>
              <w:rPr>
                <w:sz w:val="22"/>
                <w:szCs w:val="22"/>
              </w:rPr>
              <w:t>:  Airing grade-specific public school lessons in Washington, D.C. to help children with distance learning.</w:t>
            </w:r>
          </w:p>
          <w:p w:rsidR="00D91696" w:rsidP="002E165B" w14:paraId="4A33D851" w14:textId="77777777">
            <w:pPr>
              <w:rPr>
                <w:sz w:val="22"/>
                <w:szCs w:val="22"/>
              </w:rPr>
            </w:pPr>
          </w:p>
          <w:p w:rsidR="00CB320E" w:rsidP="002E165B" w14:paraId="4E354B72" w14:textId="5C9D314A">
            <w:pPr>
              <w:rPr>
                <w:sz w:val="22"/>
                <w:szCs w:val="22"/>
              </w:rPr>
            </w:pPr>
            <w:r w:rsidRPr="00D94D27">
              <w:rPr>
                <w:b/>
                <w:bCs/>
                <w:sz w:val="22"/>
                <w:szCs w:val="22"/>
              </w:rPr>
              <w:t>NBC Universal</w:t>
            </w:r>
            <w:r>
              <w:rPr>
                <w:sz w:val="22"/>
                <w:szCs w:val="22"/>
              </w:rPr>
              <w:t>:  Creating a series of “The More You Know” COVID-19 PSAs featuring network stars</w:t>
            </w:r>
            <w:r w:rsidR="00D94D27">
              <w:rPr>
                <w:sz w:val="22"/>
                <w:szCs w:val="22"/>
              </w:rPr>
              <w:t xml:space="preserve"> and</w:t>
            </w:r>
            <w:r>
              <w:rPr>
                <w:sz w:val="22"/>
                <w:szCs w:val="22"/>
              </w:rPr>
              <w:t xml:space="preserve"> airing primetime specials across broadcast and cable channels on the coronavirus pandemic, expanding local news across various markets</w:t>
            </w:r>
            <w:r w:rsidR="00D91696">
              <w:rPr>
                <w:sz w:val="22"/>
                <w:szCs w:val="22"/>
              </w:rPr>
              <w:t>, and launching a daily morning news special on the coronavirus</w:t>
            </w:r>
            <w:r>
              <w:rPr>
                <w:sz w:val="22"/>
                <w:szCs w:val="22"/>
              </w:rPr>
              <w:t>.</w:t>
            </w:r>
          </w:p>
          <w:p w:rsidR="00CB320E" w:rsidP="002E165B" w14:paraId="6D9C24BC" w14:textId="77777777">
            <w:pPr>
              <w:rPr>
                <w:sz w:val="22"/>
                <w:szCs w:val="22"/>
              </w:rPr>
            </w:pPr>
          </w:p>
          <w:p w:rsidR="00CB320E" w:rsidP="002E165B" w14:paraId="1A3A412D" w14:textId="26E87D1E">
            <w:pPr>
              <w:rPr>
                <w:sz w:val="22"/>
                <w:szCs w:val="22"/>
              </w:rPr>
            </w:pPr>
            <w:r w:rsidRPr="00D94D27">
              <w:rPr>
                <w:b/>
                <w:bCs/>
                <w:sz w:val="22"/>
                <w:szCs w:val="22"/>
              </w:rPr>
              <w:t>Nexstar</w:t>
            </w:r>
            <w:r>
              <w:rPr>
                <w:sz w:val="22"/>
                <w:szCs w:val="22"/>
              </w:rPr>
              <w:t>:  Launching campaigns</w:t>
            </w:r>
            <w:r w:rsidR="00D94D27">
              <w:rPr>
                <w:sz w:val="22"/>
                <w:szCs w:val="22"/>
              </w:rPr>
              <w:t xml:space="preserve"> in various markets</w:t>
            </w:r>
            <w:r>
              <w:rPr>
                <w:sz w:val="22"/>
                <w:szCs w:val="22"/>
              </w:rPr>
              <w:t xml:space="preserve"> to support local restaurants impacted by COVID-19, donating and raising money for food banks in Illinois, </w:t>
            </w:r>
            <w:r w:rsidR="00D91696">
              <w:rPr>
                <w:sz w:val="22"/>
                <w:szCs w:val="22"/>
              </w:rPr>
              <w:t>launching a daily coronavirus stream available online and to all stations</w:t>
            </w:r>
            <w:r>
              <w:rPr>
                <w:sz w:val="22"/>
                <w:szCs w:val="22"/>
              </w:rPr>
              <w:t xml:space="preserve">, </w:t>
            </w:r>
            <w:r w:rsidR="00D91696">
              <w:rPr>
                <w:sz w:val="22"/>
                <w:szCs w:val="22"/>
              </w:rPr>
              <w:t>and airing a concert in Greensboro, N.C. to support local musicians unable to perform gigs due to the coronavirus</w:t>
            </w:r>
            <w:r w:rsidR="009D1C1F">
              <w:rPr>
                <w:sz w:val="22"/>
                <w:szCs w:val="22"/>
              </w:rPr>
              <w:t>.</w:t>
            </w:r>
          </w:p>
          <w:p w:rsidR="00CB320E" w:rsidP="002E165B" w14:paraId="47E31F02" w14:textId="77777777">
            <w:pPr>
              <w:rPr>
                <w:sz w:val="22"/>
                <w:szCs w:val="22"/>
              </w:rPr>
            </w:pPr>
          </w:p>
          <w:p w:rsidR="00D94D27" w:rsidP="002E165B" w14:paraId="6F296A63" w14:textId="6D5F7D58">
            <w:pPr>
              <w:rPr>
                <w:sz w:val="22"/>
                <w:szCs w:val="22"/>
              </w:rPr>
            </w:pPr>
            <w:r w:rsidRPr="00D94D27">
              <w:rPr>
                <w:b/>
                <w:bCs/>
                <w:sz w:val="22"/>
                <w:szCs w:val="22"/>
              </w:rPr>
              <w:t>PBS</w:t>
            </w:r>
            <w:r>
              <w:rPr>
                <w:sz w:val="22"/>
                <w:szCs w:val="22"/>
              </w:rPr>
              <w:t>:  Partnering with WGBH-TV in Boston, MA to broadcast a daily</w:t>
            </w:r>
            <w:r w:rsidR="000E3B06">
              <w:rPr>
                <w:sz w:val="22"/>
                <w:szCs w:val="22"/>
              </w:rPr>
              <w:t>,</w:t>
            </w:r>
            <w:r>
              <w:rPr>
                <w:sz w:val="22"/>
                <w:szCs w:val="22"/>
              </w:rPr>
              <w:t xml:space="preserve"> five-hour learning service with lessons for students in grades 6-12, providing distance learning tools on PBS Kids and PBS </w:t>
            </w:r>
            <w:r>
              <w:rPr>
                <w:sz w:val="22"/>
                <w:szCs w:val="22"/>
              </w:rPr>
              <w:t>LearningMedia</w:t>
            </w:r>
            <w:r w:rsidR="00D91696">
              <w:rPr>
                <w:sz w:val="22"/>
                <w:szCs w:val="22"/>
              </w:rPr>
              <w:t>,</w:t>
            </w:r>
            <w:r>
              <w:rPr>
                <w:sz w:val="22"/>
                <w:szCs w:val="22"/>
              </w:rPr>
              <w:t xml:space="preserve"> and launching special programming on the coronavirus.</w:t>
            </w:r>
          </w:p>
          <w:p w:rsidR="00D94D27" w:rsidP="002E165B" w14:paraId="22E34FED" w14:textId="77777777">
            <w:pPr>
              <w:rPr>
                <w:sz w:val="22"/>
                <w:szCs w:val="22"/>
              </w:rPr>
            </w:pPr>
          </w:p>
          <w:p w:rsidR="00D94D27" w:rsidP="002E165B" w14:paraId="057E0999" w14:textId="6011CBEC">
            <w:pPr>
              <w:rPr>
                <w:sz w:val="22"/>
                <w:szCs w:val="22"/>
              </w:rPr>
            </w:pPr>
            <w:r w:rsidRPr="00D94D27">
              <w:rPr>
                <w:b/>
                <w:bCs/>
                <w:sz w:val="22"/>
                <w:szCs w:val="22"/>
              </w:rPr>
              <w:t>Saga Communication’s WMXZ-FM</w:t>
            </w:r>
            <w:r>
              <w:rPr>
                <w:sz w:val="22"/>
                <w:szCs w:val="22"/>
              </w:rPr>
              <w:t>:  Launching a new morning segment profiling restaurant and bar workers laid off due to coronavirus and providing listeners with information on how to send them money electronically.</w:t>
            </w:r>
          </w:p>
          <w:p w:rsidR="00D94D27" w:rsidP="002E165B" w14:paraId="4F42E588" w14:textId="77777777">
            <w:pPr>
              <w:rPr>
                <w:sz w:val="22"/>
                <w:szCs w:val="22"/>
              </w:rPr>
            </w:pPr>
          </w:p>
          <w:p w:rsidR="00CB320E" w:rsidP="002E165B" w14:paraId="546C8007" w14:textId="0F199D70">
            <w:pPr>
              <w:rPr>
                <w:sz w:val="22"/>
                <w:szCs w:val="22"/>
              </w:rPr>
            </w:pPr>
            <w:r w:rsidRPr="00D94D27">
              <w:rPr>
                <w:b/>
                <w:bCs/>
                <w:sz w:val="22"/>
                <w:szCs w:val="22"/>
              </w:rPr>
              <w:t>Telemundo</w:t>
            </w:r>
            <w:r>
              <w:rPr>
                <w:sz w:val="22"/>
                <w:szCs w:val="22"/>
              </w:rPr>
              <w:t>:  Launching a “</w:t>
            </w:r>
            <w:r w:rsidRPr="005937B6" w:rsidR="005937B6">
              <w:rPr>
                <w:sz w:val="22"/>
                <w:szCs w:val="22"/>
              </w:rPr>
              <w:t>Quédate</w:t>
            </w:r>
            <w:r w:rsidRPr="005937B6" w:rsidR="005937B6">
              <w:rPr>
                <w:sz w:val="22"/>
                <w:szCs w:val="22"/>
              </w:rPr>
              <w:t xml:space="preserve"> </w:t>
            </w:r>
            <w:r w:rsidRPr="005937B6" w:rsidR="005937B6">
              <w:rPr>
                <w:sz w:val="22"/>
                <w:szCs w:val="22"/>
              </w:rPr>
              <w:t>en</w:t>
            </w:r>
            <w:r w:rsidRPr="005937B6" w:rsidR="005937B6">
              <w:rPr>
                <w:sz w:val="22"/>
                <w:szCs w:val="22"/>
              </w:rPr>
              <w:t xml:space="preserve"> casa</w:t>
            </w:r>
            <w:r>
              <w:rPr>
                <w:sz w:val="22"/>
                <w:szCs w:val="22"/>
              </w:rPr>
              <w:t xml:space="preserve">” media campaign featuring network stars, hosting a Spanish-language teleconference townhall to provide information on resources available to the Latino community, and providing on its platform “El </w:t>
            </w:r>
            <w:r>
              <w:rPr>
                <w:sz w:val="22"/>
                <w:szCs w:val="22"/>
              </w:rPr>
              <w:t>Poder</w:t>
            </w:r>
            <w:r>
              <w:rPr>
                <w:sz w:val="22"/>
                <w:szCs w:val="22"/>
              </w:rPr>
              <w:t xml:space="preserve"> de </w:t>
            </w:r>
            <w:r>
              <w:rPr>
                <w:sz w:val="22"/>
                <w:szCs w:val="22"/>
              </w:rPr>
              <w:t>Ti</w:t>
            </w:r>
            <w:r>
              <w:rPr>
                <w:sz w:val="22"/>
                <w:szCs w:val="22"/>
              </w:rPr>
              <w:t xml:space="preserve">” daily livestreams, preventative tips, infographics, and culturally-relevant information. </w:t>
            </w:r>
          </w:p>
          <w:p w:rsidR="00D91696" w:rsidP="002E165B" w14:paraId="4C6D2400" w14:textId="120AE9A5">
            <w:pPr>
              <w:rPr>
                <w:sz w:val="22"/>
                <w:szCs w:val="22"/>
              </w:rPr>
            </w:pPr>
          </w:p>
          <w:p w:rsidR="00D91696" w:rsidP="002E165B" w14:paraId="47B22A05" w14:textId="6961DC7F">
            <w:pPr>
              <w:rPr>
                <w:sz w:val="22"/>
                <w:szCs w:val="22"/>
              </w:rPr>
            </w:pPr>
            <w:r w:rsidRPr="00D91696">
              <w:rPr>
                <w:b/>
                <w:bCs/>
                <w:sz w:val="22"/>
                <w:szCs w:val="22"/>
              </w:rPr>
              <w:t>Townsquare</w:t>
            </w:r>
            <w:r>
              <w:rPr>
                <w:sz w:val="22"/>
                <w:szCs w:val="22"/>
              </w:rPr>
              <w:t xml:space="preserve">:  Airing special town halls in Trenton, </w:t>
            </w:r>
            <w:r w:rsidR="00616F42">
              <w:rPr>
                <w:sz w:val="22"/>
                <w:szCs w:val="22"/>
              </w:rPr>
              <w:t>NJ</w:t>
            </w:r>
            <w:r>
              <w:rPr>
                <w:sz w:val="22"/>
                <w:szCs w:val="22"/>
              </w:rPr>
              <w:t xml:space="preserve"> featuring medical experts and advocates for local businesses.</w:t>
            </w:r>
          </w:p>
          <w:p w:rsidR="00D91696" w:rsidRPr="002E165B" w:rsidP="002E165B" w14:paraId="3C02B140" w14:textId="77777777">
            <w:pPr>
              <w:rPr>
                <w:sz w:val="22"/>
                <w:szCs w:val="22"/>
              </w:rPr>
            </w:pPr>
          </w:p>
          <w:p w:rsidR="004F0F1F" w:rsidRPr="007475A1" w:rsidP="00850E26" w14:paraId="61785C6A" w14:textId="77777777">
            <w:pPr>
              <w:ind w:right="72"/>
              <w:jc w:val="center"/>
              <w:rPr>
                <w:sz w:val="22"/>
                <w:szCs w:val="22"/>
              </w:rPr>
            </w:pPr>
            <w:r w:rsidRPr="007475A1">
              <w:rPr>
                <w:sz w:val="22"/>
                <w:szCs w:val="22"/>
              </w:rPr>
              <w:t>###</w:t>
            </w:r>
          </w:p>
          <w:p w:rsidR="00CC5E08" w:rsidRPr="0080486B" w:rsidP="00850E26" w14:paraId="617E407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37C465C" w14:textId="77777777">
            <w:pPr>
              <w:ind w:right="72"/>
              <w:jc w:val="center"/>
              <w:rPr>
                <w:b/>
                <w:bCs/>
                <w:sz w:val="18"/>
                <w:szCs w:val="18"/>
              </w:rPr>
            </w:pPr>
          </w:p>
          <w:p w:rsidR="000E3B06" w:rsidP="00850E26" w14:paraId="1E7E3E0A"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11A4208D" w14:textId="7765FBEA">
            <w:pPr>
              <w:ind w:right="72"/>
              <w:jc w:val="center"/>
              <w:rPr>
                <w:bCs/>
                <w:i/>
                <w:sz w:val="16"/>
                <w:szCs w:val="16"/>
              </w:rPr>
            </w:pPr>
            <w:r w:rsidRPr="00EF729B">
              <w:rPr>
                <w:bCs/>
                <w:i/>
                <w:sz w:val="16"/>
                <w:szCs w:val="16"/>
              </w:rPr>
              <w:t>constitutes official action.  See MCI v. FCC, 515 F.2d 385 (D.C. Cir. 1974).</w:t>
            </w:r>
          </w:p>
        </w:tc>
      </w:tr>
    </w:tbl>
    <w:p w:rsidR="00D24C3D" w:rsidRPr="007528A5" w14:paraId="607DF32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35A1F44"/>
    <w:multiLevelType w:val="hybridMultilevel"/>
    <w:tmpl w:val="61A2D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61"/>
    <w:rsid w:val="0002500C"/>
    <w:rsid w:val="000311FC"/>
    <w:rsid w:val="00040127"/>
    <w:rsid w:val="00061292"/>
    <w:rsid w:val="00065E2D"/>
    <w:rsid w:val="00081232"/>
    <w:rsid w:val="00091E65"/>
    <w:rsid w:val="00096D4A"/>
    <w:rsid w:val="000A38EA"/>
    <w:rsid w:val="000C1E47"/>
    <w:rsid w:val="000C26F3"/>
    <w:rsid w:val="000E049E"/>
    <w:rsid w:val="000E3B06"/>
    <w:rsid w:val="0010799B"/>
    <w:rsid w:val="001135A2"/>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6EC"/>
    <w:rsid w:val="00516AD2"/>
    <w:rsid w:val="00545DAE"/>
    <w:rsid w:val="00571B83"/>
    <w:rsid w:val="00575A00"/>
    <w:rsid w:val="00586417"/>
    <w:rsid w:val="0058673C"/>
    <w:rsid w:val="005937B6"/>
    <w:rsid w:val="005A7972"/>
    <w:rsid w:val="005B17E7"/>
    <w:rsid w:val="005B2643"/>
    <w:rsid w:val="005D17FD"/>
    <w:rsid w:val="005F0D55"/>
    <w:rsid w:val="005F183E"/>
    <w:rsid w:val="00600DDA"/>
    <w:rsid w:val="00603A30"/>
    <w:rsid w:val="00604211"/>
    <w:rsid w:val="00613498"/>
    <w:rsid w:val="00616F42"/>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34F3"/>
    <w:rsid w:val="006A7D75"/>
    <w:rsid w:val="006B0A70"/>
    <w:rsid w:val="006B606A"/>
    <w:rsid w:val="006C33AF"/>
    <w:rsid w:val="006D16EF"/>
    <w:rsid w:val="006D5D22"/>
    <w:rsid w:val="006D7CCF"/>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7CD0"/>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B1E81"/>
    <w:rsid w:val="008C248C"/>
    <w:rsid w:val="008C5432"/>
    <w:rsid w:val="008C7BF1"/>
    <w:rsid w:val="008D00D6"/>
    <w:rsid w:val="008D4D00"/>
    <w:rsid w:val="008D4E5E"/>
    <w:rsid w:val="008D7ABD"/>
    <w:rsid w:val="008E55A2"/>
    <w:rsid w:val="008F1609"/>
    <w:rsid w:val="008F78D8"/>
    <w:rsid w:val="00926C79"/>
    <w:rsid w:val="0093373C"/>
    <w:rsid w:val="00961620"/>
    <w:rsid w:val="009734B6"/>
    <w:rsid w:val="0098096F"/>
    <w:rsid w:val="0098437A"/>
    <w:rsid w:val="00986C92"/>
    <w:rsid w:val="00993C47"/>
    <w:rsid w:val="009972BC"/>
    <w:rsid w:val="009B4B16"/>
    <w:rsid w:val="009D1C1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320E"/>
    <w:rsid w:val="00CB7C1A"/>
    <w:rsid w:val="00CC5E08"/>
    <w:rsid w:val="00CE14FD"/>
    <w:rsid w:val="00CF6860"/>
    <w:rsid w:val="00D02AC6"/>
    <w:rsid w:val="00D03F0C"/>
    <w:rsid w:val="00D04312"/>
    <w:rsid w:val="00D16A7F"/>
    <w:rsid w:val="00D16AD2"/>
    <w:rsid w:val="00D22596"/>
    <w:rsid w:val="00D22691"/>
    <w:rsid w:val="00D24C3D"/>
    <w:rsid w:val="00D31C6E"/>
    <w:rsid w:val="00D46CB1"/>
    <w:rsid w:val="00D723F0"/>
    <w:rsid w:val="00D8133F"/>
    <w:rsid w:val="00D861EE"/>
    <w:rsid w:val="00D91696"/>
    <w:rsid w:val="00D94D27"/>
    <w:rsid w:val="00D95B05"/>
    <w:rsid w:val="00D97E2D"/>
    <w:rsid w:val="00DA103D"/>
    <w:rsid w:val="00DA45D3"/>
    <w:rsid w:val="00DA4772"/>
    <w:rsid w:val="00DA7B44"/>
    <w:rsid w:val="00DB2667"/>
    <w:rsid w:val="00DB67B7"/>
    <w:rsid w:val="00DC15A9"/>
    <w:rsid w:val="00DC40AA"/>
    <w:rsid w:val="00DD1750"/>
    <w:rsid w:val="00DF1A5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34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C95F80B-0AB8-7342-9527-45DEF2D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F83461"/>
    <w:pPr>
      <w:ind w:left="720"/>
      <w:contextualSpacing/>
    </w:pPr>
  </w:style>
  <w:style w:type="character" w:styleId="CommentReference">
    <w:name w:val="annotation reference"/>
    <w:basedOn w:val="DefaultParagraphFont"/>
    <w:semiHidden/>
    <w:unhideWhenUsed/>
    <w:rsid w:val="00D94D27"/>
    <w:rPr>
      <w:sz w:val="16"/>
      <w:szCs w:val="16"/>
    </w:rPr>
  </w:style>
  <w:style w:type="paragraph" w:styleId="CommentText">
    <w:name w:val="annotation text"/>
    <w:basedOn w:val="Normal"/>
    <w:link w:val="CommentTextChar"/>
    <w:semiHidden/>
    <w:unhideWhenUsed/>
    <w:rsid w:val="00D94D27"/>
    <w:rPr>
      <w:sz w:val="20"/>
      <w:szCs w:val="20"/>
    </w:rPr>
  </w:style>
  <w:style w:type="character" w:customStyle="1" w:styleId="CommentTextChar">
    <w:name w:val="Comment Text Char"/>
    <w:basedOn w:val="DefaultParagraphFont"/>
    <w:link w:val="CommentText"/>
    <w:semiHidden/>
    <w:rsid w:val="00D94D27"/>
  </w:style>
  <w:style w:type="paragraph" w:styleId="CommentSubject">
    <w:name w:val="annotation subject"/>
    <w:basedOn w:val="CommentText"/>
    <w:next w:val="CommentText"/>
    <w:link w:val="CommentSubjectChar"/>
    <w:semiHidden/>
    <w:unhideWhenUsed/>
    <w:rsid w:val="00D94D27"/>
    <w:rPr>
      <w:b/>
      <w:bCs/>
    </w:rPr>
  </w:style>
  <w:style w:type="character" w:customStyle="1" w:styleId="CommentSubjectChar">
    <w:name w:val="Comment Subject Char"/>
    <w:basedOn w:val="CommentTextChar"/>
    <w:link w:val="CommentSubject"/>
    <w:semiHidden/>
    <w:rsid w:val="00D9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nab.org/coronavirus/" TargetMode="External" /><Relationship Id="rId6" Type="http://schemas.openxmlformats.org/officeDocument/2006/relationships/hyperlink" Target="https://www.nab.org/coronavirus/spanish.asp"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