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18.10 -->
  <w:body>
    <w:p w:rsidR="00E020C2" w:rsidP="00E020C2" w14:paraId="68E07B2B" w14:textId="492088F8">
      <w:pPr>
        <w:spacing w:before="960" w:after="480"/>
        <w:jc w:val="center"/>
        <w:rPr>
          <w:rFonts w:ascii="Calibri" w:hAnsi="Calibri"/>
          <w:sz w:val="40"/>
          <w:szCs w:val="40"/>
        </w:rPr>
      </w:pPr>
      <w:r w:rsidRPr="00E020C2">
        <w:rPr>
          <w:rFonts w:ascii="Calibri" w:hAnsi="Calibri"/>
          <w:sz w:val="40"/>
          <w:szCs w:val="40"/>
        </w:rPr>
        <w:t>Working Toward the 5G Fund</w:t>
      </w:r>
      <w:r w:rsidR="00A43212">
        <w:rPr>
          <w:rFonts w:ascii="Calibri" w:hAnsi="Calibri"/>
          <w:sz w:val="40"/>
          <w:szCs w:val="40"/>
        </w:rPr>
        <w:t xml:space="preserve"> for Rural America</w:t>
      </w:r>
      <w:r w:rsidRPr="00E020C2">
        <w:rPr>
          <w:rFonts w:ascii="Calibri" w:hAnsi="Calibri"/>
          <w:sz w:val="40"/>
          <w:szCs w:val="40"/>
        </w:rPr>
        <w:t>:</w:t>
      </w:r>
    </w:p>
    <w:p w:rsidR="005F49D0" w:rsidRPr="00AD7AA1" w:rsidP="005F49D0" w14:paraId="45F5416D" w14:textId="235B8937">
      <w:pPr>
        <w:spacing w:after="480"/>
        <w:jc w:val="center"/>
        <w:rPr>
          <w:rFonts w:ascii="Calibri" w:hAnsi="Calibri"/>
          <w:sz w:val="40"/>
          <w:szCs w:val="40"/>
        </w:rPr>
      </w:pPr>
      <w:r>
        <w:rPr>
          <w:rFonts w:ascii="Calibri" w:hAnsi="Calibri"/>
          <w:sz w:val="40"/>
          <w:szCs w:val="40"/>
        </w:rPr>
        <w:t>Option A</w:t>
      </w:r>
      <w:r w:rsidR="00D20027">
        <w:rPr>
          <w:rFonts w:ascii="Calibri" w:hAnsi="Calibri"/>
          <w:sz w:val="40"/>
          <w:szCs w:val="40"/>
        </w:rPr>
        <w:t xml:space="preserve"> </w:t>
      </w:r>
      <w:r w:rsidRPr="00E020C2" w:rsidR="00E020C2">
        <w:rPr>
          <w:rFonts w:ascii="Calibri" w:hAnsi="Calibri"/>
          <w:sz w:val="40"/>
          <w:szCs w:val="40"/>
        </w:rPr>
        <w:t>Eligibility Analysis</w:t>
      </w:r>
    </w:p>
    <w:p w:rsidR="005F49D0" w:rsidRPr="00AD7AA1" w:rsidP="005F49D0" w14:paraId="6CDBCC49" w14:textId="77777777">
      <w:pPr>
        <w:spacing w:after="480"/>
        <w:jc w:val="center"/>
        <w:rPr>
          <w:rFonts w:ascii="Calibri" w:hAnsi="Calibri"/>
          <w:iCs/>
          <w:color w:val="000000"/>
          <w:sz w:val="40"/>
          <w:szCs w:val="40"/>
        </w:rPr>
      </w:pPr>
    </w:p>
    <w:p w:rsidR="005F49D0" w:rsidRPr="00AD7AA1" w:rsidP="005F49D0" w14:paraId="4738F69E" w14:textId="77777777">
      <w:pPr>
        <w:spacing w:after="480"/>
        <w:jc w:val="center"/>
        <w:rPr>
          <w:rFonts w:ascii="Calibri" w:hAnsi="Calibri"/>
        </w:rPr>
      </w:pPr>
      <w:r w:rsidRPr="00AD7AA1">
        <w:rPr>
          <w:rFonts w:ascii="Calibri" w:hAnsi="Calibri"/>
          <w:noProof/>
        </w:rPr>
        <w:drawing>
          <wp:inline distT="0" distB="0" distL="0" distR="0">
            <wp:extent cx="2209800" cy="2205623"/>
            <wp:effectExtent l="0" t="0" r="0" b="4445"/>
            <wp:docPr id="7"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xmlns:r="http://schemas.openxmlformats.org/officeDocument/2006/relationships" r:embed="rId4">
                      <a:extLst>
                        <a:ext xmlns:a="http://schemas.openxmlformats.org/drawingml/2006/main" uri="{28A0092B-C50C-407E-A947-70E740481C1C}">
                          <a14:useLocalDpi xmlns:a14="http://schemas.microsoft.com/office/drawing/2010/main" val="0"/>
                        </a:ext>
                      </a:extLst>
                    </a:blip>
                    <a:stretch>
                      <a:fillRect/>
                    </a:stretch>
                  </pic:blipFill>
                  <pic:spPr>
                    <a:xfrm>
                      <a:off x="0" y="0"/>
                      <a:ext cx="2209800" cy="2205623"/>
                    </a:xfrm>
                    <a:prstGeom prst="rect">
                      <a:avLst/>
                    </a:prstGeom>
                  </pic:spPr>
                </pic:pic>
              </a:graphicData>
            </a:graphic>
          </wp:inline>
        </w:drawing>
      </w:r>
    </w:p>
    <w:p w:rsidR="000034EE" w:rsidP="000034EE" w14:paraId="631F8702" w14:textId="31AFE4A2">
      <w:pPr>
        <w:spacing w:before="2160"/>
        <w:jc w:val="center"/>
        <w:rPr>
          <w:rFonts w:ascii="Calibri" w:hAnsi="Calibri"/>
          <w:sz w:val="40"/>
          <w:szCs w:val="40"/>
        </w:rPr>
      </w:pPr>
      <w:r w:rsidRPr="000034EE">
        <w:rPr>
          <w:rFonts w:ascii="Calibri" w:hAnsi="Calibri"/>
          <w:sz w:val="40"/>
          <w:szCs w:val="40"/>
        </w:rPr>
        <w:t>Rural Broadband Auctions Task Force</w:t>
      </w:r>
      <w:r w:rsidRPr="000034EE" w:rsidR="0070431C">
        <w:rPr>
          <w:rFonts w:ascii="Calibri" w:hAnsi="Calibri"/>
          <w:sz w:val="40"/>
          <w:szCs w:val="40"/>
        </w:rPr>
        <w:t xml:space="preserve"> </w:t>
      </w:r>
      <w:r w:rsidR="00D874B8">
        <w:rPr>
          <w:rFonts w:ascii="Calibri" w:hAnsi="Calibri"/>
          <w:sz w:val="40"/>
          <w:szCs w:val="40"/>
        </w:rPr>
        <w:t>&amp;</w:t>
      </w:r>
    </w:p>
    <w:p w:rsidR="005F49D0" w:rsidRPr="000034EE" w:rsidP="000034EE" w14:paraId="67E71961" w14:textId="4EDF2F1F">
      <w:pPr>
        <w:spacing w:before="240"/>
        <w:jc w:val="center"/>
        <w:rPr>
          <w:rFonts w:ascii="Calibri" w:hAnsi="Calibri"/>
          <w:sz w:val="40"/>
          <w:szCs w:val="40"/>
        </w:rPr>
      </w:pPr>
      <w:r w:rsidRPr="000034EE">
        <w:rPr>
          <w:rFonts w:ascii="Calibri" w:hAnsi="Calibri"/>
          <w:sz w:val="40"/>
          <w:szCs w:val="40"/>
        </w:rPr>
        <w:t>Office of Economics and Analytics</w:t>
      </w:r>
    </w:p>
    <w:p w:rsidR="005F49D0" w:rsidRPr="007D0588" w:rsidP="005F49D0" w14:paraId="2CB8943A" w14:textId="77777777">
      <w:pPr>
        <w:spacing w:after="120"/>
        <w:rPr>
          <w:rFonts w:ascii="Calibri" w:hAnsi="Calibri"/>
        </w:rPr>
      </w:pPr>
    </w:p>
    <w:p w:rsidR="005F49D0" w:rsidRPr="00AD7AA1" w:rsidP="005F49D0" w14:paraId="401B4312" w14:textId="77777777">
      <w:pPr>
        <w:spacing w:after="120"/>
        <w:rPr>
          <w:rFonts w:ascii="Calibri" w:hAnsi="Calibri"/>
        </w:rPr>
        <w:sectPr w:rsidSect="00581DBB">
          <w:headerReference w:type="default" r:id="rId5"/>
          <w:footerReference w:type="default" r:id="rId6"/>
          <w:headerReference w:type="first" r:id="rId7"/>
          <w:footerReference w:type="first" r:id="rId8"/>
          <w:pgSz w:w="12240" w:h="15840"/>
          <w:pgMar w:top="1440" w:right="1440" w:bottom="720" w:left="1440" w:header="720" w:footer="720" w:gutter="0"/>
          <w:cols w:space="720"/>
          <w:titlePg/>
          <w:docGrid w:linePitch="360"/>
        </w:sectPr>
      </w:pPr>
    </w:p>
    <w:p w:rsidR="000341E2" w:rsidRPr="007C75E5" w:rsidP="007C75E5" w14:paraId="65C886FB" w14:textId="66D1AA4C">
      <w:pPr>
        <w:pStyle w:val="Title"/>
      </w:pPr>
      <w:r>
        <w:t xml:space="preserve">Working Toward the </w:t>
      </w:r>
      <w:r w:rsidRPr="007C75E5" w:rsidR="007760D5">
        <w:t>5G Fund</w:t>
      </w:r>
      <w:r w:rsidR="00A43212">
        <w:t xml:space="preserve"> for Rural America</w:t>
      </w:r>
      <w:r>
        <w:t xml:space="preserve">: </w:t>
      </w:r>
      <w:r w:rsidRPr="007C75E5" w:rsidR="007760D5">
        <w:t xml:space="preserve"> </w:t>
      </w:r>
      <w:r w:rsidR="008F6688">
        <w:t xml:space="preserve">Option </w:t>
      </w:r>
      <w:r w:rsidR="008F6688">
        <w:t>A</w:t>
      </w:r>
      <w:r w:rsidR="008F6688">
        <w:t xml:space="preserve"> </w:t>
      </w:r>
      <w:r w:rsidRPr="007C75E5" w:rsidR="007760D5">
        <w:t>Eligibility Analysis</w:t>
      </w:r>
    </w:p>
    <w:p w:rsidR="00EF64EF" w:rsidP="00952A6F" w14:paraId="5E5745B3" w14:textId="26202AC1">
      <w:pPr>
        <w:pStyle w:val="Heading1"/>
      </w:pPr>
      <w:r>
        <w:t>Introduction</w:t>
      </w:r>
    </w:p>
    <w:p w:rsidR="00B34777" w:rsidP="001409FB" w14:paraId="07F5FF58" w14:textId="6D15D018">
      <w:pPr>
        <w:spacing w:after="120"/>
      </w:pPr>
      <w:r>
        <w:t>Since late 2018, major U.S. mobile wireless carriers have lit up 5G networks covering more than 200 million Americans in aggregate.  And as a condition of its recently completed transaction with Sprint, T-Mobile made binding commitments to deploy 5G service covering 99% of the population nationwide within six years, and 90% of the population in rural areas within the same time period.  The Commission remains concerned, however, that even with these significant deployment commitments, some rural areas will remain where there is insufficient financial incentive for mobile wireless carriers to invest in 5G-capable networks, and those communities could be excluded from the technological and economic benefits of 5G for years to come.</w:t>
      </w:r>
    </w:p>
    <w:p w:rsidR="00B34777" w:rsidP="001409FB" w14:paraId="350FAFC0" w14:textId="22839D48">
      <w:pPr>
        <w:spacing w:after="120"/>
      </w:pPr>
      <w:r>
        <w:t xml:space="preserve">As the next step in </w:t>
      </w:r>
      <w:r w:rsidR="004D46B3">
        <w:t>its</w:t>
      </w:r>
      <w:r>
        <w:t xml:space="preserve"> </w:t>
      </w:r>
      <w:r w:rsidR="00833B68">
        <w:t xml:space="preserve">efforts </w:t>
      </w:r>
      <w:r w:rsidR="00987BD0">
        <w:t>to close the digital divide</w:t>
      </w:r>
      <w:r w:rsidR="001A0F03">
        <w:t xml:space="preserve"> and reform legacy high-cost support</w:t>
      </w:r>
      <w:r w:rsidR="00987BD0">
        <w:t xml:space="preserve">, </w:t>
      </w:r>
      <w:r w:rsidR="001E0E6B">
        <w:t xml:space="preserve">the </w:t>
      </w:r>
      <w:r w:rsidR="00937541">
        <w:t xml:space="preserve">Chairman </w:t>
      </w:r>
      <w:r w:rsidR="4BAC3ABF">
        <w:t>released a draft Notice of Proposed Rulemaking</w:t>
      </w:r>
      <w:r w:rsidR="57A1F7D7">
        <w:t xml:space="preserve"> </w:t>
      </w:r>
      <w:r w:rsidR="00824141">
        <w:t xml:space="preserve">(NPRM) </w:t>
      </w:r>
      <w:r w:rsidR="4BAC3ABF">
        <w:t xml:space="preserve">that would </w:t>
      </w:r>
      <w:r w:rsidR="57A1F7D7">
        <w:t>establish</w:t>
      </w:r>
      <w:r w:rsidR="56CAFF4D">
        <w:t xml:space="preserve"> </w:t>
      </w:r>
      <w:r w:rsidR="0B1140D3">
        <w:t>the 5G Fund</w:t>
      </w:r>
      <w:r w:rsidR="57A1F7D7">
        <w:t xml:space="preserve"> for </w:t>
      </w:r>
      <w:r w:rsidR="0F5D51DF">
        <w:t>R</w:t>
      </w:r>
      <w:r w:rsidR="57A1F7D7">
        <w:t>ural America</w:t>
      </w:r>
      <w:r w:rsidR="0B1140D3">
        <w:t>, mak</w:t>
      </w:r>
      <w:r w:rsidR="4BAC3ABF">
        <w:t>ing</w:t>
      </w:r>
      <w:r w:rsidR="0B1140D3">
        <w:t xml:space="preserve"> up to $9 billion in Universal Service Fund support available to carriers to deploy </w:t>
      </w:r>
      <w:r w:rsidR="2BA03152">
        <w:t xml:space="preserve">voice and </w:t>
      </w:r>
      <w:r w:rsidR="0B1140D3">
        <w:t xml:space="preserve">advanced 5G mobile </w:t>
      </w:r>
      <w:r w:rsidR="2BA03152">
        <w:t>broadband</w:t>
      </w:r>
      <w:r w:rsidR="0B1140D3">
        <w:t xml:space="preserve"> services </w:t>
      </w:r>
      <w:r w:rsidR="699A0CB3">
        <w:t>through multi-round reverse auctions in two phases</w:t>
      </w:r>
      <w:r w:rsidR="0B1140D3">
        <w:t xml:space="preserve">.  </w:t>
      </w:r>
      <w:r>
        <w:t xml:space="preserve">Phase I of the 5G Fund would target at least $8 billion </w:t>
      </w:r>
      <w:r w:rsidR="00C65D0E">
        <w:t xml:space="preserve">in </w:t>
      </w:r>
      <w:r>
        <w:t>support to rural areas of our country that would be unlikely to see timely deployment of</w:t>
      </w:r>
      <w:r w:rsidR="004C4DCB">
        <w:t xml:space="preserve"> </w:t>
      </w:r>
      <w:r>
        <w:t>5G broadband service absent high-cost support or as part of T-Mobile’s transaction-related commitments.</w:t>
      </w:r>
    </w:p>
    <w:p w:rsidR="00EF64EF" w:rsidP="001409FB" w14:paraId="3B14F0A7" w14:textId="555252C9">
      <w:pPr>
        <w:spacing w:after="120"/>
      </w:pPr>
      <w:r>
        <w:t>The N</w:t>
      </w:r>
      <w:r w:rsidR="004C4DCB">
        <w:t>PR</w:t>
      </w:r>
      <w:r>
        <w:t>M sought comment on an “Option A” proposal that would establish the areas eligible for support in Phase I of the 5G Fund based upon existing data sources that identify rural areas.  To assist the public in understanding what areas would be eligible for support</w:t>
      </w:r>
      <w:r w:rsidR="00A92F4C">
        <w:t xml:space="preserve">, </w:t>
      </w:r>
      <w:r w:rsidR="00821744">
        <w:t xml:space="preserve">staff has </w:t>
      </w:r>
      <w:r w:rsidR="004D2EA8">
        <w:t>considered</w:t>
      </w:r>
      <w:r w:rsidR="00747AE6">
        <w:t xml:space="preserve"> </w:t>
      </w:r>
      <w:r w:rsidRPr="00D9690F" w:rsidR="00D9690F">
        <w:t xml:space="preserve">the degree of rurality of any given area </w:t>
      </w:r>
      <w:r w:rsidR="007D4615">
        <w:t xml:space="preserve">using </w:t>
      </w:r>
      <w:r w:rsidRPr="00D9690F" w:rsidR="00D9690F">
        <w:t>U.S. Department of Agriculture (USDA) Rural-Urban Commuting Area (RUCA)</w:t>
      </w:r>
      <w:r w:rsidR="00DD237C">
        <w:t xml:space="preserve"> c</w:t>
      </w:r>
      <w:r w:rsidRPr="00D9690F" w:rsidR="00DD237C">
        <w:t>odes</w:t>
      </w:r>
      <w:r w:rsidRPr="00D9690F" w:rsidR="00D9690F">
        <w:t xml:space="preserve"> that employ </w:t>
      </w:r>
      <w:r w:rsidR="00D51A67">
        <w:t xml:space="preserve">U.S. </w:t>
      </w:r>
      <w:r w:rsidR="00D9690F">
        <w:t>C</w:t>
      </w:r>
      <w:r w:rsidRPr="00D9690F" w:rsidR="00D9690F">
        <w:t>ensus</w:t>
      </w:r>
      <w:r w:rsidR="00D9690F">
        <w:t xml:space="preserve"> Bureau</w:t>
      </w:r>
      <w:r w:rsidRPr="00D9690F" w:rsidR="00D9690F">
        <w:t xml:space="preserve"> and American Community Survey </w:t>
      </w:r>
      <w:r w:rsidR="001409FB">
        <w:t xml:space="preserve">data to </w:t>
      </w:r>
      <w:r w:rsidRPr="00D9690F" w:rsidR="00D9690F">
        <w:t>categorize census tracts based on population density, urbanization, and daily commuting patterns</w:t>
      </w:r>
      <w:r w:rsidR="001409FB">
        <w:t xml:space="preserve">.  </w:t>
      </w:r>
      <w:r w:rsidR="007D4615">
        <w:t xml:space="preserve">In particular, </w:t>
      </w:r>
      <w:r w:rsidR="00EB3563">
        <w:t xml:space="preserve">the areas eligible for </w:t>
      </w:r>
      <w:r w:rsidR="007D4615">
        <w:t xml:space="preserve">5G Fund </w:t>
      </w:r>
      <w:r w:rsidR="00EB3563">
        <w:t xml:space="preserve">Phase I support would be </w:t>
      </w:r>
      <w:r w:rsidR="009776F0">
        <w:t xml:space="preserve">any </w:t>
      </w:r>
      <w:r w:rsidR="00EC1BC5">
        <w:t>census tract that is part of RUCA</w:t>
      </w:r>
      <w:r w:rsidR="00A13F04">
        <w:t xml:space="preserve"> codes 5-10</w:t>
      </w:r>
      <w:r w:rsidR="000D7930">
        <w:t>,</w:t>
      </w:r>
      <w:r w:rsidR="00253501">
        <w:t xml:space="preserve"> excluding </w:t>
      </w:r>
      <w:r w:rsidR="00FA01AA">
        <w:t xml:space="preserve">from such tracts </w:t>
      </w:r>
      <w:r w:rsidR="00253501">
        <w:t>any census block categorized as “urban”</w:t>
      </w:r>
      <w:r w:rsidR="001434D9">
        <w:t xml:space="preserve"> or that is water-only.</w:t>
      </w:r>
    </w:p>
    <w:p w:rsidR="009D7331" w:rsidP="001409FB" w14:paraId="088151F1" w14:textId="0E516710">
      <w:pPr>
        <w:spacing w:after="120"/>
      </w:pPr>
      <w:r>
        <w:t>T</w:t>
      </w:r>
      <w:r w:rsidR="00032B90">
        <w:t xml:space="preserve">he top states in terms of </w:t>
      </w:r>
      <w:r w:rsidR="009C7DC9">
        <w:t>land area</w:t>
      </w:r>
      <w:r w:rsidR="00863352">
        <w:t xml:space="preserve"> percentage</w:t>
      </w:r>
      <w:r w:rsidR="009C7DC9">
        <w:t xml:space="preserve"> that would be eligible for 5G Fund </w:t>
      </w:r>
      <w:r w:rsidR="00281F2E">
        <w:t xml:space="preserve">Phase I </w:t>
      </w:r>
      <w:r w:rsidR="009C7DC9">
        <w:t xml:space="preserve">support </w:t>
      </w:r>
      <w:r>
        <w:t>under th</w:t>
      </w:r>
      <w:r w:rsidR="00281F2E">
        <w:t>is</w:t>
      </w:r>
      <w:r>
        <w:t xml:space="preserve"> definition </w:t>
      </w:r>
      <w:r w:rsidR="005371CE">
        <w:t>would be</w:t>
      </w:r>
      <w:r w:rsidR="009C7DC9">
        <w:t>:</w:t>
      </w:r>
    </w:p>
    <w:p w:rsidR="009D7331" w:rsidP="009D7331" w14:paraId="7AFCAB03" w14:textId="63325BCB">
      <w:pPr>
        <w:pStyle w:val="ListParagraph"/>
        <w:numPr>
          <w:ilvl w:val="0"/>
          <w:numId w:val="1"/>
        </w:numPr>
        <w:spacing w:after="120"/>
      </w:pPr>
      <w:r>
        <w:t>Nebraska</w:t>
      </w:r>
      <w:r w:rsidR="007C32E6">
        <w:t xml:space="preserve"> (</w:t>
      </w:r>
      <w:r w:rsidR="00611C29">
        <w:t>92%)</w:t>
      </w:r>
    </w:p>
    <w:p w:rsidR="009D7331" w:rsidP="009D7331" w14:paraId="06CF5F0A" w14:textId="38EFD104">
      <w:pPr>
        <w:pStyle w:val="ListParagraph"/>
        <w:numPr>
          <w:ilvl w:val="0"/>
          <w:numId w:val="1"/>
        </w:numPr>
        <w:spacing w:after="120"/>
      </w:pPr>
      <w:r>
        <w:t>North Dakota</w:t>
      </w:r>
      <w:r w:rsidR="00611C29">
        <w:t xml:space="preserve"> (91%)</w:t>
      </w:r>
    </w:p>
    <w:p w:rsidR="009D7331" w:rsidP="009D7331" w14:paraId="68F3A542" w14:textId="770293DF">
      <w:pPr>
        <w:pStyle w:val="ListParagraph"/>
        <w:numPr>
          <w:ilvl w:val="0"/>
          <w:numId w:val="1"/>
        </w:numPr>
        <w:spacing w:after="120"/>
      </w:pPr>
      <w:r>
        <w:t>South Dakota</w:t>
      </w:r>
      <w:r w:rsidR="00611C29">
        <w:t xml:space="preserve"> (90%)</w:t>
      </w:r>
    </w:p>
    <w:p w:rsidR="009D7331" w:rsidP="009D7331" w14:paraId="2FBB0A23" w14:textId="56EA566E">
      <w:pPr>
        <w:pStyle w:val="ListParagraph"/>
        <w:numPr>
          <w:ilvl w:val="0"/>
          <w:numId w:val="1"/>
        </w:numPr>
        <w:spacing w:after="120"/>
      </w:pPr>
      <w:r>
        <w:t>Montana</w:t>
      </w:r>
      <w:r w:rsidR="00611C29">
        <w:t xml:space="preserve"> (89%)</w:t>
      </w:r>
    </w:p>
    <w:p w:rsidR="009D7331" w:rsidP="009D7331" w14:paraId="3BAF57F1" w14:textId="11431E33">
      <w:pPr>
        <w:pStyle w:val="ListParagraph"/>
        <w:numPr>
          <w:ilvl w:val="0"/>
          <w:numId w:val="1"/>
        </w:numPr>
        <w:spacing w:after="120"/>
      </w:pPr>
      <w:r>
        <w:t>Wyoming</w:t>
      </w:r>
      <w:r w:rsidR="00611C29">
        <w:t xml:space="preserve"> (</w:t>
      </w:r>
      <w:r w:rsidR="0031073B">
        <w:t>86%)</w:t>
      </w:r>
    </w:p>
    <w:p w:rsidR="009D7331" w:rsidP="009D7331" w14:paraId="00CDAA9E" w14:textId="589B12E9">
      <w:pPr>
        <w:pStyle w:val="ListParagraph"/>
        <w:numPr>
          <w:ilvl w:val="0"/>
          <w:numId w:val="1"/>
        </w:numPr>
        <w:spacing w:after="120"/>
      </w:pPr>
      <w:r>
        <w:t>Vermont</w:t>
      </w:r>
      <w:r w:rsidR="0031073B">
        <w:t xml:space="preserve"> (85%)</w:t>
      </w:r>
    </w:p>
    <w:p w:rsidR="009D7331" w:rsidP="009D7331" w14:paraId="6C642D8B" w14:textId="5031602A">
      <w:pPr>
        <w:pStyle w:val="ListParagraph"/>
        <w:numPr>
          <w:ilvl w:val="0"/>
          <w:numId w:val="1"/>
        </w:numPr>
        <w:spacing w:after="120"/>
      </w:pPr>
      <w:r>
        <w:t>Kansas</w:t>
      </w:r>
      <w:r w:rsidR="0031073B">
        <w:t xml:space="preserve"> (</w:t>
      </w:r>
      <w:r w:rsidR="00927C15">
        <w:t>85%)</w:t>
      </w:r>
    </w:p>
    <w:p w:rsidR="009D7331" w:rsidP="009D7331" w14:paraId="52A2172F" w14:textId="6F8EE95A">
      <w:pPr>
        <w:pStyle w:val="ListParagraph"/>
        <w:numPr>
          <w:ilvl w:val="0"/>
          <w:numId w:val="1"/>
        </w:numPr>
        <w:spacing w:after="120"/>
      </w:pPr>
      <w:r>
        <w:t>Maine</w:t>
      </w:r>
      <w:r w:rsidR="00927C15">
        <w:t xml:space="preserve"> (83%)</w:t>
      </w:r>
    </w:p>
    <w:p w:rsidR="009D7331" w:rsidP="009D7331" w14:paraId="37BE91F7" w14:textId="16F92862">
      <w:pPr>
        <w:pStyle w:val="ListParagraph"/>
        <w:numPr>
          <w:ilvl w:val="0"/>
          <w:numId w:val="1"/>
        </w:numPr>
        <w:spacing w:after="120"/>
      </w:pPr>
      <w:r>
        <w:t>Colorado</w:t>
      </w:r>
      <w:r w:rsidR="00927C15">
        <w:t xml:space="preserve"> (</w:t>
      </w:r>
      <w:r w:rsidR="004E11A0">
        <w:t>81%)</w:t>
      </w:r>
    </w:p>
    <w:p w:rsidR="00931AEE" w:rsidP="009D7331" w14:paraId="576C70B4" w14:textId="24F277C4">
      <w:pPr>
        <w:pStyle w:val="ListParagraph"/>
        <w:numPr>
          <w:ilvl w:val="0"/>
          <w:numId w:val="1"/>
        </w:numPr>
        <w:spacing w:after="120"/>
      </w:pPr>
      <w:r>
        <w:t>Idaho</w:t>
      </w:r>
      <w:r w:rsidR="004E11A0">
        <w:t xml:space="preserve"> (81%)</w:t>
      </w:r>
    </w:p>
    <w:p w:rsidR="000900A0" w:rsidP="001409FB" w14:paraId="1BC1A8C1" w14:textId="3E147F31">
      <w:pPr>
        <w:spacing w:after="120"/>
      </w:pPr>
      <w:r>
        <w:t>T</w:t>
      </w:r>
      <w:r w:rsidR="00327B6B">
        <w:t xml:space="preserve">he top states in terms </w:t>
      </w:r>
      <w:r w:rsidR="008C5882">
        <w:t xml:space="preserve">of </w:t>
      </w:r>
      <w:r w:rsidR="00327B6B">
        <w:t>population</w:t>
      </w:r>
      <w:r w:rsidR="00863352">
        <w:t xml:space="preserve"> percentage</w:t>
      </w:r>
      <w:r w:rsidR="00327B6B">
        <w:t xml:space="preserve"> that would be eligible for 5G Fund </w:t>
      </w:r>
      <w:r w:rsidR="00281F2E">
        <w:t xml:space="preserve">Phase I </w:t>
      </w:r>
      <w:r w:rsidR="00327B6B">
        <w:t xml:space="preserve">support </w:t>
      </w:r>
      <w:r>
        <w:t>under th</w:t>
      </w:r>
      <w:r w:rsidR="00281F2E">
        <w:t>is</w:t>
      </w:r>
      <w:r>
        <w:t xml:space="preserve"> definition would be</w:t>
      </w:r>
      <w:r w:rsidR="00327B6B">
        <w:t>:</w:t>
      </w:r>
    </w:p>
    <w:p w:rsidR="00AE61FD" w:rsidP="00AE61FD" w14:paraId="5CE54B14" w14:textId="30926D3F">
      <w:pPr>
        <w:pStyle w:val="ListParagraph"/>
        <w:numPr>
          <w:ilvl w:val="0"/>
          <w:numId w:val="2"/>
        </w:numPr>
        <w:spacing w:after="120"/>
      </w:pPr>
      <w:r>
        <w:t>Vermont</w:t>
      </w:r>
      <w:r w:rsidR="007C32E6">
        <w:t xml:space="preserve"> (</w:t>
      </w:r>
      <w:r w:rsidR="00291CC0">
        <w:t>47%)</w:t>
      </w:r>
    </w:p>
    <w:p w:rsidR="00AE61FD" w:rsidP="00AE61FD" w14:paraId="6F820AD7" w14:textId="6BE0F7E1">
      <w:pPr>
        <w:pStyle w:val="ListParagraph"/>
        <w:numPr>
          <w:ilvl w:val="0"/>
          <w:numId w:val="2"/>
        </w:numPr>
        <w:spacing w:after="120"/>
      </w:pPr>
      <w:r>
        <w:t>Maine</w:t>
      </w:r>
      <w:r w:rsidR="00291CC0">
        <w:t xml:space="preserve"> (34%)</w:t>
      </w:r>
    </w:p>
    <w:p w:rsidR="00AE61FD" w:rsidP="00AE61FD" w14:paraId="62AE5950" w14:textId="7A034E54">
      <w:pPr>
        <w:pStyle w:val="ListParagraph"/>
        <w:numPr>
          <w:ilvl w:val="0"/>
          <w:numId w:val="2"/>
        </w:numPr>
        <w:spacing w:after="120"/>
      </w:pPr>
      <w:r>
        <w:t>Montana</w:t>
      </w:r>
      <w:r w:rsidR="00291CC0">
        <w:t xml:space="preserve"> (</w:t>
      </w:r>
      <w:r w:rsidR="003557D7">
        <w:t>33%)</w:t>
      </w:r>
    </w:p>
    <w:p w:rsidR="00AE61FD" w:rsidP="00AE61FD" w14:paraId="1808AA2E" w14:textId="5171136E">
      <w:pPr>
        <w:pStyle w:val="ListParagraph"/>
        <w:numPr>
          <w:ilvl w:val="0"/>
          <w:numId w:val="2"/>
        </w:numPr>
        <w:spacing w:after="120"/>
      </w:pPr>
      <w:r>
        <w:t>North Dakota</w:t>
      </w:r>
      <w:r w:rsidR="003557D7">
        <w:t xml:space="preserve"> (33%)</w:t>
      </w:r>
    </w:p>
    <w:p w:rsidR="00AE61FD" w:rsidP="00AE61FD" w14:paraId="0252038F" w14:textId="438B48B5">
      <w:pPr>
        <w:pStyle w:val="ListParagraph"/>
        <w:numPr>
          <w:ilvl w:val="0"/>
          <w:numId w:val="2"/>
        </w:numPr>
        <w:spacing w:after="120"/>
      </w:pPr>
      <w:r>
        <w:t>South Dakota</w:t>
      </w:r>
      <w:r w:rsidR="003557D7">
        <w:t xml:space="preserve"> (32%)</w:t>
      </w:r>
    </w:p>
    <w:p w:rsidR="00AE61FD" w:rsidP="00AE61FD" w14:paraId="6FFCDA22" w14:textId="54B875C7">
      <w:pPr>
        <w:pStyle w:val="ListParagraph"/>
        <w:numPr>
          <w:ilvl w:val="0"/>
          <w:numId w:val="2"/>
        </w:numPr>
        <w:spacing w:after="120"/>
      </w:pPr>
      <w:r>
        <w:t>Mississippi</w:t>
      </w:r>
      <w:r w:rsidR="003557D7">
        <w:t xml:space="preserve"> </w:t>
      </w:r>
      <w:r w:rsidR="00AD0658">
        <w:t>(31%)</w:t>
      </w:r>
    </w:p>
    <w:p w:rsidR="00AE61FD" w:rsidP="00AE61FD" w14:paraId="2A64BB7F" w14:textId="39F059F9">
      <w:pPr>
        <w:pStyle w:val="ListParagraph"/>
        <w:numPr>
          <w:ilvl w:val="0"/>
          <w:numId w:val="2"/>
        </w:numPr>
        <w:spacing w:after="120"/>
      </w:pPr>
      <w:r>
        <w:t>Kentucky</w:t>
      </w:r>
      <w:r w:rsidR="00AD0658">
        <w:t xml:space="preserve"> (27%)</w:t>
      </w:r>
    </w:p>
    <w:p w:rsidR="00AE61FD" w:rsidP="00AE61FD" w14:paraId="69C48036" w14:textId="204609BD">
      <w:pPr>
        <w:pStyle w:val="ListParagraph"/>
        <w:numPr>
          <w:ilvl w:val="0"/>
          <w:numId w:val="2"/>
        </w:numPr>
        <w:spacing w:after="120"/>
      </w:pPr>
      <w:r>
        <w:t>Wyoming</w:t>
      </w:r>
      <w:r w:rsidR="00AD0658">
        <w:t xml:space="preserve"> (26%)</w:t>
      </w:r>
    </w:p>
    <w:p w:rsidR="00AE61FD" w:rsidP="00AE61FD" w14:paraId="3B81E75B" w14:textId="60A475BF">
      <w:pPr>
        <w:pStyle w:val="ListParagraph"/>
        <w:numPr>
          <w:ilvl w:val="0"/>
          <w:numId w:val="2"/>
        </w:numPr>
        <w:spacing w:after="120"/>
      </w:pPr>
      <w:r>
        <w:t xml:space="preserve">New </w:t>
      </w:r>
      <w:r w:rsidR="00AD0658">
        <w:t>H</w:t>
      </w:r>
      <w:r>
        <w:t>ampshire</w:t>
      </w:r>
      <w:r w:rsidR="00AD0658">
        <w:t xml:space="preserve"> (</w:t>
      </w:r>
      <w:r w:rsidR="00931AEE">
        <w:t>24%)</w:t>
      </w:r>
    </w:p>
    <w:p w:rsidR="001B694A" w:rsidP="00AE61FD" w14:paraId="2AF860E4" w14:textId="01557999">
      <w:pPr>
        <w:pStyle w:val="ListParagraph"/>
        <w:numPr>
          <w:ilvl w:val="0"/>
          <w:numId w:val="2"/>
        </w:numPr>
        <w:spacing w:after="120"/>
      </w:pPr>
      <w:r>
        <w:t>Iowa</w:t>
      </w:r>
      <w:r w:rsidR="00931AEE">
        <w:t xml:space="preserve"> (23%)</w:t>
      </w:r>
    </w:p>
    <w:p w:rsidR="00B34777" w:rsidP="00B34777" w14:paraId="47269023" w14:textId="76B56470">
      <w:pPr>
        <w:spacing w:after="120"/>
      </w:pPr>
      <w:r>
        <w:t xml:space="preserve">Consistent with the proposals in the draft 5G Fund NPRM, staff notes that the areas potentially eligible for Phase I support under Option A represent an upper bound on eligibility, and the actual areas that would be eligible in the Phase I auction may be significantly reduced due to T-Mobile’s binding </w:t>
      </w:r>
      <w:r w:rsidR="00811AA8">
        <w:t xml:space="preserve">5G </w:t>
      </w:r>
      <w:r>
        <w:t xml:space="preserve">commitments.  Because T-Mobile’s </w:t>
      </w:r>
      <w:r w:rsidR="00811AA8">
        <w:t xml:space="preserve">5G </w:t>
      </w:r>
      <w:r>
        <w:t xml:space="preserve">commitments are based upon population covered and are not </w:t>
      </w:r>
      <w:r>
        <w:t>geographically-based</w:t>
      </w:r>
      <w:r>
        <w:t>, staff is unable to generate maps that take into account those areas that may be ultimately removed from eligibility due to commitments by T-Mobile to deploy 5G service</w:t>
      </w:r>
      <w:r w:rsidR="00871C0F">
        <w:t xml:space="preserve"> in those areas</w:t>
      </w:r>
      <w:r>
        <w:t>.</w:t>
      </w:r>
    </w:p>
    <w:p w:rsidR="001C6636" w:rsidP="00B34777" w14:paraId="27DB243C" w14:textId="44B7A4B5">
      <w:pPr>
        <w:spacing w:after="120"/>
      </w:pPr>
      <w:r w:rsidRPr="001C6636">
        <w:t xml:space="preserve">An online version of </w:t>
      </w:r>
      <w:r>
        <w:t>the</w:t>
      </w:r>
      <w:r w:rsidRPr="001C6636">
        <w:t xml:space="preserve"> map</w:t>
      </w:r>
      <w:r>
        <w:t>s in this analysis</w:t>
      </w:r>
      <w:r w:rsidRPr="001C6636">
        <w:t xml:space="preserve"> can be viewed on the Commission’s website at:  </w:t>
      </w:r>
      <w:hyperlink r:id="rId9" w:history="1">
        <w:r w:rsidRPr="00C279E7" w:rsidR="00982C50">
          <w:rPr>
            <w:rStyle w:val="Hyperlink"/>
          </w:rPr>
          <w:t>https://www.fcc.gov/reports-research/maps/5g-fund-option-a-eligibility-analysis/</w:t>
        </w:r>
      </w:hyperlink>
      <w:r w:rsidR="00536A53">
        <w:t>.</w:t>
      </w:r>
    </w:p>
    <w:p w:rsidR="00C97A39" w:rsidP="00952A6F" w14:paraId="1FF3E1EA" w14:textId="3652DF55">
      <w:pPr>
        <w:pStyle w:val="Heading1"/>
      </w:pPr>
      <w:r>
        <w:t>Data Sources</w:t>
      </w:r>
    </w:p>
    <w:p w:rsidR="00AE710B" w:rsidRPr="00AE710B" w:rsidP="00AE710B" w14:paraId="6C279ACD" w14:textId="5B4392E8">
      <w:r>
        <w:t xml:space="preserve">The staff analysis </w:t>
      </w:r>
      <w:r w:rsidR="0067110B">
        <w:t xml:space="preserve">and </w:t>
      </w:r>
      <w:r w:rsidR="007E61E4">
        <w:t xml:space="preserve">the maps contained herein </w:t>
      </w:r>
      <w:r w:rsidR="00BC3557">
        <w:t>rel</w:t>
      </w:r>
      <w:r w:rsidR="007E61E4">
        <w:t>y</w:t>
      </w:r>
      <w:r w:rsidR="00BC3557">
        <w:t xml:space="preserve"> upon </w:t>
      </w:r>
      <w:r w:rsidR="00D7105E">
        <w:t>U.S. Census Bureau</w:t>
      </w:r>
      <w:r w:rsidR="00780209">
        <w:t xml:space="preserve"> </w:t>
      </w:r>
      <w:r w:rsidR="00AC4E58">
        <w:t>population</w:t>
      </w:r>
      <w:r w:rsidR="00DD68CD">
        <w:t xml:space="preserve"> </w:t>
      </w:r>
      <w:r w:rsidR="00A62F98">
        <w:t xml:space="preserve">and </w:t>
      </w:r>
      <w:r w:rsidR="007B7707">
        <w:t>geographic</w:t>
      </w:r>
      <w:r w:rsidR="00DD57A9">
        <w:t xml:space="preserve"> </w:t>
      </w:r>
      <w:r w:rsidR="00FB7F90">
        <w:t>data,</w:t>
      </w:r>
      <w:r w:rsidR="005C1939">
        <w:t xml:space="preserve"> as well as </w:t>
      </w:r>
      <w:r w:rsidR="001F2ABD">
        <w:t>the Rural-Urban Commuting Area codes</w:t>
      </w:r>
      <w:r w:rsidR="005C1939">
        <w:t xml:space="preserve"> </w:t>
      </w:r>
      <w:r w:rsidR="004C14AA">
        <w:t>released by</w:t>
      </w:r>
      <w:r w:rsidR="00361A51">
        <w:t xml:space="preserve"> the U.S. Department of Agriculture’s Economic Research Service</w:t>
      </w:r>
      <w:r w:rsidR="00D51A67">
        <w:t>.</w:t>
      </w:r>
    </w:p>
    <w:p w:rsidR="00EF64EF" w:rsidP="00952A6F" w14:paraId="1E519AEA" w14:textId="73388B44">
      <w:pPr>
        <w:pStyle w:val="Heading1"/>
      </w:pPr>
      <w:r>
        <w:t>Summary of Eligibility</w:t>
      </w:r>
    </w:p>
    <w:tbl>
      <w:tblPr>
        <w:tblStyle w:val="ListTable4Accent1"/>
        <w:tblW w:w="5001" w:type="pct"/>
        <w:tblLayout w:type="fixed"/>
        <w:tblLook w:val="0460"/>
      </w:tblPr>
      <w:tblGrid>
        <w:gridCol w:w="2245"/>
        <w:gridCol w:w="1620"/>
        <w:gridCol w:w="1260"/>
        <w:gridCol w:w="1530"/>
        <w:gridCol w:w="1440"/>
        <w:gridCol w:w="1257"/>
      </w:tblGrid>
      <w:tr w14:paraId="6566F8E9" w14:textId="77777777" w:rsidTr="00FF34F8">
        <w:tblPrEx>
          <w:tblW w:w="5001" w:type="pct"/>
          <w:tblLayout w:type="fixed"/>
          <w:tblLook w:val="0460"/>
        </w:tblPrEx>
        <w:trPr>
          <w:cantSplit/>
          <w:trHeight w:val="574"/>
          <w:tblHeader/>
        </w:trPr>
        <w:tc>
          <w:tcPr>
            <w:tcW w:w="2245" w:type="dxa"/>
            <w:noWrap/>
            <w:hideMark/>
          </w:tcPr>
          <w:p w:rsidR="002C4D6A" w:rsidRPr="008671F1" w:rsidP="002C4D6A" w14:paraId="0B1B9325" w14:textId="77777777">
            <w:pPr>
              <w:jc w:val="right"/>
              <w:rPr>
                <w:rFonts w:ascii="Calibri" w:eastAsia="Times New Roman" w:hAnsi="Calibri" w:cs="Calibri"/>
                <w:color w:val="FFFFFF"/>
                <w:sz w:val="22"/>
                <w:szCs w:val="22"/>
              </w:rPr>
            </w:pPr>
            <w:r w:rsidRPr="008671F1">
              <w:rPr>
                <w:rFonts w:ascii="Calibri" w:eastAsia="Times New Roman" w:hAnsi="Calibri" w:cs="Calibri"/>
                <w:color w:val="FFFFFF"/>
                <w:sz w:val="22"/>
                <w:szCs w:val="22"/>
              </w:rPr>
              <w:t>State</w:t>
            </w:r>
          </w:p>
        </w:tc>
        <w:tc>
          <w:tcPr>
            <w:tcW w:w="1620" w:type="dxa"/>
          </w:tcPr>
          <w:p w:rsidR="002C4D6A" w:rsidRPr="008671F1" w:rsidP="002C4D6A" w14:paraId="31A5F80B" w14:textId="57E1745B">
            <w:pPr>
              <w:jc w:val="right"/>
              <w:rPr>
                <w:rFonts w:ascii="Calibri" w:eastAsia="Times New Roman" w:hAnsi="Calibri" w:cs="Calibri"/>
                <w:color w:val="FFFFFF"/>
                <w:sz w:val="22"/>
                <w:szCs w:val="22"/>
              </w:rPr>
            </w:pPr>
            <w:r>
              <w:rPr>
                <w:rFonts w:ascii="Calibri" w:eastAsia="Times New Roman" w:hAnsi="Calibri" w:cs="Calibri"/>
                <w:color w:val="FFFFFF"/>
                <w:sz w:val="22"/>
                <w:szCs w:val="22"/>
              </w:rPr>
              <w:t xml:space="preserve">Eligible </w:t>
            </w:r>
            <w:r>
              <w:rPr>
                <w:rFonts w:ascii="Calibri" w:eastAsia="Times New Roman" w:hAnsi="Calibri" w:cs="Calibri"/>
                <w:color w:val="FFFFFF"/>
                <w:sz w:val="22"/>
                <w:szCs w:val="22"/>
              </w:rPr>
              <w:t>Pop</w:t>
            </w:r>
            <w:r w:rsidR="004B3BC9">
              <w:rPr>
                <w:rFonts w:ascii="Calibri" w:eastAsia="Times New Roman" w:hAnsi="Calibri" w:cs="Calibri"/>
                <w:color w:val="FFFFFF"/>
                <w:sz w:val="22"/>
                <w:szCs w:val="22"/>
              </w:rPr>
              <w:t>s.</w:t>
            </w:r>
          </w:p>
        </w:tc>
        <w:tc>
          <w:tcPr>
            <w:tcW w:w="1260" w:type="dxa"/>
            <w:hideMark/>
          </w:tcPr>
          <w:p w:rsidR="002C4D6A" w:rsidRPr="008671F1" w:rsidP="002C4D6A" w14:paraId="193706F2" w14:textId="4B8ACA4D">
            <w:pPr>
              <w:jc w:val="right"/>
              <w:rPr>
                <w:rFonts w:ascii="Calibri" w:eastAsia="Times New Roman" w:hAnsi="Calibri" w:cs="Calibri"/>
                <w:color w:val="FFFFFF"/>
                <w:sz w:val="22"/>
                <w:szCs w:val="22"/>
              </w:rPr>
            </w:pPr>
            <w:r w:rsidRPr="008671F1">
              <w:rPr>
                <w:rFonts w:ascii="Calibri" w:eastAsia="Times New Roman" w:hAnsi="Calibri" w:cs="Calibri"/>
                <w:color w:val="FFFFFF"/>
                <w:sz w:val="22"/>
                <w:szCs w:val="22"/>
              </w:rPr>
              <w:t>Eligible</w:t>
            </w:r>
            <w:r w:rsidR="00E05E7B">
              <w:rPr>
                <w:rFonts w:ascii="Calibri" w:eastAsia="Times New Roman" w:hAnsi="Calibri" w:cs="Calibri"/>
                <w:color w:val="FFFFFF"/>
                <w:sz w:val="22"/>
                <w:szCs w:val="22"/>
              </w:rPr>
              <w:t xml:space="preserve"> Pop</w:t>
            </w:r>
            <w:r w:rsidR="004B3BC9">
              <w:rPr>
                <w:rFonts w:ascii="Calibri" w:eastAsia="Times New Roman" w:hAnsi="Calibri" w:cs="Calibri"/>
                <w:color w:val="FFFFFF"/>
                <w:sz w:val="22"/>
                <w:szCs w:val="22"/>
              </w:rPr>
              <w:t>s.</w:t>
            </w:r>
            <w:r w:rsidRPr="00AF0532">
              <w:rPr>
                <w:rFonts w:ascii="Calibri" w:eastAsia="Times New Roman" w:hAnsi="Calibri" w:cs="Calibri"/>
                <w:color w:val="FFFFFF"/>
                <w:sz w:val="22"/>
                <w:szCs w:val="22"/>
              </w:rPr>
              <w:t> </w:t>
            </w:r>
            <w:r>
              <w:rPr>
                <w:rFonts w:ascii="Calibri" w:eastAsia="Times New Roman" w:hAnsi="Calibri" w:cs="Calibri"/>
                <w:color w:val="FFFFFF"/>
                <w:sz w:val="22"/>
                <w:szCs w:val="22"/>
              </w:rPr>
              <w:t>%</w:t>
            </w:r>
          </w:p>
        </w:tc>
        <w:tc>
          <w:tcPr>
            <w:tcW w:w="1530" w:type="dxa"/>
            <w:hideMark/>
          </w:tcPr>
          <w:p w:rsidR="002C4D6A" w:rsidRPr="008671F1" w:rsidP="002C4D6A" w14:paraId="6F12380B" w14:textId="71D714AF">
            <w:pPr>
              <w:jc w:val="right"/>
              <w:rPr>
                <w:rFonts w:ascii="Calibri" w:eastAsia="Times New Roman" w:hAnsi="Calibri" w:cs="Calibri"/>
                <w:color w:val="FFFFFF"/>
                <w:sz w:val="22"/>
                <w:szCs w:val="22"/>
              </w:rPr>
            </w:pPr>
            <w:r>
              <w:rPr>
                <w:rFonts w:ascii="Calibri" w:eastAsia="Times New Roman" w:hAnsi="Calibri" w:cs="Calibri"/>
                <w:color w:val="FFFFFF"/>
                <w:sz w:val="22"/>
                <w:szCs w:val="22"/>
              </w:rPr>
              <w:t xml:space="preserve">Eligible </w:t>
            </w:r>
            <w:r w:rsidRPr="008671F1">
              <w:rPr>
                <w:rFonts w:ascii="Calibri" w:eastAsia="Times New Roman" w:hAnsi="Calibri" w:cs="Calibri"/>
                <w:color w:val="FFFFFF"/>
                <w:sz w:val="22"/>
                <w:szCs w:val="22"/>
              </w:rPr>
              <w:t xml:space="preserve">Area </w:t>
            </w:r>
            <w:r w:rsidRPr="008671F1">
              <w:rPr>
                <w:rFonts w:ascii="Calibri" w:eastAsia="Times New Roman" w:hAnsi="Calibri" w:cs="Calibri"/>
                <w:color w:val="FFFFFF"/>
                <w:sz w:val="22"/>
                <w:szCs w:val="22"/>
              </w:rPr>
              <w:br/>
              <w:t xml:space="preserve">(sq. </w:t>
            </w:r>
            <w:r w:rsidR="00EF7F50">
              <w:rPr>
                <w:rFonts w:ascii="Calibri" w:eastAsia="Times New Roman" w:hAnsi="Calibri" w:cs="Calibri"/>
                <w:color w:val="FFFFFF"/>
                <w:sz w:val="22"/>
                <w:szCs w:val="22"/>
              </w:rPr>
              <w:t>km</w:t>
            </w:r>
            <w:r w:rsidRPr="008671F1">
              <w:rPr>
                <w:rFonts w:ascii="Calibri" w:eastAsia="Times New Roman" w:hAnsi="Calibri" w:cs="Calibri"/>
                <w:color w:val="FFFFFF"/>
                <w:sz w:val="22"/>
                <w:szCs w:val="22"/>
              </w:rPr>
              <w:t>)</w:t>
            </w:r>
          </w:p>
        </w:tc>
        <w:tc>
          <w:tcPr>
            <w:tcW w:w="1440" w:type="dxa"/>
          </w:tcPr>
          <w:p w:rsidR="002C4D6A" w:rsidRPr="008671F1" w:rsidP="002C4D6A" w14:paraId="3DC94AAF" w14:textId="2FAE7ACC">
            <w:pPr>
              <w:jc w:val="right"/>
              <w:rPr>
                <w:rFonts w:ascii="Calibri" w:eastAsia="Times New Roman" w:hAnsi="Calibri" w:cs="Calibri"/>
                <w:color w:val="FFFFFF"/>
                <w:sz w:val="22"/>
                <w:szCs w:val="22"/>
              </w:rPr>
            </w:pPr>
            <w:r>
              <w:rPr>
                <w:rFonts w:ascii="Calibri" w:eastAsia="Times New Roman" w:hAnsi="Calibri" w:cs="Calibri"/>
                <w:color w:val="FFFFFF"/>
                <w:sz w:val="22"/>
                <w:szCs w:val="22"/>
              </w:rPr>
              <w:t xml:space="preserve">Total </w:t>
            </w:r>
            <w:r w:rsidRPr="008671F1">
              <w:rPr>
                <w:rFonts w:ascii="Calibri" w:eastAsia="Times New Roman" w:hAnsi="Calibri" w:cs="Calibri"/>
                <w:color w:val="FFFFFF"/>
                <w:sz w:val="22"/>
                <w:szCs w:val="22"/>
              </w:rPr>
              <w:t xml:space="preserve">Area </w:t>
            </w:r>
            <w:r w:rsidRPr="008671F1">
              <w:rPr>
                <w:rFonts w:ascii="Calibri" w:eastAsia="Times New Roman" w:hAnsi="Calibri" w:cs="Calibri"/>
                <w:color w:val="FFFFFF"/>
                <w:sz w:val="22"/>
                <w:szCs w:val="22"/>
              </w:rPr>
              <w:br/>
              <w:t xml:space="preserve">(sq. </w:t>
            </w:r>
            <w:r w:rsidR="00EF7F50">
              <w:rPr>
                <w:rFonts w:ascii="Calibri" w:eastAsia="Times New Roman" w:hAnsi="Calibri" w:cs="Calibri"/>
                <w:color w:val="FFFFFF"/>
                <w:sz w:val="22"/>
                <w:szCs w:val="22"/>
              </w:rPr>
              <w:t>km</w:t>
            </w:r>
            <w:r w:rsidRPr="008671F1">
              <w:rPr>
                <w:rFonts w:ascii="Calibri" w:eastAsia="Times New Roman" w:hAnsi="Calibri" w:cs="Calibri"/>
                <w:color w:val="FFFFFF"/>
                <w:sz w:val="22"/>
                <w:szCs w:val="22"/>
              </w:rPr>
              <w:t>)</w:t>
            </w:r>
          </w:p>
        </w:tc>
        <w:tc>
          <w:tcPr>
            <w:tcW w:w="1257" w:type="dxa"/>
            <w:hideMark/>
          </w:tcPr>
          <w:p w:rsidR="002C4D6A" w:rsidRPr="008671F1" w:rsidP="002C4D6A" w14:paraId="0CC7BB3E" w14:textId="0412560D">
            <w:pPr>
              <w:jc w:val="right"/>
              <w:rPr>
                <w:rFonts w:ascii="Calibri" w:eastAsia="Times New Roman" w:hAnsi="Calibri" w:cs="Calibri"/>
                <w:color w:val="FFFFFF"/>
                <w:sz w:val="22"/>
                <w:szCs w:val="22"/>
              </w:rPr>
            </w:pPr>
            <w:r>
              <w:rPr>
                <w:rFonts w:ascii="Calibri" w:eastAsia="Times New Roman" w:hAnsi="Calibri" w:cs="Calibri"/>
                <w:color w:val="FFFFFF"/>
                <w:sz w:val="22"/>
                <w:szCs w:val="22"/>
              </w:rPr>
              <w:t xml:space="preserve">Eligible </w:t>
            </w:r>
            <w:r w:rsidRPr="008671F1">
              <w:rPr>
                <w:rFonts w:ascii="Calibri" w:eastAsia="Times New Roman" w:hAnsi="Calibri" w:cs="Calibri"/>
                <w:color w:val="FFFFFF"/>
                <w:sz w:val="22"/>
                <w:szCs w:val="22"/>
              </w:rPr>
              <w:t>Area</w:t>
            </w:r>
            <w:r w:rsidRPr="00AF0532">
              <w:rPr>
                <w:rFonts w:ascii="Calibri" w:eastAsia="Times New Roman" w:hAnsi="Calibri" w:cs="Calibri"/>
                <w:color w:val="FFFFFF"/>
                <w:sz w:val="22"/>
                <w:szCs w:val="22"/>
              </w:rPr>
              <w:t> </w:t>
            </w:r>
            <w:r>
              <w:rPr>
                <w:rFonts w:ascii="Calibri" w:eastAsia="Times New Roman" w:hAnsi="Calibri" w:cs="Calibri"/>
                <w:color w:val="FFFFFF"/>
                <w:sz w:val="22"/>
                <w:szCs w:val="22"/>
              </w:rPr>
              <w:t>%</w:t>
            </w:r>
          </w:p>
        </w:tc>
      </w:tr>
      <w:tr w14:paraId="12708B48"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A67F61C" w14:textId="32DDAF60">
            <w:pPr>
              <w:jc w:val="right"/>
              <w:rPr>
                <w:rFonts w:ascii="Calibri" w:eastAsia="Times New Roman" w:hAnsi="Calibri" w:cs="Calibri"/>
                <w:color w:val="000000"/>
                <w:sz w:val="22"/>
                <w:szCs w:val="22"/>
              </w:rPr>
            </w:pPr>
            <w:r w:rsidRPr="00244097">
              <w:rPr>
                <w:sz w:val="22"/>
                <w:szCs w:val="22"/>
              </w:rPr>
              <w:t>Alabama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71C2BB3" w14:textId="7D9DD541">
            <w:pPr>
              <w:jc w:val="right"/>
              <w:rPr>
                <w:rFonts w:ascii="Calibri" w:eastAsia="Times New Roman" w:hAnsi="Calibri" w:cs="Calibri"/>
                <w:color w:val="000000"/>
                <w:sz w:val="22"/>
                <w:szCs w:val="22"/>
              </w:rPr>
            </w:pPr>
            <w:r w:rsidRPr="00244097">
              <w:rPr>
                <w:sz w:val="22"/>
                <w:szCs w:val="22"/>
              </w:rPr>
              <w:t>693,910</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109C8F5F" w14:textId="7846DDED">
            <w:pPr>
              <w:jc w:val="right"/>
              <w:rPr>
                <w:rFonts w:ascii="Calibri" w:eastAsia="Times New Roman" w:hAnsi="Calibri" w:cs="Calibri"/>
                <w:color w:val="000000"/>
                <w:sz w:val="22"/>
                <w:szCs w:val="22"/>
              </w:rPr>
            </w:pPr>
            <w:r w:rsidRPr="008460ED">
              <w:rPr>
                <w:sz w:val="22"/>
                <w:szCs w:val="22"/>
              </w:rPr>
              <w:t>15%</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134EC21" w14:textId="65FA5A77">
            <w:pPr>
              <w:jc w:val="right"/>
              <w:rPr>
                <w:rFonts w:ascii="Calibri" w:eastAsia="Times New Roman" w:hAnsi="Calibri" w:cs="Calibri"/>
                <w:color w:val="000000"/>
                <w:sz w:val="22"/>
                <w:szCs w:val="22"/>
              </w:rPr>
            </w:pPr>
            <w:r w:rsidRPr="00244097">
              <w:rPr>
                <w:sz w:val="22"/>
                <w:szCs w:val="22"/>
              </w:rPr>
              <w:t>57,105</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971C108" w14:textId="506D712E">
            <w:pPr>
              <w:jc w:val="right"/>
              <w:rPr>
                <w:rFonts w:ascii="Calibri" w:eastAsia="Times New Roman" w:hAnsi="Calibri" w:cs="Calibri"/>
                <w:color w:val="000000"/>
                <w:sz w:val="22"/>
                <w:szCs w:val="22"/>
              </w:rPr>
            </w:pPr>
            <w:r w:rsidRPr="00244097">
              <w:rPr>
                <w:sz w:val="22"/>
                <w:szCs w:val="22"/>
              </w:rPr>
              <w:t>131,174</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0D41052F" w14:textId="1131A886">
            <w:pPr>
              <w:jc w:val="right"/>
              <w:rPr>
                <w:rFonts w:ascii="Calibri" w:eastAsia="Times New Roman" w:hAnsi="Calibri" w:cs="Calibri"/>
                <w:color w:val="000000"/>
                <w:sz w:val="22"/>
                <w:szCs w:val="22"/>
              </w:rPr>
            </w:pPr>
            <w:r w:rsidRPr="008D6AAC">
              <w:rPr>
                <w:sz w:val="22"/>
                <w:szCs w:val="22"/>
              </w:rPr>
              <w:t>44%</w:t>
            </w:r>
          </w:p>
        </w:tc>
      </w:tr>
      <w:tr w14:paraId="012C1FE9"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29C0D45" w14:textId="1FF0FC80">
            <w:pPr>
              <w:jc w:val="right"/>
              <w:rPr>
                <w:rFonts w:ascii="Calibri" w:eastAsia="Times New Roman" w:hAnsi="Calibri" w:cs="Calibri"/>
                <w:color w:val="000000"/>
                <w:sz w:val="22"/>
                <w:szCs w:val="22"/>
              </w:rPr>
            </w:pPr>
            <w:r w:rsidRPr="00244097">
              <w:rPr>
                <w:sz w:val="22"/>
                <w:szCs w:val="22"/>
              </w:rPr>
              <w:t>Arizona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C2CCE79" w14:textId="7B138C8B">
            <w:pPr>
              <w:jc w:val="right"/>
              <w:rPr>
                <w:rFonts w:ascii="Calibri" w:eastAsia="Times New Roman" w:hAnsi="Calibri" w:cs="Calibri"/>
                <w:color w:val="000000"/>
                <w:sz w:val="22"/>
                <w:szCs w:val="22"/>
              </w:rPr>
            </w:pPr>
            <w:r w:rsidRPr="00244097">
              <w:rPr>
                <w:sz w:val="22"/>
                <w:szCs w:val="22"/>
              </w:rPr>
              <w:t>280,165</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6E4B5EC7" w14:textId="50F7CD58">
            <w:pPr>
              <w:jc w:val="right"/>
              <w:rPr>
                <w:rFonts w:ascii="Calibri" w:eastAsia="Times New Roman" w:hAnsi="Calibri" w:cs="Calibri"/>
                <w:color w:val="000000"/>
                <w:sz w:val="22"/>
                <w:szCs w:val="22"/>
              </w:rPr>
            </w:pPr>
            <w:r w:rsidRPr="008460ED">
              <w:rPr>
                <w:sz w:val="22"/>
                <w:szCs w:val="22"/>
              </w:rPr>
              <w:t>4%</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C7FF92B" w14:textId="00063BB5">
            <w:pPr>
              <w:jc w:val="right"/>
              <w:rPr>
                <w:rFonts w:ascii="Calibri" w:eastAsia="Times New Roman" w:hAnsi="Calibri" w:cs="Calibri"/>
                <w:color w:val="000000"/>
                <w:sz w:val="22"/>
                <w:szCs w:val="22"/>
              </w:rPr>
            </w:pPr>
            <w:r w:rsidRPr="00244097">
              <w:rPr>
                <w:sz w:val="22"/>
                <w:szCs w:val="22"/>
              </w:rPr>
              <w:t>189,321</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483C513C" w14:textId="0A2D43F5">
            <w:pPr>
              <w:jc w:val="right"/>
              <w:rPr>
                <w:rFonts w:ascii="Calibri" w:eastAsia="Times New Roman" w:hAnsi="Calibri" w:cs="Calibri"/>
                <w:color w:val="000000"/>
                <w:sz w:val="22"/>
                <w:szCs w:val="22"/>
              </w:rPr>
            </w:pPr>
            <w:r w:rsidRPr="00244097">
              <w:rPr>
                <w:sz w:val="22"/>
                <w:szCs w:val="22"/>
              </w:rPr>
              <w:t>294,200</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32FF249B" w14:textId="547F8267">
            <w:pPr>
              <w:jc w:val="right"/>
              <w:rPr>
                <w:rFonts w:ascii="Calibri" w:eastAsia="Times New Roman" w:hAnsi="Calibri" w:cs="Calibri"/>
                <w:color w:val="000000"/>
                <w:sz w:val="22"/>
                <w:szCs w:val="22"/>
              </w:rPr>
            </w:pPr>
            <w:r w:rsidRPr="008D6AAC">
              <w:rPr>
                <w:sz w:val="22"/>
                <w:szCs w:val="22"/>
              </w:rPr>
              <w:t>64%</w:t>
            </w:r>
          </w:p>
        </w:tc>
      </w:tr>
      <w:tr w14:paraId="2EF29CCE"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4D0D9B5" w14:textId="369BAD57">
            <w:pPr>
              <w:jc w:val="right"/>
              <w:rPr>
                <w:rFonts w:ascii="Calibri" w:eastAsia="Times New Roman" w:hAnsi="Calibri" w:cs="Calibri"/>
                <w:color w:val="000000"/>
                <w:sz w:val="22"/>
                <w:szCs w:val="22"/>
              </w:rPr>
            </w:pPr>
            <w:r w:rsidRPr="00244097">
              <w:rPr>
                <w:sz w:val="22"/>
                <w:szCs w:val="22"/>
              </w:rPr>
              <w:t>Arkansas</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087519A" w14:textId="0D55B3DA">
            <w:pPr>
              <w:jc w:val="right"/>
              <w:rPr>
                <w:rFonts w:ascii="Calibri" w:eastAsia="Times New Roman" w:hAnsi="Calibri" w:cs="Calibri"/>
                <w:color w:val="000000"/>
                <w:sz w:val="22"/>
                <w:szCs w:val="22"/>
              </w:rPr>
            </w:pPr>
            <w:r w:rsidRPr="00244097">
              <w:rPr>
                <w:sz w:val="22"/>
                <w:szCs w:val="22"/>
              </w:rPr>
              <w:t>660,073</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9E51148" w14:textId="4BC88F60">
            <w:pPr>
              <w:jc w:val="right"/>
              <w:rPr>
                <w:rFonts w:ascii="Calibri" w:eastAsia="Times New Roman" w:hAnsi="Calibri" w:cs="Calibri"/>
                <w:color w:val="000000"/>
                <w:sz w:val="22"/>
                <w:szCs w:val="22"/>
              </w:rPr>
            </w:pPr>
            <w:r w:rsidRPr="008460ED">
              <w:rPr>
                <w:sz w:val="22"/>
                <w:szCs w:val="22"/>
              </w:rPr>
              <w:t>23%</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3D4C6BB" w14:textId="7F42FD75">
            <w:pPr>
              <w:jc w:val="right"/>
              <w:rPr>
                <w:rFonts w:ascii="Calibri" w:eastAsia="Times New Roman" w:hAnsi="Calibri" w:cs="Calibri"/>
                <w:color w:val="000000"/>
                <w:sz w:val="22"/>
                <w:szCs w:val="22"/>
              </w:rPr>
            </w:pPr>
            <w:r w:rsidRPr="00244097">
              <w:rPr>
                <w:sz w:val="22"/>
                <w:szCs w:val="22"/>
              </w:rPr>
              <w:t>90,752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F7A5274" w14:textId="48026C16">
            <w:pPr>
              <w:jc w:val="right"/>
              <w:rPr>
                <w:rFonts w:ascii="Calibri" w:eastAsia="Times New Roman" w:hAnsi="Calibri" w:cs="Calibri"/>
                <w:color w:val="000000"/>
                <w:sz w:val="22"/>
                <w:szCs w:val="22"/>
              </w:rPr>
            </w:pPr>
            <w:r w:rsidRPr="00244097">
              <w:rPr>
                <w:sz w:val="22"/>
                <w:szCs w:val="22"/>
              </w:rPr>
              <w:t>134,768</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2BCB3D12" w14:textId="1F3938F0">
            <w:pPr>
              <w:jc w:val="right"/>
              <w:rPr>
                <w:rFonts w:ascii="Calibri" w:eastAsia="Times New Roman" w:hAnsi="Calibri" w:cs="Calibri"/>
                <w:color w:val="000000"/>
                <w:sz w:val="22"/>
                <w:szCs w:val="22"/>
              </w:rPr>
            </w:pPr>
            <w:r w:rsidRPr="008D6AAC">
              <w:rPr>
                <w:sz w:val="22"/>
                <w:szCs w:val="22"/>
              </w:rPr>
              <w:t>67%</w:t>
            </w:r>
          </w:p>
        </w:tc>
      </w:tr>
      <w:tr w14:paraId="546B40BD"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C764655" w14:textId="3E1C6F30">
            <w:pPr>
              <w:jc w:val="right"/>
              <w:rPr>
                <w:rFonts w:ascii="Calibri" w:eastAsia="Times New Roman" w:hAnsi="Calibri" w:cs="Calibri"/>
                <w:color w:val="000000"/>
                <w:sz w:val="22"/>
                <w:szCs w:val="22"/>
              </w:rPr>
            </w:pPr>
            <w:bookmarkStart w:id="0" w:name="_GoBack"/>
            <w:bookmarkEnd w:id="0"/>
            <w:r w:rsidRPr="00244097">
              <w:rPr>
                <w:sz w:val="22"/>
                <w:szCs w:val="22"/>
              </w:rPr>
              <w:t>California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F9DFAD0" w14:textId="63E25CED">
            <w:pPr>
              <w:jc w:val="right"/>
              <w:rPr>
                <w:rFonts w:ascii="Calibri" w:eastAsia="Times New Roman" w:hAnsi="Calibri" w:cs="Calibri"/>
                <w:color w:val="000000"/>
                <w:sz w:val="22"/>
                <w:szCs w:val="22"/>
              </w:rPr>
            </w:pPr>
            <w:r w:rsidRPr="00244097">
              <w:rPr>
                <w:sz w:val="22"/>
                <w:szCs w:val="22"/>
              </w:rPr>
              <w:t>633,686</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120078DD" w14:textId="42F4A629">
            <w:pPr>
              <w:jc w:val="right"/>
              <w:rPr>
                <w:rFonts w:ascii="Calibri" w:eastAsia="Times New Roman" w:hAnsi="Calibri" w:cs="Calibri"/>
                <w:color w:val="000000"/>
                <w:sz w:val="22"/>
                <w:szCs w:val="22"/>
              </w:rPr>
            </w:pPr>
            <w:r w:rsidRPr="008460ED">
              <w:rPr>
                <w:sz w:val="22"/>
                <w:szCs w:val="22"/>
              </w:rPr>
              <w:t>2%</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729627E" w14:textId="5B308B96">
            <w:pPr>
              <w:jc w:val="right"/>
              <w:rPr>
                <w:rFonts w:ascii="Calibri" w:eastAsia="Times New Roman" w:hAnsi="Calibri" w:cs="Calibri"/>
                <w:color w:val="000000"/>
                <w:sz w:val="22"/>
                <w:szCs w:val="22"/>
              </w:rPr>
            </w:pPr>
            <w:r w:rsidRPr="00244097">
              <w:rPr>
                <w:sz w:val="22"/>
                <w:szCs w:val="22"/>
              </w:rPr>
              <w:t>256,714</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8B40D02" w14:textId="7067E769">
            <w:pPr>
              <w:jc w:val="right"/>
              <w:rPr>
                <w:rFonts w:ascii="Calibri" w:eastAsia="Times New Roman" w:hAnsi="Calibri" w:cs="Calibri"/>
                <w:color w:val="000000"/>
                <w:sz w:val="22"/>
                <w:szCs w:val="22"/>
              </w:rPr>
            </w:pPr>
            <w:r w:rsidRPr="00244097">
              <w:rPr>
                <w:sz w:val="22"/>
                <w:szCs w:val="22"/>
              </w:rPr>
              <w:t>403,503</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273C6E96" w14:textId="407198A0">
            <w:pPr>
              <w:jc w:val="right"/>
              <w:rPr>
                <w:rFonts w:ascii="Calibri" w:eastAsia="Times New Roman" w:hAnsi="Calibri" w:cs="Calibri"/>
                <w:color w:val="000000"/>
                <w:sz w:val="22"/>
                <w:szCs w:val="22"/>
              </w:rPr>
            </w:pPr>
            <w:r w:rsidRPr="008D6AAC">
              <w:rPr>
                <w:sz w:val="22"/>
                <w:szCs w:val="22"/>
              </w:rPr>
              <w:t>64%</w:t>
            </w:r>
          </w:p>
        </w:tc>
      </w:tr>
      <w:tr w14:paraId="005655C3"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19F811B" w14:textId="05811677">
            <w:pPr>
              <w:jc w:val="right"/>
              <w:rPr>
                <w:rFonts w:ascii="Calibri" w:eastAsia="Times New Roman" w:hAnsi="Calibri" w:cs="Calibri"/>
                <w:color w:val="000000"/>
                <w:sz w:val="22"/>
                <w:szCs w:val="22"/>
              </w:rPr>
            </w:pPr>
            <w:r w:rsidRPr="00244097">
              <w:rPr>
                <w:sz w:val="22"/>
                <w:szCs w:val="22"/>
              </w:rPr>
              <w:t>Colorado</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2C6D6E1" w14:textId="44477A58">
            <w:pPr>
              <w:jc w:val="right"/>
              <w:rPr>
                <w:rFonts w:ascii="Calibri" w:eastAsia="Times New Roman" w:hAnsi="Calibri" w:cs="Calibri"/>
                <w:color w:val="000000"/>
                <w:sz w:val="22"/>
                <w:szCs w:val="22"/>
              </w:rPr>
            </w:pPr>
            <w:r w:rsidRPr="00244097">
              <w:rPr>
                <w:sz w:val="22"/>
                <w:szCs w:val="22"/>
              </w:rPr>
              <w:t>337,932</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538881DC" w14:textId="4C95C369">
            <w:pPr>
              <w:jc w:val="right"/>
              <w:rPr>
                <w:rFonts w:ascii="Calibri" w:eastAsia="Times New Roman" w:hAnsi="Calibri" w:cs="Calibri"/>
                <w:color w:val="000000"/>
                <w:sz w:val="22"/>
                <w:szCs w:val="22"/>
              </w:rPr>
            </w:pPr>
            <w:r w:rsidRPr="008460ED">
              <w:rPr>
                <w:sz w:val="22"/>
                <w:szCs w:val="22"/>
              </w:rPr>
              <w:t>7%</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6EABDAC" w14:textId="3719B207">
            <w:pPr>
              <w:jc w:val="right"/>
              <w:rPr>
                <w:rFonts w:ascii="Calibri" w:eastAsia="Times New Roman" w:hAnsi="Calibri" w:cs="Calibri"/>
                <w:color w:val="000000"/>
                <w:sz w:val="22"/>
                <w:szCs w:val="22"/>
              </w:rPr>
            </w:pPr>
            <w:r w:rsidRPr="00244097">
              <w:rPr>
                <w:sz w:val="22"/>
                <w:szCs w:val="22"/>
              </w:rPr>
              <w:t>217,295</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48B4994" w14:textId="6FCF93AD">
            <w:pPr>
              <w:jc w:val="right"/>
              <w:rPr>
                <w:rFonts w:ascii="Calibri" w:eastAsia="Times New Roman" w:hAnsi="Calibri" w:cs="Calibri"/>
                <w:color w:val="000000"/>
                <w:sz w:val="22"/>
                <w:szCs w:val="22"/>
              </w:rPr>
            </w:pPr>
            <w:r w:rsidRPr="00244097">
              <w:rPr>
                <w:sz w:val="22"/>
                <w:szCs w:val="22"/>
              </w:rPr>
              <w:t>268,422</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22570B39" w14:textId="4F57FCDD">
            <w:pPr>
              <w:jc w:val="right"/>
              <w:rPr>
                <w:rFonts w:ascii="Calibri" w:eastAsia="Times New Roman" w:hAnsi="Calibri" w:cs="Calibri"/>
                <w:color w:val="000000"/>
                <w:sz w:val="22"/>
                <w:szCs w:val="22"/>
              </w:rPr>
            </w:pPr>
            <w:r w:rsidRPr="008D6AAC">
              <w:rPr>
                <w:sz w:val="22"/>
                <w:szCs w:val="22"/>
              </w:rPr>
              <w:t>81%</w:t>
            </w:r>
          </w:p>
        </w:tc>
      </w:tr>
      <w:tr w14:paraId="50E6CA07"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B24DB55" w14:textId="749D7728">
            <w:pPr>
              <w:jc w:val="right"/>
              <w:rPr>
                <w:rFonts w:ascii="Calibri" w:eastAsia="Times New Roman" w:hAnsi="Calibri" w:cs="Calibri"/>
                <w:color w:val="000000"/>
                <w:sz w:val="22"/>
                <w:szCs w:val="22"/>
              </w:rPr>
            </w:pPr>
            <w:r w:rsidRPr="00244097">
              <w:rPr>
                <w:sz w:val="22"/>
                <w:szCs w:val="22"/>
              </w:rPr>
              <w:t>Connecticut</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1A469A3" w14:textId="57F1262D">
            <w:pPr>
              <w:jc w:val="right"/>
              <w:rPr>
                <w:rFonts w:ascii="Calibri" w:eastAsia="Times New Roman" w:hAnsi="Calibri" w:cs="Calibri"/>
                <w:color w:val="000000"/>
                <w:sz w:val="22"/>
                <w:szCs w:val="22"/>
              </w:rPr>
            </w:pPr>
            <w:r w:rsidRPr="00244097">
              <w:rPr>
                <w:sz w:val="22"/>
                <w:szCs w:val="22"/>
              </w:rPr>
              <w:t>29,042</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3EF5A74B" w14:textId="6145BC78">
            <w:pPr>
              <w:jc w:val="right"/>
              <w:rPr>
                <w:rFonts w:ascii="Calibri" w:eastAsia="Times New Roman" w:hAnsi="Calibri" w:cs="Calibri"/>
                <w:color w:val="000000"/>
                <w:sz w:val="22"/>
                <w:szCs w:val="22"/>
              </w:rPr>
            </w:pPr>
            <w:r w:rsidRPr="008460ED">
              <w:rPr>
                <w:sz w:val="22"/>
                <w:szCs w:val="22"/>
              </w:rPr>
              <w:t>1%</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11FD095" w14:textId="4B5A77C3">
            <w:pPr>
              <w:jc w:val="right"/>
              <w:rPr>
                <w:rFonts w:ascii="Calibri" w:eastAsia="Times New Roman" w:hAnsi="Calibri" w:cs="Calibri"/>
                <w:color w:val="000000"/>
                <w:sz w:val="22"/>
                <w:szCs w:val="22"/>
              </w:rPr>
            </w:pPr>
            <w:r w:rsidRPr="00244097">
              <w:rPr>
                <w:sz w:val="22"/>
                <w:szCs w:val="22"/>
              </w:rPr>
              <w:t>1,209</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1F7FA54" w14:textId="68B14B21">
            <w:pPr>
              <w:jc w:val="right"/>
              <w:rPr>
                <w:rFonts w:ascii="Calibri" w:eastAsia="Times New Roman" w:hAnsi="Calibri" w:cs="Calibri"/>
                <w:color w:val="000000"/>
                <w:sz w:val="22"/>
                <w:szCs w:val="22"/>
              </w:rPr>
            </w:pPr>
            <w:r w:rsidRPr="00244097">
              <w:rPr>
                <w:sz w:val="22"/>
                <w:szCs w:val="22"/>
              </w:rPr>
              <w:t>12,542</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30B2A814" w14:textId="15397455">
            <w:pPr>
              <w:jc w:val="right"/>
              <w:rPr>
                <w:rFonts w:ascii="Calibri" w:eastAsia="Times New Roman" w:hAnsi="Calibri" w:cs="Calibri"/>
                <w:color w:val="000000"/>
                <w:sz w:val="22"/>
                <w:szCs w:val="22"/>
              </w:rPr>
            </w:pPr>
            <w:r w:rsidRPr="008D6AAC">
              <w:rPr>
                <w:sz w:val="22"/>
                <w:szCs w:val="22"/>
              </w:rPr>
              <w:t>10%</w:t>
            </w:r>
          </w:p>
        </w:tc>
      </w:tr>
      <w:tr w14:paraId="54CBA4AC"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0E14250" w14:textId="24DBF036">
            <w:pPr>
              <w:jc w:val="right"/>
              <w:rPr>
                <w:rFonts w:ascii="Calibri" w:eastAsia="Times New Roman" w:hAnsi="Calibri" w:cs="Calibri"/>
                <w:color w:val="000000"/>
                <w:sz w:val="22"/>
                <w:szCs w:val="22"/>
              </w:rPr>
            </w:pPr>
            <w:r w:rsidRPr="00244097">
              <w:rPr>
                <w:sz w:val="22"/>
                <w:szCs w:val="22"/>
              </w:rPr>
              <w:t>Delaware</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9ADDE08" w14:textId="249B092E">
            <w:pPr>
              <w:jc w:val="right"/>
              <w:rPr>
                <w:rFonts w:ascii="Calibri" w:eastAsia="Times New Roman" w:hAnsi="Calibri" w:cs="Calibri"/>
                <w:color w:val="000000"/>
                <w:sz w:val="22"/>
                <w:szCs w:val="22"/>
              </w:rPr>
            </w:pPr>
            <w:r w:rsidRPr="00244097">
              <w:rPr>
                <w:sz w:val="22"/>
                <w:szCs w:val="22"/>
              </w:rPr>
              <w:t>37,198</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50C0D517" w14:textId="2A66FAE2">
            <w:pPr>
              <w:jc w:val="right"/>
              <w:rPr>
                <w:rFonts w:ascii="Calibri" w:eastAsia="Times New Roman" w:hAnsi="Calibri" w:cs="Calibri"/>
                <w:color w:val="000000"/>
                <w:sz w:val="22"/>
                <w:szCs w:val="22"/>
              </w:rPr>
            </w:pPr>
            <w:r w:rsidRPr="008460ED">
              <w:rPr>
                <w:sz w:val="22"/>
                <w:szCs w:val="22"/>
              </w:rPr>
              <w:t>4%</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0BBAFD2" w14:textId="49822E29">
            <w:pPr>
              <w:jc w:val="right"/>
              <w:rPr>
                <w:rFonts w:ascii="Calibri" w:eastAsia="Times New Roman" w:hAnsi="Calibri" w:cs="Calibri"/>
                <w:color w:val="000000"/>
                <w:sz w:val="22"/>
                <w:szCs w:val="22"/>
              </w:rPr>
            </w:pPr>
            <w:r w:rsidRPr="00244097">
              <w:rPr>
                <w:sz w:val="22"/>
                <w:szCs w:val="22"/>
              </w:rPr>
              <w:t>912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873A017" w14:textId="2231C931">
            <w:pPr>
              <w:jc w:val="right"/>
              <w:rPr>
                <w:rFonts w:ascii="Calibri" w:eastAsia="Times New Roman" w:hAnsi="Calibri" w:cs="Calibri"/>
                <w:color w:val="000000"/>
                <w:sz w:val="22"/>
                <w:szCs w:val="22"/>
              </w:rPr>
            </w:pPr>
            <w:r w:rsidRPr="00244097">
              <w:rPr>
                <w:sz w:val="22"/>
                <w:szCs w:val="22"/>
              </w:rPr>
              <w:t>5,045</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4DFBED4E" w14:textId="5A50BD63">
            <w:pPr>
              <w:jc w:val="right"/>
              <w:rPr>
                <w:rFonts w:ascii="Calibri" w:eastAsia="Times New Roman" w:hAnsi="Calibri" w:cs="Calibri"/>
                <w:color w:val="000000"/>
                <w:sz w:val="22"/>
                <w:szCs w:val="22"/>
              </w:rPr>
            </w:pPr>
            <w:r w:rsidRPr="008D6AAC">
              <w:rPr>
                <w:sz w:val="22"/>
                <w:szCs w:val="22"/>
              </w:rPr>
              <w:t>18%</w:t>
            </w:r>
          </w:p>
        </w:tc>
      </w:tr>
      <w:tr w14:paraId="2F70182F"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379446F" w14:textId="7EA52CA1">
            <w:pPr>
              <w:jc w:val="right"/>
              <w:rPr>
                <w:rFonts w:ascii="Calibri" w:eastAsia="Times New Roman" w:hAnsi="Calibri" w:cs="Calibri"/>
                <w:color w:val="000000"/>
                <w:sz w:val="22"/>
                <w:szCs w:val="22"/>
              </w:rPr>
            </w:pPr>
            <w:r w:rsidRPr="00244097">
              <w:rPr>
                <w:sz w:val="22"/>
                <w:szCs w:val="22"/>
              </w:rPr>
              <w:t>Florida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B369013" w14:textId="21AE2AC7">
            <w:pPr>
              <w:jc w:val="right"/>
              <w:rPr>
                <w:rFonts w:ascii="Calibri" w:eastAsia="Times New Roman" w:hAnsi="Calibri" w:cs="Calibri"/>
                <w:color w:val="000000"/>
                <w:sz w:val="22"/>
                <w:szCs w:val="22"/>
              </w:rPr>
            </w:pPr>
            <w:r w:rsidRPr="00244097">
              <w:rPr>
                <w:sz w:val="22"/>
                <w:szCs w:val="22"/>
              </w:rPr>
              <w:t>276,862</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01EC74D2" w14:textId="3F8F2D71">
            <w:pPr>
              <w:jc w:val="right"/>
              <w:rPr>
                <w:rFonts w:ascii="Calibri" w:eastAsia="Times New Roman" w:hAnsi="Calibri" w:cs="Calibri"/>
                <w:color w:val="000000"/>
                <w:sz w:val="22"/>
                <w:szCs w:val="22"/>
              </w:rPr>
            </w:pPr>
            <w:r w:rsidRPr="008460ED">
              <w:rPr>
                <w:sz w:val="22"/>
                <w:szCs w:val="22"/>
              </w:rPr>
              <w:t>1%</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74A4BDE" w14:textId="2B7F642A">
            <w:pPr>
              <w:jc w:val="right"/>
              <w:rPr>
                <w:rFonts w:ascii="Calibri" w:eastAsia="Times New Roman" w:hAnsi="Calibri" w:cs="Calibri"/>
                <w:color w:val="000000"/>
                <w:sz w:val="22"/>
                <w:szCs w:val="22"/>
              </w:rPr>
            </w:pPr>
            <w:r w:rsidRPr="00244097">
              <w:rPr>
                <w:sz w:val="22"/>
                <w:szCs w:val="22"/>
              </w:rPr>
              <w:t>29,588</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4F5F58E8" w14:textId="51326311">
            <w:pPr>
              <w:jc w:val="right"/>
              <w:rPr>
                <w:rFonts w:ascii="Calibri" w:eastAsia="Times New Roman" w:hAnsi="Calibri" w:cs="Calibri"/>
                <w:color w:val="000000"/>
                <w:sz w:val="22"/>
                <w:szCs w:val="22"/>
              </w:rPr>
            </w:pPr>
            <w:r w:rsidRPr="00244097">
              <w:rPr>
                <w:sz w:val="22"/>
                <w:szCs w:val="22"/>
              </w:rPr>
              <w:t>138,949</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3CFF7674" w14:textId="174CF215">
            <w:pPr>
              <w:jc w:val="right"/>
              <w:rPr>
                <w:rFonts w:ascii="Calibri" w:eastAsia="Times New Roman" w:hAnsi="Calibri" w:cs="Calibri"/>
                <w:color w:val="000000"/>
                <w:sz w:val="22"/>
                <w:szCs w:val="22"/>
              </w:rPr>
            </w:pPr>
            <w:r w:rsidRPr="008D6AAC">
              <w:rPr>
                <w:sz w:val="22"/>
                <w:szCs w:val="22"/>
              </w:rPr>
              <w:t>21%</w:t>
            </w:r>
          </w:p>
        </w:tc>
      </w:tr>
      <w:tr w14:paraId="466A9B0A"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A5C86F5" w14:textId="0BA67AA7">
            <w:pPr>
              <w:jc w:val="right"/>
              <w:rPr>
                <w:rFonts w:ascii="Calibri" w:eastAsia="Times New Roman" w:hAnsi="Calibri" w:cs="Calibri"/>
                <w:color w:val="000000"/>
                <w:sz w:val="22"/>
                <w:szCs w:val="22"/>
              </w:rPr>
            </w:pPr>
            <w:r w:rsidRPr="00244097">
              <w:rPr>
                <w:sz w:val="22"/>
                <w:szCs w:val="22"/>
              </w:rPr>
              <w:t>Georgia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02400AF" w14:textId="0CBC057B">
            <w:pPr>
              <w:jc w:val="right"/>
              <w:rPr>
                <w:rFonts w:ascii="Calibri" w:eastAsia="Times New Roman" w:hAnsi="Calibri" w:cs="Calibri"/>
                <w:color w:val="000000"/>
                <w:sz w:val="22"/>
                <w:szCs w:val="22"/>
              </w:rPr>
            </w:pPr>
            <w:r w:rsidRPr="00244097">
              <w:rPr>
                <w:sz w:val="22"/>
                <w:szCs w:val="22"/>
              </w:rPr>
              <w:t>739,811</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1B1C30A2" w14:textId="0EF51DC5">
            <w:pPr>
              <w:jc w:val="right"/>
              <w:rPr>
                <w:rFonts w:ascii="Calibri" w:eastAsia="Times New Roman" w:hAnsi="Calibri" w:cs="Calibri"/>
                <w:color w:val="000000"/>
                <w:sz w:val="22"/>
                <w:szCs w:val="22"/>
              </w:rPr>
            </w:pPr>
            <w:r w:rsidRPr="008460ED">
              <w:rPr>
                <w:sz w:val="22"/>
                <w:szCs w:val="22"/>
              </w:rPr>
              <w:t>8%</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3827A84" w14:textId="1C9196A8">
            <w:pPr>
              <w:jc w:val="right"/>
              <w:rPr>
                <w:rFonts w:ascii="Calibri" w:eastAsia="Times New Roman" w:hAnsi="Calibri" w:cs="Calibri"/>
                <w:color w:val="000000"/>
                <w:sz w:val="22"/>
                <w:szCs w:val="22"/>
              </w:rPr>
            </w:pPr>
            <w:r w:rsidRPr="00244097">
              <w:rPr>
                <w:sz w:val="22"/>
                <w:szCs w:val="22"/>
              </w:rPr>
              <w:t>60,303</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CA6AB3E" w14:textId="184D7E48">
            <w:pPr>
              <w:jc w:val="right"/>
              <w:rPr>
                <w:rFonts w:ascii="Calibri" w:eastAsia="Times New Roman" w:hAnsi="Calibri" w:cs="Calibri"/>
                <w:color w:val="000000"/>
                <w:sz w:val="22"/>
                <w:szCs w:val="22"/>
              </w:rPr>
            </w:pPr>
            <w:r w:rsidRPr="00244097">
              <w:rPr>
                <w:sz w:val="22"/>
                <w:szCs w:val="22"/>
              </w:rPr>
              <w:t>149,482</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03CF6537" w14:textId="71C0B89E">
            <w:pPr>
              <w:jc w:val="right"/>
              <w:rPr>
                <w:rFonts w:ascii="Calibri" w:eastAsia="Times New Roman" w:hAnsi="Calibri" w:cs="Calibri"/>
                <w:color w:val="000000"/>
                <w:sz w:val="22"/>
                <w:szCs w:val="22"/>
              </w:rPr>
            </w:pPr>
            <w:r w:rsidRPr="008D6AAC">
              <w:rPr>
                <w:sz w:val="22"/>
                <w:szCs w:val="22"/>
              </w:rPr>
              <w:t>40%</w:t>
            </w:r>
          </w:p>
        </w:tc>
      </w:tr>
      <w:tr w14:paraId="395CFB2A"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2CAA0FC" w14:textId="3AF71C96">
            <w:pPr>
              <w:jc w:val="right"/>
              <w:rPr>
                <w:rFonts w:ascii="Calibri" w:eastAsia="Times New Roman" w:hAnsi="Calibri" w:cs="Calibri"/>
                <w:color w:val="000000"/>
                <w:sz w:val="22"/>
                <w:szCs w:val="22"/>
              </w:rPr>
            </w:pPr>
            <w:r w:rsidRPr="00244097">
              <w:rPr>
                <w:sz w:val="22"/>
                <w:szCs w:val="22"/>
              </w:rPr>
              <w:t>Hawaii</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3C0CDEC" w14:textId="35107A30">
            <w:pPr>
              <w:jc w:val="right"/>
              <w:rPr>
                <w:rFonts w:ascii="Calibri" w:eastAsia="Times New Roman" w:hAnsi="Calibri" w:cs="Calibri"/>
                <w:color w:val="000000"/>
                <w:sz w:val="22"/>
                <w:szCs w:val="22"/>
              </w:rPr>
            </w:pPr>
            <w:r w:rsidRPr="00244097">
              <w:rPr>
                <w:sz w:val="22"/>
                <w:szCs w:val="22"/>
              </w:rPr>
              <w:t>69,989</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75ACD0B0" w14:textId="18CB8E3C">
            <w:pPr>
              <w:jc w:val="right"/>
              <w:rPr>
                <w:rFonts w:ascii="Calibri" w:eastAsia="Times New Roman" w:hAnsi="Calibri" w:cs="Calibri"/>
                <w:color w:val="000000"/>
                <w:sz w:val="22"/>
                <w:szCs w:val="22"/>
              </w:rPr>
            </w:pPr>
            <w:r w:rsidRPr="008460ED">
              <w:rPr>
                <w:sz w:val="22"/>
                <w:szCs w:val="22"/>
              </w:rPr>
              <w:t>5%</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1CEDFE2" w14:textId="44652594">
            <w:pPr>
              <w:jc w:val="right"/>
              <w:rPr>
                <w:rFonts w:ascii="Calibri" w:eastAsia="Times New Roman" w:hAnsi="Calibri" w:cs="Calibri"/>
                <w:color w:val="000000"/>
                <w:sz w:val="22"/>
                <w:szCs w:val="22"/>
              </w:rPr>
            </w:pPr>
            <w:r w:rsidRPr="00244097">
              <w:rPr>
                <w:sz w:val="22"/>
                <w:szCs w:val="22"/>
              </w:rPr>
              <w:t>11,642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6A5A8FE" w14:textId="775F74A1">
            <w:pPr>
              <w:jc w:val="right"/>
              <w:rPr>
                <w:rFonts w:ascii="Calibri" w:eastAsia="Times New Roman" w:hAnsi="Calibri" w:cs="Calibri"/>
                <w:color w:val="000000"/>
                <w:sz w:val="22"/>
                <w:szCs w:val="22"/>
              </w:rPr>
            </w:pPr>
            <w:r w:rsidRPr="00244097">
              <w:rPr>
                <w:sz w:val="22"/>
                <w:szCs w:val="22"/>
              </w:rPr>
              <w:t>16,633</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6DCBAA9B" w14:textId="4605DC75">
            <w:pPr>
              <w:jc w:val="right"/>
              <w:rPr>
                <w:rFonts w:ascii="Calibri" w:eastAsia="Times New Roman" w:hAnsi="Calibri" w:cs="Calibri"/>
                <w:color w:val="000000"/>
                <w:sz w:val="22"/>
                <w:szCs w:val="22"/>
              </w:rPr>
            </w:pPr>
            <w:r w:rsidRPr="008D6AAC">
              <w:rPr>
                <w:sz w:val="22"/>
                <w:szCs w:val="22"/>
              </w:rPr>
              <w:t>70%</w:t>
            </w:r>
          </w:p>
        </w:tc>
      </w:tr>
      <w:tr w14:paraId="31A69F60"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F1C41AA" w14:textId="39E5C172">
            <w:pPr>
              <w:jc w:val="right"/>
              <w:rPr>
                <w:rFonts w:ascii="Calibri" w:eastAsia="Times New Roman" w:hAnsi="Calibri" w:cs="Calibri"/>
                <w:color w:val="000000"/>
                <w:sz w:val="22"/>
                <w:szCs w:val="22"/>
              </w:rPr>
            </w:pPr>
            <w:r w:rsidRPr="00244097">
              <w:rPr>
                <w:sz w:val="22"/>
                <w:szCs w:val="22"/>
              </w:rPr>
              <w:t>Idaho</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ED7023C" w14:textId="3E3AF3C1">
            <w:pPr>
              <w:jc w:val="right"/>
              <w:rPr>
                <w:rFonts w:ascii="Calibri" w:eastAsia="Times New Roman" w:hAnsi="Calibri" w:cs="Calibri"/>
                <w:color w:val="000000"/>
                <w:sz w:val="22"/>
                <w:szCs w:val="22"/>
              </w:rPr>
            </w:pPr>
            <w:r w:rsidRPr="00244097">
              <w:rPr>
                <w:sz w:val="22"/>
                <w:szCs w:val="22"/>
              </w:rPr>
              <w:t>246,478</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04B45636" w14:textId="5F17755F">
            <w:pPr>
              <w:jc w:val="right"/>
              <w:rPr>
                <w:rFonts w:ascii="Calibri" w:eastAsia="Times New Roman" w:hAnsi="Calibri" w:cs="Calibri"/>
                <w:color w:val="000000"/>
                <w:sz w:val="22"/>
                <w:szCs w:val="22"/>
              </w:rPr>
            </w:pPr>
            <w:r w:rsidRPr="008460ED">
              <w:rPr>
                <w:sz w:val="22"/>
                <w:szCs w:val="22"/>
              </w:rPr>
              <w:t>16%</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55C1157" w14:textId="57CAE6A9">
            <w:pPr>
              <w:jc w:val="right"/>
              <w:rPr>
                <w:rFonts w:ascii="Calibri" w:eastAsia="Times New Roman" w:hAnsi="Calibri" w:cs="Calibri"/>
                <w:color w:val="000000"/>
                <w:sz w:val="22"/>
                <w:szCs w:val="22"/>
              </w:rPr>
            </w:pPr>
            <w:r w:rsidRPr="00244097">
              <w:rPr>
                <w:sz w:val="22"/>
                <w:szCs w:val="22"/>
              </w:rPr>
              <w:t>173,269</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0CC1FA5" w14:textId="1DFFCEB8">
            <w:pPr>
              <w:jc w:val="right"/>
              <w:rPr>
                <w:rFonts w:ascii="Calibri" w:eastAsia="Times New Roman" w:hAnsi="Calibri" w:cs="Calibri"/>
                <w:color w:val="000000"/>
                <w:sz w:val="22"/>
                <w:szCs w:val="22"/>
              </w:rPr>
            </w:pPr>
            <w:r w:rsidRPr="00244097">
              <w:rPr>
                <w:sz w:val="22"/>
                <w:szCs w:val="22"/>
              </w:rPr>
              <w:t>214,050</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30F7E8B1" w14:textId="670C164A">
            <w:pPr>
              <w:jc w:val="right"/>
              <w:rPr>
                <w:rFonts w:ascii="Calibri" w:eastAsia="Times New Roman" w:hAnsi="Calibri" w:cs="Calibri"/>
                <w:color w:val="000000"/>
                <w:sz w:val="22"/>
                <w:szCs w:val="22"/>
              </w:rPr>
            </w:pPr>
            <w:r w:rsidRPr="008D6AAC">
              <w:rPr>
                <w:sz w:val="22"/>
                <w:szCs w:val="22"/>
              </w:rPr>
              <w:t>81%</w:t>
            </w:r>
          </w:p>
        </w:tc>
      </w:tr>
      <w:tr w14:paraId="73C7DCB7"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03CEDE1" w14:textId="0E21668F">
            <w:pPr>
              <w:jc w:val="right"/>
              <w:rPr>
                <w:rFonts w:ascii="Calibri" w:eastAsia="Times New Roman" w:hAnsi="Calibri" w:cs="Calibri"/>
                <w:color w:val="000000"/>
                <w:sz w:val="22"/>
                <w:szCs w:val="22"/>
              </w:rPr>
            </w:pPr>
            <w:r w:rsidRPr="00244097">
              <w:rPr>
                <w:sz w:val="22"/>
                <w:szCs w:val="22"/>
              </w:rPr>
              <w:t>Illinois</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3B07D84" w14:textId="32683891">
            <w:pPr>
              <w:jc w:val="right"/>
              <w:rPr>
                <w:rFonts w:ascii="Calibri" w:eastAsia="Times New Roman" w:hAnsi="Calibri" w:cs="Calibri"/>
                <w:color w:val="000000"/>
                <w:sz w:val="22"/>
                <w:szCs w:val="22"/>
              </w:rPr>
            </w:pPr>
            <w:r w:rsidRPr="00244097">
              <w:rPr>
                <w:sz w:val="22"/>
                <w:szCs w:val="22"/>
              </w:rPr>
              <w:t>653,874</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607A1EB" w14:textId="41C4498E">
            <w:pPr>
              <w:jc w:val="right"/>
              <w:rPr>
                <w:rFonts w:ascii="Calibri" w:eastAsia="Times New Roman" w:hAnsi="Calibri" w:cs="Calibri"/>
                <w:color w:val="000000"/>
                <w:sz w:val="22"/>
                <w:szCs w:val="22"/>
              </w:rPr>
            </w:pPr>
            <w:r w:rsidRPr="008460ED">
              <w:rPr>
                <w:sz w:val="22"/>
                <w:szCs w:val="22"/>
              </w:rPr>
              <w:t>5%</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DDB7A48" w14:textId="6586B91D">
            <w:pPr>
              <w:jc w:val="right"/>
              <w:rPr>
                <w:rFonts w:ascii="Calibri" w:eastAsia="Times New Roman" w:hAnsi="Calibri" w:cs="Calibri"/>
                <w:color w:val="000000"/>
                <w:sz w:val="22"/>
                <w:szCs w:val="22"/>
              </w:rPr>
            </w:pPr>
            <w:r w:rsidRPr="00244097">
              <w:rPr>
                <w:sz w:val="22"/>
                <w:szCs w:val="22"/>
              </w:rPr>
              <w:t>75,346</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64EB907" w14:textId="7C788977">
            <w:pPr>
              <w:jc w:val="right"/>
              <w:rPr>
                <w:rFonts w:ascii="Calibri" w:eastAsia="Times New Roman" w:hAnsi="Calibri" w:cs="Calibri"/>
                <w:color w:val="000000"/>
                <w:sz w:val="22"/>
                <w:szCs w:val="22"/>
              </w:rPr>
            </w:pPr>
            <w:r w:rsidRPr="00244097">
              <w:rPr>
                <w:sz w:val="22"/>
                <w:szCs w:val="22"/>
              </w:rPr>
              <w:t>143,780</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62550C5B" w14:textId="41C84343">
            <w:pPr>
              <w:jc w:val="right"/>
              <w:rPr>
                <w:rFonts w:ascii="Calibri" w:eastAsia="Times New Roman" w:hAnsi="Calibri" w:cs="Calibri"/>
                <w:color w:val="000000"/>
                <w:sz w:val="22"/>
                <w:szCs w:val="22"/>
              </w:rPr>
            </w:pPr>
            <w:r w:rsidRPr="008D6AAC">
              <w:rPr>
                <w:sz w:val="22"/>
                <w:szCs w:val="22"/>
              </w:rPr>
              <w:t>52%</w:t>
            </w:r>
          </w:p>
        </w:tc>
      </w:tr>
      <w:tr w14:paraId="66DB7F02"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56B5AA1" w14:textId="7475CB93">
            <w:pPr>
              <w:jc w:val="right"/>
              <w:rPr>
                <w:rFonts w:ascii="Calibri" w:eastAsia="Times New Roman" w:hAnsi="Calibri" w:cs="Calibri"/>
                <w:color w:val="000000"/>
                <w:sz w:val="22"/>
                <w:szCs w:val="22"/>
              </w:rPr>
            </w:pPr>
            <w:r w:rsidRPr="00244097">
              <w:rPr>
                <w:sz w:val="22"/>
                <w:szCs w:val="22"/>
              </w:rPr>
              <w:t>Indiana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00BB076" w14:textId="660FAC9A">
            <w:pPr>
              <w:jc w:val="right"/>
              <w:rPr>
                <w:rFonts w:ascii="Calibri" w:eastAsia="Times New Roman" w:hAnsi="Calibri" w:cs="Calibri"/>
                <w:color w:val="000000"/>
                <w:sz w:val="22"/>
                <w:szCs w:val="22"/>
              </w:rPr>
            </w:pPr>
            <w:r w:rsidRPr="00244097">
              <w:rPr>
                <w:sz w:val="22"/>
                <w:szCs w:val="22"/>
              </w:rPr>
              <w:t>671,096</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6ED23E2E" w14:textId="08E7923E">
            <w:pPr>
              <w:jc w:val="right"/>
              <w:rPr>
                <w:rFonts w:ascii="Calibri" w:eastAsia="Times New Roman" w:hAnsi="Calibri" w:cs="Calibri"/>
                <w:color w:val="000000"/>
                <w:sz w:val="22"/>
                <w:szCs w:val="22"/>
              </w:rPr>
            </w:pPr>
            <w:r w:rsidRPr="008460ED">
              <w:rPr>
                <w:sz w:val="22"/>
                <w:szCs w:val="22"/>
              </w:rPr>
              <w:t>10%</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2A84E72" w14:textId="590B6383">
            <w:pPr>
              <w:jc w:val="right"/>
              <w:rPr>
                <w:rFonts w:ascii="Calibri" w:eastAsia="Times New Roman" w:hAnsi="Calibri" w:cs="Calibri"/>
                <w:color w:val="000000"/>
                <w:sz w:val="22"/>
                <w:szCs w:val="22"/>
              </w:rPr>
            </w:pPr>
            <w:r w:rsidRPr="00244097">
              <w:rPr>
                <w:sz w:val="22"/>
                <w:szCs w:val="22"/>
              </w:rPr>
              <w:t>39,312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76133B5" w14:textId="24F57E46">
            <w:pPr>
              <w:jc w:val="right"/>
              <w:rPr>
                <w:rFonts w:ascii="Calibri" w:eastAsia="Times New Roman" w:hAnsi="Calibri" w:cs="Calibri"/>
                <w:color w:val="000000"/>
                <w:sz w:val="22"/>
                <w:szCs w:val="22"/>
              </w:rPr>
            </w:pPr>
            <w:r w:rsidRPr="00244097">
              <w:rPr>
                <w:sz w:val="22"/>
                <w:szCs w:val="22"/>
              </w:rPr>
              <w:t>92,788</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7912F204" w14:textId="572C2BA5">
            <w:pPr>
              <w:jc w:val="right"/>
              <w:rPr>
                <w:rFonts w:ascii="Calibri" w:eastAsia="Times New Roman" w:hAnsi="Calibri" w:cs="Calibri"/>
                <w:color w:val="000000"/>
                <w:sz w:val="22"/>
                <w:szCs w:val="22"/>
              </w:rPr>
            </w:pPr>
            <w:r w:rsidRPr="008D6AAC">
              <w:rPr>
                <w:sz w:val="22"/>
                <w:szCs w:val="22"/>
              </w:rPr>
              <w:t>42%</w:t>
            </w:r>
          </w:p>
        </w:tc>
      </w:tr>
      <w:tr w14:paraId="5DCA0DC7"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DA45DCD" w14:textId="29006E44">
            <w:pPr>
              <w:jc w:val="right"/>
              <w:rPr>
                <w:rFonts w:ascii="Calibri" w:eastAsia="Times New Roman" w:hAnsi="Calibri" w:cs="Calibri"/>
                <w:color w:val="000000"/>
                <w:sz w:val="22"/>
                <w:szCs w:val="22"/>
              </w:rPr>
            </w:pPr>
            <w:r w:rsidRPr="00244097">
              <w:rPr>
                <w:sz w:val="22"/>
                <w:szCs w:val="22"/>
              </w:rPr>
              <w:t>Iowa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696AC73" w14:textId="1092E45F">
            <w:pPr>
              <w:jc w:val="right"/>
              <w:rPr>
                <w:rFonts w:ascii="Calibri" w:eastAsia="Times New Roman" w:hAnsi="Calibri" w:cs="Calibri"/>
                <w:color w:val="000000"/>
                <w:sz w:val="22"/>
                <w:szCs w:val="22"/>
              </w:rPr>
            </w:pPr>
            <w:r w:rsidRPr="00244097">
              <w:rPr>
                <w:sz w:val="22"/>
                <w:szCs w:val="22"/>
              </w:rPr>
              <w:t>693,305</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5CDB8A41" w14:textId="18A47650">
            <w:pPr>
              <w:jc w:val="right"/>
              <w:rPr>
                <w:rFonts w:ascii="Calibri" w:eastAsia="Times New Roman" w:hAnsi="Calibri" w:cs="Calibri"/>
                <w:color w:val="000000"/>
                <w:sz w:val="22"/>
                <w:szCs w:val="22"/>
              </w:rPr>
            </w:pPr>
            <w:r w:rsidRPr="008460ED">
              <w:rPr>
                <w:sz w:val="22"/>
                <w:szCs w:val="22"/>
              </w:rPr>
              <w:t>23%</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D53BA93" w14:textId="07F01220">
            <w:pPr>
              <w:jc w:val="right"/>
              <w:rPr>
                <w:rFonts w:ascii="Calibri" w:eastAsia="Times New Roman" w:hAnsi="Calibri" w:cs="Calibri"/>
                <w:color w:val="000000"/>
                <w:sz w:val="22"/>
                <w:szCs w:val="22"/>
              </w:rPr>
            </w:pPr>
            <w:r w:rsidRPr="00244097">
              <w:rPr>
                <w:sz w:val="22"/>
                <w:szCs w:val="22"/>
              </w:rPr>
              <w:t>108,381</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75E7814" w14:textId="1FF40A27">
            <w:pPr>
              <w:jc w:val="right"/>
              <w:rPr>
                <w:rFonts w:ascii="Calibri" w:eastAsia="Times New Roman" w:hAnsi="Calibri" w:cs="Calibri"/>
                <w:color w:val="000000"/>
                <w:sz w:val="22"/>
                <w:szCs w:val="22"/>
              </w:rPr>
            </w:pPr>
            <w:r w:rsidRPr="00244097">
              <w:rPr>
                <w:sz w:val="22"/>
                <w:szCs w:val="22"/>
              </w:rPr>
              <w:t>144,661</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14280164" w14:textId="3193ABDA">
            <w:pPr>
              <w:jc w:val="right"/>
              <w:rPr>
                <w:rFonts w:ascii="Calibri" w:eastAsia="Times New Roman" w:hAnsi="Calibri" w:cs="Calibri"/>
                <w:color w:val="000000"/>
                <w:sz w:val="22"/>
                <w:szCs w:val="22"/>
              </w:rPr>
            </w:pPr>
            <w:r w:rsidRPr="008D6AAC">
              <w:rPr>
                <w:sz w:val="22"/>
                <w:szCs w:val="22"/>
              </w:rPr>
              <w:t>75%</w:t>
            </w:r>
          </w:p>
        </w:tc>
      </w:tr>
      <w:tr w14:paraId="07404D5B"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B7F6AD4" w14:textId="6B67AEC1">
            <w:pPr>
              <w:jc w:val="right"/>
              <w:rPr>
                <w:rFonts w:ascii="Calibri" w:eastAsia="Times New Roman" w:hAnsi="Calibri" w:cs="Calibri"/>
                <w:color w:val="000000"/>
                <w:sz w:val="22"/>
                <w:szCs w:val="22"/>
              </w:rPr>
            </w:pPr>
            <w:r w:rsidRPr="00244097">
              <w:rPr>
                <w:sz w:val="22"/>
                <w:szCs w:val="22"/>
              </w:rPr>
              <w:t>Kansas</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3DAC107A" w14:textId="03A81C07">
            <w:pPr>
              <w:jc w:val="right"/>
              <w:rPr>
                <w:rFonts w:ascii="Calibri" w:eastAsia="Times New Roman" w:hAnsi="Calibri" w:cs="Calibri"/>
                <w:color w:val="000000"/>
                <w:sz w:val="22"/>
                <w:szCs w:val="22"/>
              </w:rPr>
            </w:pPr>
            <w:r w:rsidRPr="00244097">
              <w:rPr>
                <w:sz w:val="22"/>
                <w:szCs w:val="22"/>
              </w:rPr>
              <w:t>428,644</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45A94AD" w14:textId="6C9788DF">
            <w:pPr>
              <w:jc w:val="right"/>
              <w:rPr>
                <w:rFonts w:ascii="Calibri" w:eastAsia="Times New Roman" w:hAnsi="Calibri" w:cs="Calibri"/>
                <w:color w:val="000000"/>
                <w:sz w:val="22"/>
                <w:szCs w:val="22"/>
              </w:rPr>
            </w:pPr>
            <w:r w:rsidRPr="008460ED">
              <w:rPr>
                <w:sz w:val="22"/>
                <w:szCs w:val="22"/>
              </w:rPr>
              <w:t>15%</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2067D80" w14:textId="56846C87">
            <w:pPr>
              <w:jc w:val="right"/>
              <w:rPr>
                <w:rFonts w:ascii="Calibri" w:eastAsia="Times New Roman" w:hAnsi="Calibri" w:cs="Calibri"/>
                <w:color w:val="000000"/>
                <w:sz w:val="22"/>
                <w:szCs w:val="22"/>
              </w:rPr>
            </w:pPr>
            <w:r w:rsidRPr="00244097">
              <w:rPr>
                <w:sz w:val="22"/>
                <w:szCs w:val="22"/>
              </w:rPr>
              <w:t>180,342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DBB47DF" w14:textId="3144480B">
            <w:pPr>
              <w:jc w:val="right"/>
              <w:rPr>
                <w:rFonts w:ascii="Calibri" w:eastAsia="Times New Roman" w:hAnsi="Calibri" w:cs="Calibri"/>
                <w:color w:val="000000"/>
                <w:sz w:val="22"/>
                <w:szCs w:val="22"/>
              </w:rPr>
            </w:pPr>
            <w:r w:rsidRPr="00244097">
              <w:rPr>
                <w:sz w:val="22"/>
                <w:szCs w:val="22"/>
              </w:rPr>
              <w:t>211,755</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1A42944F" w14:textId="3FDF88F9">
            <w:pPr>
              <w:jc w:val="right"/>
              <w:rPr>
                <w:rFonts w:ascii="Calibri" w:eastAsia="Times New Roman" w:hAnsi="Calibri" w:cs="Calibri"/>
                <w:color w:val="000000"/>
                <w:sz w:val="22"/>
                <w:szCs w:val="22"/>
              </w:rPr>
            </w:pPr>
            <w:r w:rsidRPr="008D6AAC">
              <w:rPr>
                <w:sz w:val="22"/>
                <w:szCs w:val="22"/>
              </w:rPr>
              <w:t>85%</w:t>
            </w:r>
          </w:p>
        </w:tc>
      </w:tr>
      <w:tr w14:paraId="5AB9DE51"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8E44771" w14:textId="62581938">
            <w:pPr>
              <w:jc w:val="right"/>
              <w:rPr>
                <w:rFonts w:ascii="Calibri" w:eastAsia="Times New Roman" w:hAnsi="Calibri" w:cs="Calibri"/>
                <w:color w:val="000000"/>
                <w:sz w:val="22"/>
                <w:szCs w:val="22"/>
              </w:rPr>
            </w:pPr>
            <w:r w:rsidRPr="00244097">
              <w:rPr>
                <w:sz w:val="22"/>
                <w:szCs w:val="22"/>
              </w:rPr>
              <w:t>Kentucky</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331A1BAD" w14:textId="68CC6816">
            <w:pPr>
              <w:jc w:val="right"/>
              <w:rPr>
                <w:rFonts w:ascii="Calibri" w:eastAsia="Times New Roman" w:hAnsi="Calibri" w:cs="Calibri"/>
                <w:color w:val="000000"/>
                <w:sz w:val="22"/>
                <w:szCs w:val="22"/>
              </w:rPr>
            </w:pPr>
            <w:r w:rsidRPr="00244097">
              <w:rPr>
                <w:sz w:val="22"/>
                <w:szCs w:val="22"/>
              </w:rPr>
              <w:t>1,168,237</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367EFB74" w14:textId="74E5E863">
            <w:pPr>
              <w:jc w:val="right"/>
              <w:rPr>
                <w:rFonts w:ascii="Calibri" w:eastAsia="Times New Roman" w:hAnsi="Calibri" w:cs="Calibri"/>
                <w:color w:val="000000"/>
                <w:sz w:val="22"/>
                <w:szCs w:val="22"/>
              </w:rPr>
            </w:pPr>
            <w:r w:rsidRPr="008460ED">
              <w:rPr>
                <w:sz w:val="22"/>
                <w:szCs w:val="22"/>
              </w:rPr>
              <w:t>27%</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0816091" w14:textId="2179F746">
            <w:pPr>
              <w:jc w:val="right"/>
              <w:rPr>
                <w:rFonts w:ascii="Calibri" w:eastAsia="Times New Roman" w:hAnsi="Calibri" w:cs="Calibri"/>
                <w:color w:val="000000"/>
                <w:sz w:val="22"/>
                <w:szCs w:val="22"/>
              </w:rPr>
            </w:pPr>
            <w:r w:rsidRPr="00244097">
              <w:rPr>
                <w:sz w:val="22"/>
                <w:szCs w:val="22"/>
              </w:rPr>
              <w:t>69,742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BE43982" w14:textId="5F0FFC17">
            <w:pPr>
              <w:jc w:val="right"/>
              <w:rPr>
                <w:rFonts w:ascii="Calibri" w:eastAsia="Times New Roman" w:hAnsi="Calibri" w:cs="Calibri"/>
                <w:color w:val="000000"/>
                <w:sz w:val="22"/>
                <w:szCs w:val="22"/>
              </w:rPr>
            </w:pPr>
            <w:r w:rsidRPr="00244097">
              <w:rPr>
                <w:sz w:val="22"/>
                <w:szCs w:val="22"/>
              </w:rPr>
              <w:t>102,279</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5F765C25" w14:textId="13E4A5E1">
            <w:pPr>
              <w:jc w:val="right"/>
              <w:rPr>
                <w:rFonts w:ascii="Calibri" w:eastAsia="Times New Roman" w:hAnsi="Calibri" w:cs="Calibri"/>
                <w:color w:val="000000"/>
                <w:sz w:val="22"/>
                <w:szCs w:val="22"/>
              </w:rPr>
            </w:pPr>
            <w:r w:rsidRPr="008D6AAC">
              <w:rPr>
                <w:sz w:val="22"/>
                <w:szCs w:val="22"/>
              </w:rPr>
              <w:t>68%</w:t>
            </w:r>
          </w:p>
        </w:tc>
      </w:tr>
      <w:tr w14:paraId="4EA85387"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792B254" w14:textId="5000666A">
            <w:pPr>
              <w:jc w:val="right"/>
              <w:rPr>
                <w:rFonts w:ascii="Calibri" w:eastAsia="Times New Roman" w:hAnsi="Calibri" w:cs="Calibri"/>
                <w:color w:val="000000"/>
                <w:sz w:val="22"/>
                <w:szCs w:val="22"/>
              </w:rPr>
            </w:pPr>
            <w:r w:rsidRPr="00244097">
              <w:rPr>
                <w:sz w:val="22"/>
                <w:szCs w:val="22"/>
              </w:rPr>
              <w:t>Louisiana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AB0CE11" w14:textId="3A65C2EF">
            <w:pPr>
              <w:jc w:val="right"/>
              <w:rPr>
                <w:rFonts w:ascii="Calibri" w:eastAsia="Times New Roman" w:hAnsi="Calibri" w:cs="Calibri"/>
                <w:color w:val="000000"/>
                <w:sz w:val="22"/>
                <w:szCs w:val="22"/>
              </w:rPr>
            </w:pPr>
            <w:r w:rsidRPr="00244097">
              <w:rPr>
                <w:sz w:val="22"/>
                <w:szCs w:val="22"/>
              </w:rPr>
              <w:t>365,703</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038E84B0" w14:textId="2F696FDB">
            <w:pPr>
              <w:jc w:val="right"/>
              <w:rPr>
                <w:rFonts w:ascii="Calibri" w:eastAsia="Times New Roman" w:hAnsi="Calibri" w:cs="Calibri"/>
                <w:color w:val="000000"/>
                <w:sz w:val="22"/>
                <w:szCs w:val="22"/>
              </w:rPr>
            </w:pPr>
            <w:r w:rsidRPr="008460ED">
              <w:rPr>
                <w:sz w:val="22"/>
                <w:szCs w:val="22"/>
              </w:rPr>
              <w:t>8%</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D850E63" w14:textId="69C2A6DF">
            <w:pPr>
              <w:jc w:val="right"/>
              <w:rPr>
                <w:rFonts w:ascii="Calibri" w:eastAsia="Times New Roman" w:hAnsi="Calibri" w:cs="Calibri"/>
                <w:color w:val="000000"/>
                <w:sz w:val="22"/>
                <w:szCs w:val="22"/>
              </w:rPr>
            </w:pPr>
            <w:r w:rsidRPr="00244097">
              <w:rPr>
                <w:sz w:val="22"/>
                <w:szCs w:val="22"/>
              </w:rPr>
              <w:t>42,474</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6A42A80" w14:textId="6B88AFC5">
            <w:pPr>
              <w:jc w:val="right"/>
              <w:rPr>
                <w:rFonts w:ascii="Calibri" w:eastAsia="Times New Roman" w:hAnsi="Calibri" w:cs="Calibri"/>
                <w:color w:val="000000"/>
                <w:sz w:val="22"/>
                <w:szCs w:val="22"/>
              </w:rPr>
            </w:pPr>
            <w:r w:rsidRPr="00244097">
              <w:rPr>
                <w:sz w:val="22"/>
                <w:szCs w:val="22"/>
              </w:rPr>
              <w:t>111,897</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536B18EE" w14:textId="68DC5C9D">
            <w:pPr>
              <w:jc w:val="right"/>
              <w:rPr>
                <w:rFonts w:ascii="Calibri" w:eastAsia="Times New Roman" w:hAnsi="Calibri" w:cs="Calibri"/>
                <w:color w:val="000000"/>
                <w:sz w:val="22"/>
                <w:szCs w:val="22"/>
              </w:rPr>
            </w:pPr>
            <w:r w:rsidRPr="008D6AAC">
              <w:rPr>
                <w:sz w:val="22"/>
                <w:szCs w:val="22"/>
              </w:rPr>
              <w:t>38%</w:t>
            </w:r>
          </w:p>
        </w:tc>
      </w:tr>
      <w:tr w14:paraId="22FFCE0D"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A993F8E" w14:textId="314C75D6">
            <w:pPr>
              <w:jc w:val="right"/>
              <w:rPr>
                <w:rFonts w:ascii="Calibri" w:eastAsia="Times New Roman" w:hAnsi="Calibri" w:cs="Calibri"/>
                <w:color w:val="000000"/>
                <w:sz w:val="22"/>
                <w:szCs w:val="22"/>
              </w:rPr>
            </w:pPr>
            <w:r w:rsidRPr="00244097">
              <w:rPr>
                <w:sz w:val="22"/>
                <w:szCs w:val="22"/>
              </w:rPr>
              <w:t>Maine</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24141F6" w14:textId="5D515833">
            <w:pPr>
              <w:jc w:val="right"/>
              <w:rPr>
                <w:rFonts w:ascii="Calibri" w:eastAsia="Times New Roman" w:hAnsi="Calibri" w:cs="Calibri"/>
                <w:color w:val="000000"/>
                <w:sz w:val="22"/>
                <w:szCs w:val="22"/>
              </w:rPr>
            </w:pPr>
            <w:r w:rsidRPr="00244097">
              <w:rPr>
                <w:sz w:val="22"/>
                <w:szCs w:val="22"/>
              </w:rPr>
              <w:t>447,106</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76D550F2" w14:textId="1F893201">
            <w:pPr>
              <w:jc w:val="right"/>
              <w:rPr>
                <w:rFonts w:ascii="Calibri" w:eastAsia="Times New Roman" w:hAnsi="Calibri" w:cs="Calibri"/>
                <w:color w:val="000000"/>
                <w:sz w:val="22"/>
                <w:szCs w:val="22"/>
              </w:rPr>
            </w:pPr>
            <w:r w:rsidRPr="008460ED">
              <w:rPr>
                <w:sz w:val="22"/>
                <w:szCs w:val="22"/>
              </w:rPr>
              <w:t>34%</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08F5949" w14:textId="79474C99">
            <w:pPr>
              <w:jc w:val="right"/>
              <w:rPr>
                <w:rFonts w:ascii="Calibri" w:eastAsia="Times New Roman" w:hAnsi="Calibri" w:cs="Calibri"/>
                <w:color w:val="000000"/>
                <w:sz w:val="22"/>
                <w:szCs w:val="22"/>
              </w:rPr>
            </w:pPr>
            <w:r w:rsidRPr="00244097">
              <w:rPr>
                <w:sz w:val="22"/>
                <w:szCs w:val="22"/>
              </w:rPr>
              <w:t>65,942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6766273" w14:textId="3F528B5C">
            <w:pPr>
              <w:jc w:val="right"/>
              <w:rPr>
                <w:rFonts w:ascii="Calibri" w:eastAsia="Times New Roman" w:hAnsi="Calibri" w:cs="Calibri"/>
                <w:color w:val="000000"/>
                <w:sz w:val="22"/>
                <w:szCs w:val="22"/>
              </w:rPr>
            </w:pPr>
            <w:r w:rsidRPr="00244097">
              <w:rPr>
                <w:sz w:val="22"/>
                <w:szCs w:val="22"/>
              </w:rPr>
              <w:t>79,887</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18D448F6" w14:textId="07C63158">
            <w:pPr>
              <w:jc w:val="right"/>
              <w:rPr>
                <w:rFonts w:ascii="Calibri" w:eastAsia="Times New Roman" w:hAnsi="Calibri" w:cs="Calibri"/>
                <w:color w:val="000000"/>
                <w:sz w:val="22"/>
                <w:szCs w:val="22"/>
              </w:rPr>
            </w:pPr>
            <w:r w:rsidRPr="008D6AAC">
              <w:rPr>
                <w:sz w:val="22"/>
                <w:szCs w:val="22"/>
              </w:rPr>
              <w:t>83%</w:t>
            </w:r>
          </w:p>
        </w:tc>
      </w:tr>
      <w:tr w14:paraId="1536ED76"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A90838B" w14:textId="4319D065">
            <w:pPr>
              <w:jc w:val="right"/>
              <w:rPr>
                <w:rFonts w:ascii="Calibri" w:eastAsia="Times New Roman" w:hAnsi="Calibri" w:cs="Calibri"/>
                <w:color w:val="000000"/>
                <w:sz w:val="22"/>
                <w:szCs w:val="22"/>
              </w:rPr>
            </w:pPr>
            <w:r w:rsidRPr="00244097">
              <w:rPr>
                <w:sz w:val="22"/>
                <w:szCs w:val="22"/>
              </w:rPr>
              <w:t>Maryland</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92BBC54" w14:textId="505C88C9">
            <w:pPr>
              <w:jc w:val="right"/>
              <w:rPr>
                <w:rFonts w:ascii="Calibri" w:eastAsia="Times New Roman" w:hAnsi="Calibri" w:cs="Calibri"/>
                <w:color w:val="000000"/>
                <w:sz w:val="22"/>
                <w:szCs w:val="22"/>
              </w:rPr>
            </w:pPr>
            <w:r w:rsidRPr="00244097">
              <w:rPr>
                <w:sz w:val="22"/>
                <w:szCs w:val="22"/>
              </w:rPr>
              <w:t>94,838</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31473478" w14:textId="31376636">
            <w:pPr>
              <w:jc w:val="right"/>
              <w:rPr>
                <w:rFonts w:ascii="Calibri" w:eastAsia="Times New Roman" w:hAnsi="Calibri" w:cs="Calibri"/>
                <w:color w:val="000000"/>
                <w:sz w:val="22"/>
                <w:szCs w:val="22"/>
              </w:rPr>
            </w:pPr>
            <w:r w:rsidRPr="008460ED">
              <w:rPr>
                <w:sz w:val="22"/>
                <w:szCs w:val="22"/>
              </w:rPr>
              <w:t>2%</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3B4ABA6" w14:textId="39F69D1F">
            <w:pPr>
              <w:jc w:val="right"/>
              <w:rPr>
                <w:rFonts w:ascii="Calibri" w:eastAsia="Times New Roman" w:hAnsi="Calibri" w:cs="Calibri"/>
                <w:color w:val="000000"/>
                <w:sz w:val="22"/>
                <w:szCs w:val="22"/>
              </w:rPr>
            </w:pPr>
            <w:r w:rsidRPr="00244097">
              <w:rPr>
                <w:sz w:val="22"/>
                <w:szCs w:val="22"/>
              </w:rPr>
              <w:t>4,984</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C26BFAE" w14:textId="44F6901E">
            <w:pPr>
              <w:jc w:val="right"/>
              <w:rPr>
                <w:rFonts w:ascii="Calibri" w:eastAsia="Times New Roman" w:hAnsi="Calibri" w:cs="Calibri"/>
                <w:color w:val="000000"/>
                <w:sz w:val="22"/>
                <w:szCs w:val="22"/>
              </w:rPr>
            </w:pPr>
            <w:r w:rsidRPr="00244097">
              <w:rPr>
                <w:sz w:val="22"/>
                <w:szCs w:val="22"/>
              </w:rPr>
              <w:t>25,151</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7DD5FC24" w14:textId="44B67178">
            <w:pPr>
              <w:jc w:val="right"/>
              <w:rPr>
                <w:rFonts w:ascii="Calibri" w:eastAsia="Times New Roman" w:hAnsi="Calibri" w:cs="Calibri"/>
                <w:color w:val="000000"/>
                <w:sz w:val="22"/>
                <w:szCs w:val="22"/>
              </w:rPr>
            </w:pPr>
            <w:r w:rsidRPr="008D6AAC">
              <w:rPr>
                <w:sz w:val="22"/>
                <w:szCs w:val="22"/>
              </w:rPr>
              <w:t>20%</w:t>
            </w:r>
          </w:p>
        </w:tc>
      </w:tr>
      <w:tr w14:paraId="66042F14"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7408F6C" w14:textId="22B4DD97">
            <w:pPr>
              <w:jc w:val="right"/>
              <w:rPr>
                <w:rFonts w:ascii="Calibri" w:eastAsia="Times New Roman" w:hAnsi="Calibri" w:cs="Calibri"/>
                <w:color w:val="000000"/>
                <w:sz w:val="22"/>
                <w:szCs w:val="22"/>
              </w:rPr>
            </w:pPr>
            <w:r w:rsidRPr="00244097">
              <w:rPr>
                <w:sz w:val="22"/>
                <w:szCs w:val="22"/>
              </w:rPr>
              <w:t>Massachusetts</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3C4E1111" w14:textId="0FA5B9CF">
            <w:pPr>
              <w:jc w:val="right"/>
              <w:rPr>
                <w:rFonts w:ascii="Calibri" w:eastAsia="Times New Roman" w:hAnsi="Calibri" w:cs="Calibri"/>
                <w:color w:val="000000"/>
                <w:sz w:val="22"/>
                <w:szCs w:val="22"/>
              </w:rPr>
            </w:pPr>
            <w:r w:rsidRPr="00244097">
              <w:rPr>
                <w:sz w:val="22"/>
                <w:szCs w:val="22"/>
              </w:rPr>
              <w:t>46,591</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483E1A67" w14:textId="2F6D1E49">
            <w:pPr>
              <w:jc w:val="right"/>
              <w:rPr>
                <w:rFonts w:ascii="Calibri" w:eastAsia="Times New Roman" w:hAnsi="Calibri" w:cs="Calibri"/>
                <w:color w:val="000000"/>
                <w:sz w:val="22"/>
                <w:szCs w:val="22"/>
              </w:rPr>
            </w:pPr>
            <w:r w:rsidRPr="008460ED">
              <w:rPr>
                <w:sz w:val="22"/>
                <w:szCs w:val="22"/>
              </w:rPr>
              <w:t>1%</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187CB38" w14:textId="1FF50411">
            <w:pPr>
              <w:jc w:val="right"/>
              <w:rPr>
                <w:rFonts w:ascii="Calibri" w:eastAsia="Times New Roman" w:hAnsi="Calibri" w:cs="Calibri"/>
                <w:color w:val="000000"/>
                <w:sz w:val="22"/>
                <w:szCs w:val="22"/>
              </w:rPr>
            </w:pPr>
            <w:r w:rsidRPr="00244097">
              <w:rPr>
                <w:sz w:val="22"/>
                <w:szCs w:val="22"/>
              </w:rPr>
              <w:t>2,375</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8DDCA70" w14:textId="15A9C350">
            <w:pPr>
              <w:jc w:val="right"/>
              <w:rPr>
                <w:rFonts w:ascii="Calibri" w:eastAsia="Times New Roman" w:hAnsi="Calibri" w:cs="Calibri"/>
                <w:color w:val="000000"/>
                <w:sz w:val="22"/>
                <w:szCs w:val="22"/>
              </w:rPr>
            </w:pPr>
            <w:r w:rsidRPr="00244097">
              <w:rPr>
                <w:sz w:val="22"/>
                <w:szCs w:val="22"/>
              </w:rPr>
              <w:t>20,205</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0F7A6869" w14:textId="7C0AD476">
            <w:pPr>
              <w:jc w:val="right"/>
              <w:rPr>
                <w:rFonts w:ascii="Calibri" w:eastAsia="Times New Roman" w:hAnsi="Calibri" w:cs="Calibri"/>
                <w:color w:val="000000"/>
                <w:sz w:val="22"/>
                <w:szCs w:val="22"/>
              </w:rPr>
            </w:pPr>
            <w:r w:rsidRPr="008D6AAC">
              <w:rPr>
                <w:sz w:val="22"/>
                <w:szCs w:val="22"/>
              </w:rPr>
              <w:t>12%</w:t>
            </w:r>
          </w:p>
        </w:tc>
      </w:tr>
      <w:tr w14:paraId="66D4E2AB"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98EEF2D" w14:textId="75CA5924">
            <w:pPr>
              <w:jc w:val="right"/>
              <w:rPr>
                <w:rFonts w:ascii="Calibri" w:eastAsia="Times New Roman" w:hAnsi="Calibri" w:cs="Calibri"/>
                <w:color w:val="000000"/>
                <w:sz w:val="22"/>
                <w:szCs w:val="22"/>
              </w:rPr>
            </w:pPr>
            <w:r w:rsidRPr="00244097">
              <w:rPr>
                <w:sz w:val="22"/>
                <w:szCs w:val="22"/>
              </w:rPr>
              <w:t>Michigan</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2659572" w14:textId="6ECAB03D">
            <w:pPr>
              <w:jc w:val="right"/>
              <w:rPr>
                <w:rFonts w:ascii="Calibri" w:eastAsia="Times New Roman" w:hAnsi="Calibri" w:cs="Calibri"/>
                <w:color w:val="000000"/>
                <w:sz w:val="22"/>
                <w:szCs w:val="22"/>
              </w:rPr>
            </w:pPr>
            <w:r w:rsidRPr="00244097">
              <w:rPr>
                <w:sz w:val="22"/>
                <w:szCs w:val="22"/>
              </w:rPr>
              <w:t>1,096,506</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53E6C871" w14:textId="259C6CFB">
            <w:pPr>
              <w:jc w:val="right"/>
              <w:rPr>
                <w:rFonts w:ascii="Calibri" w:eastAsia="Times New Roman" w:hAnsi="Calibri" w:cs="Calibri"/>
                <w:color w:val="000000"/>
                <w:sz w:val="22"/>
                <w:szCs w:val="22"/>
              </w:rPr>
            </w:pPr>
            <w:r w:rsidRPr="008460ED">
              <w:rPr>
                <w:sz w:val="22"/>
                <w:szCs w:val="22"/>
              </w:rPr>
              <w:t>11%</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7A46BF2" w14:textId="29676A01">
            <w:pPr>
              <w:jc w:val="right"/>
              <w:rPr>
                <w:rFonts w:ascii="Calibri" w:eastAsia="Times New Roman" w:hAnsi="Calibri" w:cs="Calibri"/>
                <w:color w:val="000000"/>
                <w:sz w:val="22"/>
                <w:szCs w:val="22"/>
              </w:rPr>
            </w:pPr>
            <w:r w:rsidRPr="00244097">
              <w:rPr>
                <w:sz w:val="22"/>
                <w:szCs w:val="22"/>
              </w:rPr>
              <w:t>99,303</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314DDE63" w14:textId="7F5A6DAB">
            <w:pPr>
              <w:jc w:val="right"/>
              <w:rPr>
                <w:rFonts w:ascii="Calibri" w:eastAsia="Times New Roman" w:hAnsi="Calibri" w:cs="Calibri"/>
                <w:color w:val="000000"/>
                <w:sz w:val="22"/>
                <w:szCs w:val="22"/>
              </w:rPr>
            </w:pPr>
            <w:r w:rsidRPr="00244097">
              <w:rPr>
                <w:sz w:val="22"/>
                <w:szCs w:val="22"/>
              </w:rPr>
              <w:t>146,600</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4D3E371B" w14:textId="0E84B5B5">
            <w:pPr>
              <w:jc w:val="right"/>
              <w:rPr>
                <w:rFonts w:ascii="Calibri" w:eastAsia="Times New Roman" w:hAnsi="Calibri" w:cs="Calibri"/>
                <w:color w:val="000000"/>
                <w:sz w:val="22"/>
                <w:szCs w:val="22"/>
              </w:rPr>
            </w:pPr>
            <w:r w:rsidRPr="008D6AAC">
              <w:rPr>
                <w:sz w:val="22"/>
                <w:szCs w:val="22"/>
              </w:rPr>
              <w:t>68%</w:t>
            </w:r>
          </w:p>
        </w:tc>
      </w:tr>
      <w:tr w14:paraId="0392F9C6"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008AE7D" w14:textId="4773D5A9">
            <w:pPr>
              <w:jc w:val="right"/>
              <w:rPr>
                <w:rFonts w:ascii="Calibri" w:eastAsia="Times New Roman" w:hAnsi="Calibri" w:cs="Calibri"/>
                <w:color w:val="000000"/>
                <w:sz w:val="22"/>
                <w:szCs w:val="22"/>
              </w:rPr>
            </w:pPr>
            <w:r w:rsidRPr="00244097">
              <w:rPr>
                <w:sz w:val="22"/>
                <w:szCs w:val="22"/>
              </w:rPr>
              <w:t>Minnesota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134A295" w14:textId="41D88F0F">
            <w:pPr>
              <w:jc w:val="right"/>
              <w:rPr>
                <w:rFonts w:ascii="Calibri" w:eastAsia="Times New Roman" w:hAnsi="Calibri" w:cs="Calibri"/>
                <w:color w:val="000000"/>
                <w:sz w:val="22"/>
                <w:szCs w:val="22"/>
              </w:rPr>
            </w:pPr>
            <w:r w:rsidRPr="00244097">
              <w:rPr>
                <w:sz w:val="22"/>
                <w:szCs w:val="22"/>
              </w:rPr>
              <w:t>831,131</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6539372F" w14:textId="0C9D7847">
            <w:pPr>
              <w:jc w:val="right"/>
              <w:rPr>
                <w:rFonts w:ascii="Calibri" w:eastAsia="Times New Roman" w:hAnsi="Calibri" w:cs="Calibri"/>
                <w:color w:val="000000"/>
                <w:sz w:val="22"/>
                <w:szCs w:val="22"/>
              </w:rPr>
            </w:pPr>
            <w:r w:rsidRPr="008460ED">
              <w:rPr>
                <w:sz w:val="22"/>
                <w:szCs w:val="22"/>
              </w:rPr>
              <w:t>16%</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F06E54E" w14:textId="71A912C7">
            <w:pPr>
              <w:jc w:val="right"/>
              <w:rPr>
                <w:rFonts w:ascii="Calibri" w:eastAsia="Times New Roman" w:hAnsi="Calibri" w:cs="Calibri"/>
                <w:color w:val="000000"/>
                <w:sz w:val="22"/>
                <w:szCs w:val="22"/>
              </w:rPr>
            </w:pPr>
            <w:r w:rsidRPr="00244097">
              <w:rPr>
                <w:sz w:val="22"/>
                <w:szCs w:val="22"/>
              </w:rPr>
              <w:t>162,894</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38353751" w14:textId="7E425500">
            <w:pPr>
              <w:jc w:val="right"/>
              <w:rPr>
                <w:rFonts w:ascii="Calibri" w:eastAsia="Times New Roman" w:hAnsi="Calibri" w:cs="Calibri"/>
                <w:color w:val="000000"/>
                <w:sz w:val="22"/>
                <w:szCs w:val="22"/>
              </w:rPr>
            </w:pPr>
            <w:r w:rsidRPr="00244097">
              <w:rPr>
                <w:sz w:val="22"/>
                <w:szCs w:val="22"/>
              </w:rPr>
              <w:t>206,228</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2AEDE5BB" w14:textId="4F057256">
            <w:pPr>
              <w:jc w:val="right"/>
              <w:rPr>
                <w:rFonts w:ascii="Calibri" w:eastAsia="Times New Roman" w:hAnsi="Calibri" w:cs="Calibri"/>
                <w:color w:val="000000"/>
                <w:sz w:val="22"/>
                <w:szCs w:val="22"/>
              </w:rPr>
            </w:pPr>
            <w:r w:rsidRPr="008D6AAC">
              <w:rPr>
                <w:sz w:val="22"/>
                <w:szCs w:val="22"/>
              </w:rPr>
              <w:t>79%</w:t>
            </w:r>
          </w:p>
        </w:tc>
      </w:tr>
      <w:tr w14:paraId="5B1DCD03"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884D54E" w14:textId="607B7277">
            <w:pPr>
              <w:jc w:val="right"/>
              <w:rPr>
                <w:rFonts w:ascii="Calibri" w:eastAsia="Times New Roman" w:hAnsi="Calibri" w:cs="Calibri"/>
                <w:color w:val="000000"/>
                <w:sz w:val="22"/>
                <w:szCs w:val="22"/>
              </w:rPr>
            </w:pPr>
            <w:r w:rsidRPr="00244097">
              <w:rPr>
                <w:sz w:val="22"/>
                <w:szCs w:val="22"/>
              </w:rPr>
              <w:t>Mississippi</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47250CCF" w14:textId="7AE33790">
            <w:pPr>
              <w:jc w:val="right"/>
              <w:rPr>
                <w:rFonts w:ascii="Calibri" w:eastAsia="Times New Roman" w:hAnsi="Calibri" w:cs="Calibri"/>
                <w:color w:val="000000"/>
                <w:sz w:val="22"/>
                <w:szCs w:val="22"/>
              </w:rPr>
            </w:pPr>
            <w:r w:rsidRPr="00244097">
              <w:rPr>
                <w:sz w:val="22"/>
                <w:szCs w:val="22"/>
              </w:rPr>
              <w:t>918,532</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50026410" w14:textId="18EB106F">
            <w:pPr>
              <w:jc w:val="right"/>
              <w:rPr>
                <w:rFonts w:ascii="Calibri" w:eastAsia="Times New Roman" w:hAnsi="Calibri" w:cs="Calibri"/>
                <w:color w:val="000000"/>
                <w:sz w:val="22"/>
                <w:szCs w:val="22"/>
              </w:rPr>
            </w:pPr>
            <w:r w:rsidRPr="008460ED">
              <w:rPr>
                <w:sz w:val="22"/>
                <w:szCs w:val="22"/>
              </w:rPr>
              <w:t>31%</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6C5A809" w14:textId="5C05DF95">
            <w:pPr>
              <w:jc w:val="right"/>
              <w:rPr>
                <w:rFonts w:ascii="Calibri" w:eastAsia="Times New Roman" w:hAnsi="Calibri" w:cs="Calibri"/>
                <w:color w:val="000000"/>
                <w:sz w:val="22"/>
                <w:szCs w:val="22"/>
              </w:rPr>
            </w:pPr>
            <w:r w:rsidRPr="00244097">
              <w:rPr>
                <w:sz w:val="22"/>
                <w:szCs w:val="22"/>
              </w:rPr>
              <w:t>84,360</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333CB02" w14:textId="685F2B6C">
            <w:pPr>
              <w:jc w:val="right"/>
              <w:rPr>
                <w:rFonts w:ascii="Calibri" w:eastAsia="Times New Roman" w:hAnsi="Calibri" w:cs="Calibri"/>
                <w:color w:val="000000"/>
                <w:sz w:val="22"/>
                <w:szCs w:val="22"/>
              </w:rPr>
            </w:pPr>
            <w:r w:rsidRPr="00244097">
              <w:rPr>
                <w:sz w:val="22"/>
                <w:szCs w:val="22"/>
              </w:rPr>
              <w:t>121,533</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1C614842" w14:textId="627B12B9">
            <w:pPr>
              <w:jc w:val="right"/>
              <w:rPr>
                <w:rFonts w:ascii="Calibri" w:eastAsia="Times New Roman" w:hAnsi="Calibri" w:cs="Calibri"/>
                <w:color w:val="000000"/>
                <w:sz w:val="22"/>
                <w:szCs w:val="22"/>
              </w:rPr>
            </w:pPr>
            <w:r w:rsidRPr="008D6AAC">
              <w:rPr>
                <w:sz w:val="22"/>
                <w:szCs w:val="22"/>
              </w:rPr>
              <w:t>69%</w:t>
            </w:r>
          </w:p>
        </w:tc>
      </w:tr>
      <w:tr w14:paraId="2A4C85C9"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14EDF68" w14:textId="10667BB0">
            <w:pPr>
              <w:jc w:val="right"/>
              <w:rPr>
                <w:rFonts w:ascii="Calibri" w:eastAsia="Times New Roman" w:hAnsi="Calibri" w:cs="Calibri"/>
                <w:color w:val="000000"/>
                <w:sz w:val="22"/>
                <w:szCs w:val="22"/>
              </w:rPr>
            </w:pPr>
            <w:r w:rsidRPr="00244097">
              <w:rPr>
                <w:sz w:val="22"/>
                <w:szCs w:val="22"/>
              </w:rPr>
              <w:t>Missouri</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04FE8CE" w14:textId="46A3C170">
            <w:pPr>
              <w:jc w:val="right"/>
              <w:rPr>
                <w:rFonts w:ascii="Calibri" w:eastAsia="Times New Roman" w:hAnsi="Calibri" w:cs="Calibri"/>
                <w:color w:val="000000"/>
                <w:sz w:val="22"/>
                <w:szCs w:val="22"/>
              </w:rPr>
            </w:pPr>
            <w:r w:rsidRPr="00244097">
              <w:rPr>
                <w:sz w:val="22"/>
                <w:szCs w:val="22"/>
              </w:rPr>
              <w:t>907,693</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33DD8E31" w14:textId="5BD3AF81">
            <w:pPr>
              <w:jc w:val="right"/>
              <w:rPr>
                <w:rFonts w:ascii="Calibri" w:eastAsia="Times New Roman" w:hAnsi="Calibri" w:cs="Calibri"/>
                <w:color w:val="000000"/>
                <w:sz w:val="22"/>
                <w:szCs w:val="22"/>
              </w:rPr>
            </w:pPr>
            <w:r w:rsidRPr="008460ED">
              <w:rPr>
                <w:sz w:val="22"/>
                <w:szCs w:val="22"/>
              </w:rPr>
              <w:t>15%</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5A4B176" w14:textId="38731386">
            <w:pPr>
              <w:jc w:val="right"/>
              <w:rPr>
                <w:rFonts w:ascii="Calibri" w:eastAsia="Times New Roman" w:hAnsi="Calibri" w:cs="Calibri"/>
                <w:color w:val="000000"/>
                <w:sz w:val="22"/>
                <w:szCs w:val="22"/>
              </w:rPr>
            </w:pPr>
            <w:r w:rsidRPr="00244097">
              <w:rPr>
                <w:sz w:val="22"/>
                <w:szCs w:val="22"/>
              </w:rPr>
              <w:t>117,679</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5F746E1" w14:textId="31C0C509">
            <w:pPr>
              <w:jc w:val="right"/>
              <w:rPr>
                <w:rFonts w:ascii="Calibri" w:eastAsia="Times New Roman" w:hAnsi="Calibri" w:cs="Calibri"/>
                <w:color w:val="000000"/>
                <w:sz w:val="22"/>
                <w:szCs w:val="22"/>
              </w:rPr>
            </w:pPr>
            <w:r w:rsidRPr="00244097">
              <w:rPr>
                <w:sz w:val="22"/>
                <w:szCs w:val="22"/>
              </w:rPr>
              <w:t>178,050</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618AF100" w14:textId="1F299D43">
            <w:pPr>
              <w:jc w:val="right"/>
              <w:rPr>
                <w:rFonts w:ascii="Calibri" w:eastAsia="Times New Roman" w:hAnsi="Calibri" w:cs="Calibri"/>
                <w:color w:val="000000"/>
                <w:sz w:val="22"/>
                <w:szCs w:val="22"/>
              </w:rPr>
            </w:pPr>
            <w:r w:rsidRPr="008D6AAC">
              <w:rPr>
                <w:sz w:val="22"/>
                <w:szCs w:val="22"/>
              </w:rPr>
              <w:t>66%</w:t>
            </w:r>
          </w:p>
        </w:tc>
      </w:tr>
      <w:tr w14:paraId="168053E3"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4B5425D" w14:textId="6697635A">
            <w:pPr>
              <w:jc w:val="right"/>
              <w:rPr>
                <w:rFonts w:ascii="Calibri" w:eastAsia="Times New Roman" w:hAnsi="Calibri" w:cs="Calibri"/>
                <w:color w:val="000000"/>
                <w:sz w:val="22"/>
                <w:szCs w:val="22"/>
              </w:rPr>
            </w:pPr>
            <w:r w:rsidRPr="00244097">
              <w:rPr>
                <w:sz w:val="22"/>
                <w:szCs w:val="22"/>
              </w:rPr>
              <w:t>Montana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7A634BA" w14:textId="58CB6297">
            <w:pPr>
              <w:jc w:val="right"/>
              <w:rPr>
                <w:rFonts w:ascii="Calibri" w:eastAsia="Times New Roman" w:hAnsi="Calibri" w:cs="Calibri"/>
                <w:color w:val="000000"/>
                <w:sz w:val="22"/>
                <w:szCs w:val="22"/>
              </w:rPr>
            </w:pPr>
            <w:r w:rsidRPr="00244097">
              <w:rPr>
                <w:sz w:val="22"/>
                <w:szCs w:val="22"/>
              </w:rPr>
              <w:t>324,685</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05F038A0" w14:textId="30EB52DB">
            <w:pPr>
              <w:jc w:val="right"/>
              <w:rPr>
                <w:rFonts w:ascii="Calibri" w:eastAsia="Times New Roman" w:hAnsi="Calibri" w:cs="Calibri"/>
                <w:color w:val="000000"/>
                <w:sz w:val="22"/>
                <w:szCs w:val="22"/>
              </w:rPr>
            </w:pPr>
            <w:r w:rsidRPr="008460ED">
              <w:rPr>
                <w:sz w:val="22"/>
                <w:szCs w:val="22"/>
              </w:rPr>
              <w:t>33%</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BB8FE68" w14:textId="3733CDB8">
            <w:pPr>
              <w:jc w:val="right"/>
              <w:rPr>
                <w:rFonts w:ascii="Calibri" w:eastAsia="Times New Roman" w:hAnsi="Calibri" w:cs="Calibri"/>
                <w:color w:val="000000"/>
                <w:sz w:val="22"/>
                <w:szCs w:val="22"/>
              </w:rPr>
            </w:pPr>
            <w:r w:rsidRPr="00244097">
              <w:rPr>
                <w:sz w:val="22"/>
                <w:szCs w:val="22"/>
              </w:rPr>
              <w:t>337,353</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BC0ADCD" w14:textId="5967D041">
            <w:pPr>
              <w:jc w:val="right"/>
              <w:rPr>
                <w:rFonts w:ascii="Calibri" w:eastAsia="Times New Roman" w:hAnsi="Calibri" w:cs="Calibri"/>
                <w:color w:val="000000"/>
                <w:sz w:val="22"/>
                <w:szCs w:val="22"/>
              </w:rPr>
            </w:pPr>
            <w:r w:rsidRPr="00244097">
              <w:rPr>
                <w:sz w:val="22"/>
                <w:szCs w:val="22"/>
              </w:rPr>
              <w:t>376,965</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58BAEF6F" w14:textId="27BE5E54">
            <w:pPr>
              <w:jc w:val="right"/>
              <w:rPr>
                <w:rFonts w:ascii="Calibri" w:eastAsia="Times New Roman" w:hAnsi="Calibri" w:cs="Calibri"/>
                <w:color w:val="000000"/>
                <w:sz w:val="22"/>
                <w:szCs w:val="22"/>
              </w:rPr>
            </w:pPr>
            <w:r w:rsidRPr="008D6AAC">
              <w:rPr>
                <w:sz w:val="22"/>
                <w:szCs w:val="22"/>
              </w:rPr>
              <w:t>89%</w:t>
            </w:r>
          </w:p>
        </w:tc>
      </w:tr>
      <w:tr w14:paraId="71FE8B1A"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41EE7C8" w14:textId="52E0C98C">
            <w:pPr>
              <w:jc w:val="right"/>
              <w:rPr>
                <w:rFonts w:ascii="Calibri" w:eastAsia="Times New Roman" w:hAnsi="Calibri" w:cs="Calibri"/>
                <w:color w:val="000000"/>
                <w:sz w:val="22"/>
                <w:szCs w:val="22"/>
              </w:rPr>
            </w:pPr>
            <w:r w:rsidRPr="00244097">
              <w:rPr>
                <w:sz w:val="22"/>
                <w:szCs w:val="22"/>
              </w:rPr>
              <w:t>Nebraska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081D398" w14:textId="14A0D61B">
            <w:pPr>
              <w:jc w:val="right"/>
              <w:rPr>
                <w:rFonts w:ascii="Calibri" w:eastAsia="Times New Roman" w:hAnsi="Calibri" w:cs="Calibri"/>
                <w:color w:val="000000"/>
                <w:sz w:val="22"/>
                <w:szCs w:val="22"/>
              </w:rPr>
            </w:pPr>
            <w:r w:rsidRPr="00244097">
              <w:rPr>
                <w:sz w:val="22"/>
                <w:szCs w:val="22"/>
              </w:rPr>
              <w:t>355,060</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AC3D63C" w14:textId="10C5055F">
            <w:pPr>
              <w:jc w:val="right"/>
              <w:rPr>
                <w:rFonts w:ascii="Calibri" w:eastAsia="Times New Roman" w:hAnsi="Calibri" w:cs="Calibri"/>
                <w:color w:val="000000"/>
                <w:sz w:val="22"/>
                <w:szCs w:val="22"/>
              </w:rPr>
            </w:pPr>
            <w:r w:rsidRPr="008460ED">
              <w:rPr>
                <w:sz w:val="22"/>
                <w:szCs w:val="22"/>
              </w:rPr>
              <w:t>19%</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5FE8DFF" w14:textId="0731C6AB">
            <w:pPr>
              <w:jc w:val="right"/>
              <w:rPr>
                <w:rFonts w:ascii="Calibri" w:eastAsia="Times New Roman" w:hAnsi="Calibri" w:cs="Calibri"/>
                <w:color w:val="000000"/>
                <w:sz w:val="22"/>
                <w:szCs w:val="22"/>
              </w:rPr>
            </w:pPr>
            <w:r w:rsidRPr="00244097">
              <w:rPr>
                <w:sz w:val="22"/>
                <w:szCs w:val="22"/>
              </w:rPr>
              <w:t>182,099</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F54809A" w14:textId="1B9F4A71">
            <w:pPr>
              <w:jc w:val="right"/>
              <w:rPr>
                <w:rFonts w:ascii="Calibri" w:eastAsia="Times New Roman" w:hAnsi="Calibri" w:cs="Calibri"/>
                <w:color w:val="000000"/>
                <w:sz w:val="22"/>
                <w:szCs w:val="22"/>
              </w:rPr>
            </w:pPr>
            <w:r w:rsidRPr="00244097">
              <w:rPr>
                <w:sz w:val="22"/>
                <w:szCs w:val="22"/>
              </w:rPr>
              <w:t>198,956</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12C03002" w14:textId="1BBC13E6">
            <w:pPr>
              <w:jc w:val="right"/>
              <w:rPr>
                <w:rFonts w:ascii="Calibri" w:eastAsia="Times New Roman" w:hAnsi="Calibri" w:cs="Calibri"/>
                <w:color w:val="000000"/>
                <w:sz w:val="22"/>
                <w:szCs w:val="22"/>
              </w:rPr>
            </w:pPr>
            <w:r w:rsidRPr="008D6AAC">
              <w:rPr>
                <w:sz w:val="22"/>
                <w:szCs w:val="22"/>
              </w:rPr>
              <w:t>92%</w:t>
            </w:r>
          </w:p>
        </w:tc>
      </w:tr>
      <w:tr w14:paraId="7F0BC2E8"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D2B49A3" w14:textId="5BE8D219">
            <w:pPr>
              <w:jc w:val="right"/>
              <w:rPr>
                <w:rFonts w:ascii="Calibri" w:eastAsia="Times New Roman" w:hAnsi="Calibri" w:cs="Calibri"/>
                <w:color w:val="000000"/>
                <w:sz w:val="22"/>
                <w:szCs w:val="22"/>
              </w:rPr>
            </w:pPr>
            <w:r w:rsidRPr="00244097">
              <w:rPr>
                <w:sz w:val="22"/>
                <w:szCs w:val="22"/>
              </w:rPr>
              <w:t>Nevada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B11B42B" w14:textId="0DD10385">
            <w:pPr>
              <w:jc w:val="right"/>
              <w:rPr>
                <w:rFonts w:ascii="Calibri" w:eastAsia="Times New Roman" w:hAnsi="Calibri" w:cs="Calibri"/>
                <w:color w:val="000000"/>
                <w:sz w:val="22"/>
                <w:szCs w:val="22"/>
              </w:rPr>
            </w:pPr>
            <w:r w:rsidRPr="00244097">
              <w:rPr>
                <w:sz w:val="22"/>
                <w:szCs w:val="22"/>
              </w:rPr>
              <w:t>60,414</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3BEC9095" w14:textId="512A554D">
            <w:pPr>
              <w:jc w:val="right"/>
              <w:rPr>
                <w:rFonts w:ascii="Calibri" w:eastAsia="Times New Roman" w:hAnsi="Calibri" w:cs="Calibri"/>
                <w:color w:val="000000"/>
                <w:sz w:val="22"/>
                <w:szCs w:val="22"/>
              </w:rPr>
            </w:pPr>
            <w:r w:rsidRPr="008460ED">
              <w:rPr>
                <w:sz w:val="22"/>
                <w:szCs w:val="22"/>
              </w:rPr>
              <w:t>2%</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D737400" w14:textId="3218E29C">
            <w:pPr>
              <w:jc w:val="right"/>
              <w:rPr>
                <w:rFonts w:ascii="Calibri" w:eastAsia="Times New Roman" w:hAnsi="Calibri" w:cs="Calibri"/>
                <w:color w:val="000000"/>
                <w:sz w:val="22"/>
                <w:szCs w:val="22"/>
              </w:rPr>
            </w:pPr>
            <w:r w:rsidRPr="00244097">
              <w:rPr>
                <w:sz w:val="22"/>
                <w:szCs w:val="22"/>
              </w:rPr>
              <w:t>184,563</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7F203F5" w14:textId="7FBA5269">
            <w:pPr>
              <w:jc w:val="right"/>
              <w:rPr>
                <w:rFonts w:ascii="Calibri" w:eastAsia="Times New Roman" w:hAnsi="Calibri" w:cs="Calibri"/>
                <w:color w:val="000000"/>
                <w:sz w:val="22"/>
                <w:szCs w:val="22"/>
              </w:rPr>
            </w:pPr>
            <w:r w:rsidRPr="00244097">
              <w:rPr>
                <w:sz w:val="22"/>
                <w:szCs w:val="22"/>
              </w:rPr>
              <w:t>284,329</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2668016F" w14:textId="4902718D">
            <w:pPr>
              <w:jc w:val="right"/>
              <w:rPr>
                <w:rFonts w:ascii="Calibri" w:eastAsia="Times New Roman" w:hAnsi="Calibri" w:cs="Calibri"/>
                <w:color w:val="000000"/>
                <w:sz w:val="22"/>
                <w:szCs w:val="22"/>
              </w:rPr>
            </w:pPr>
            <w:r w:rsidRPr="008D6AAC">
              <w:rPr>
                <w:sz w:val="22"/>
                <w:szCs w:val="22"/>
              </w:rPr>
              <w:t>65%</w:t>
            </w:r>
          </w:p>
        </w:tc>
      </w:tr>
      <w:tr w14:paraId="16C8653D"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1413858" w14:textId="3C8F09F1">
            <w:pPr>
              <w:jc w:val="right"/>
              <w:rPr>
                <w:rFonts w:ascii="Calibri" w:eastAsia="Times New Roman" w:hAnsi="Calibri" w:cs="Calibri"/>
                <w:color w:val="000000"/>
                <w:sz w:val="22"/>
                <w:szCs w:val="22"/>
              </w:rPr>
            </w:pPr>
            <w:r w:rsidRPr="00244097">
              <w:rPr>
                <w:sz w:val="22"/>
                <w:szCs w:val="22"/>
              </w:rPr>
              <w:t>New Hampshire</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623634A" w14:textId="567D3439">
            <w:pPr>
              <w:jc w:val="right"/>
              <w:rPr>
                <w:rFonts w:ascii="Calibri" w:eastAsia="Times New Roman" w:hAnsi="Calibri" w:cs="Calibri"/>
                <w:color w:val="000000"/>
                <w:sz w:val="22"/>
                <w:szCs w:val="22"/>
              </w:rPr>
            </w:pPr>
            <w:r w:rsidRPr="00244097">
              <w:rPr>
                <w:sz w:val="22"/>
                <w:szCs w:val="22"/>
              </w:rPr>
              <w:t>310,252</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054D18C1" w14:textId="78D7244C">
            <w:pPr>
              <w:jc w:val="right"/>
              <w:rPr>
                <w:rFonts w:ascii="Calibri" w:eastAsia="Times New Roman" w:hAnsi="Calibri" w:cs="Calibri"/>
                <w:color w:val="000000"/>
                <w:sz w:val="22"/>
                <w:szCs w:val="22"/>
              </w:rPr>
            </w:pPr>
            <w:r w:rsidRPr="008460ED">
              <w:rPr>
                <w:sz w:val="22"/>
                <w:szCs w:val="22"/>
              </w:rPr>
              <w:t>24%</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9BB5616" w14:textId="425FB54F">
            <w:pPr>
              <w:jc w:val="right"/>
              <w:rPr>
                <w:rFonts w:ascii="Calibri" w:eastAsia="Times New Roman" w:hAnsi="Calibri" w:cs="Calibri"/>
                <w:color w:val="000000"/>
                <w:sz w:val="22"/>
                <w:szCs w:val="22"/>
              </w:rPr>
            </w:pPr>
            <w:r w:rsidRPr="00244097">
              <w:rPr>
                <w:sz w:val="22"/>
                <w:szCs w:val="22"/>
              </w:rPr>
              <w:t>17,249</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1892C1C" w14:textId="6CBB6373">
            <w:pPr>
              <w:jc w:val="right"/>
              <w:rPr>
                <w:rFonts w:ascii="Calibri" w:eastAsia="Times New Roman" w:hAnsi="Calibri" w:cs="Calibri"/>
                <w:color w:val="000000"/>
                <w:sz w:val="22"/>
                <w:szCs w:val="22"/>
              </w:rPr>
            </w:pPr>
            <w:r w:rsidRPr="00244097">
              <w:rPr>
                <w:sz w:val="22"/>
                <w:szCs w:val="22"/>
              </w:rPr>
              <w:t>23,189</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68BF87C4" w14:textId="73A4A117">
            <w:pPr>
              <w:jc w:val="right"/>
              <w:rPr>
                <w:rFonts w:ascii="Calibri" w:eastAsia="Times New Roman" w:hAnsi="Calibri" w:cs="Calibri"/>
                <w:color w:val="000000"/>
                <w:sz w:val="22"/>
                <w:szCs w:val="22"/>
              </w:rPr>
            </w:pPr>
            <w:r w:rsidRPr="008D6AAC">
              <w:rPr>
                <w:sz w:val="22"/>
                <w:szCs w:val="22"/>
              </w:rPr>
              <w:t>74%</w:t>
            </w:r>
          </w:p>
        </w:tc>
      </w:tr>
      <w:tr w14:paraId="60FB7FC7"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0E09261" w14:textId="0413D0EF">
            <w:pPr>
              <w:jc w:val="right"/>
              <w:rPr>
                <w:rFonts w:ascii="Calibri" w:eastAsia="Times New Roman" w:hAnsi="Calibri" w:cs="Calibri"/>
                <w:color w:val="000000"/>
                <w:sz w:val="22"/>
                <w:szCs w:val="22"/>
              </w:rPr>
            </w:pPr>
            <w:r w:rsidRPr="00244097">
              <w:rPr>
                <w:sz w:val="22"/>
                <w:szCs w:val="22"/>
              </w:rPr>
              <w:t>New Jersey</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112C39D" w14:textId="07431CFF">
            <w:pPr>
              <w:jc w:val="right"/>
              <w:rPr>
                <w:rFonts w:ascii="Calibri" w:eastAsia="Times New Roman" w:hAnsi="Calibri" w:cs="Calibri"/>
                <w:color w:val="000000"/>
                <w:sz w:val="22"/>
                <w:szCs w:val="22"/>
              </w:rPr>
            </w:pPr>
            <w:r w:rsidRPr="00244097">
              <w:rPr>
                <w:sz w:val="22"/>
                <w:szCs w:val="22"/>
              </w:rPr>
              <w:t>11,566</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5468F924" w14:textId="25A36804">
            <w:pPr>
              <w:jc w:val="right"/>
              <w:rPr>
                <w:rFonts w:ascii="Calibri" w:eastAsia="Times New Roman" w:hAnsi="Calibri" w:cs="Calibri"/>
                <w:color w:val="000000"/>
                <w:sz w:val="22"/>
                <w:szCs w:val="22"/>
              </w:rPr>
            </w:pPr>
            <w:r w:rsidRPr="008460ED">
              <w:rPr>
                <w:sz w:val="22"/>
                <w:szCs w:val="22"/>
              </w:rPr>
              <w:t>0%</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A2ACEBD" w14:textId="2DD751A6">
            <w:pPr>
              <w:jc w:val="right"/>
              <w:rPr>
                <w:rFonts w:ascii="Calibri" w:eastAsia="Times New Roman" w:hAnsi="Calibri" w:cs="Calibri"/>
                <w:color w:val="000000"/>
                <w:sz w:val="22"/>
                <w:szCs w:val="22"/>
              </w:rPr>
            </w:pPr>
            <w:r w:rsidRPr="00244097">
              <w:rPr>
                <w:sz w:val="22"/>
                <w:szCs w:val="22"/>
              </w:rPr>
              <w:t>825</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9DB5668" w14:textId="386420A0">
            <w:pPr>
              <w:jc w:val="right"/>
              <w:rPr>
                <w:rFonts w:ascii="Calibri" w:eastAsia="Times New Roman" w:hAnsi="Calibri" w:cs="Calibri"/>
                <w:color w:val="000000"/>
                <w:sz w:val="22"/>
                <w:szCs w:val="22"/>
              </w:rPr>
            </w:pPr>
            <w:r w:rsidRPr="00244097">
              <w:rPr>
                <w:sz w:val="22"/>
                <w:szCs w:val="22"/>
              </w:rPr>
              <w:t>19,047</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31FD643E" w14:textId="55B16382">
            <w:pPr>
              <w:jc w:val="right"/>
              <w:rPr>
                <w:rFonts w:ascii="Calibri" w:eastAsia="Times New Roman" w:hAnsi="Calibri" w:cs="Calibri"/>
                <w:color w:val="000000"/>
                <w:sz w:val="22"/>
                <w:szCs w:val="22"/>
              </w:rPr>
            </w:pPr>
            <w:r w:rsidRPr="008D6AAC">
              <w:rPr>
                <w:sz w:val="22"/>
                <w:szCs w:val="22"/>
              </w:rPr>
              <w:t>4%</w:t>
            </w:r>
          </w:p>
        </w:tc>
      </w:tr>
      <w:tr w14:paraId="0F4836CB"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B61ECA8" w14:textId="010A9D71">
            <w:pPr>
              <w:jc w:val="right"/>
              <w:rPr>
                <w:rFonts w:ascii="Calibri" w:eastAsia="Times New Roman" w:hAnsi="Calibri" w:cs="Calibri"/>
                <w:color w:val="000000"/>
                <w:sz w:val="22"/>
                <w:szCs w:val="22"/>
              </w:rPr>
            </w:pPr>
            <w:r w:rsidRPr="00244097">
              <w:rPr>
                <w:sz w:val="22"/>
                <w:szCs w:val="22"/>
              </w:rPr>
              <w:t>New Mexico</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497D7B7E" w14:textId="0F46A5D6">
            <w:pPr>
              <w:jc w:val="right"/>
              <w:rPr>
                <w:rFonts w:ascii="Calibri" w:eastAsia="Times New Roman" w:hAnsi="Calibri" w:cs="Calibri"/>
                <w:color w:val="000000"/>
                <w:sz w:val="22"/>
                <w:szCs w:val="22"/>
              </w:rPr>
            </w:pPr>
            <w:r w:rsidRPr="00244097">
              <w:rPr>
                <w:sz w:val="22"/>
                <w:szCs w:val="22"/>
              </w:rPr>
              <w:t>214,282</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7D624727" w14:textId="350AD5F9">
            <w:pPr>
              <w:jc w:val="right"/>
              <w:rPr>
                <w:rFonts w:ascii="Calibri" w:eastAsia="Times New Roman" w:hAnsi="Calibri" w:cs="Calibri"/>
                <w:color w:val="000000"/>
                <w:sz w:val="22"/>
                <w:szCs w:val="22"/>
              </w:rPr>
            </w:pPr>
            <w:r w:rsidRPr="008460ED">
              <w:rPr>
                <w:sz w:val="22"/>
                <w:szCs w:val="22"/>
              </w:rPr>
              <w:t>10%</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E508ED7" w14:textId="60C580AE">
            <w:pPr>
              <w:jc w:val="right"/>
              <w:rPr>
                <w:rFonts w:ascii="Calibri" w:eastAsia="Times New Roman" w:hAnsi="Calibri" w:cs="Calibri"/>
                <w:color w:val="000000"/>
                <w:sz w:val="22"/>
                <w:szCs w:val="22"/>
              </w:rPr>
            </w:pPr>
            <w:r w:rsidRPr="00244097">
              <w:rPr>
                <w:sz w:val="22"/>
                <w:szCs w:val="22"/>
              </w:rPr>
              <w:t>228,011</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C2E8F94" w14:textId="13E679FA">
            <w:pPr>
              <w:jc w:val="right"/>
              <w:rPr>
                <w:rFonts w:ascii="Calibri" w:eastAsia="Times New Roman" w:hAnsi="Calibri" w:cs="Calibri"/>
                <w:color w:val="000000"/>
                <w:sz w:val="22"/>
                <w:szCs w:val="22"/>
              </w:rPr>
            </w:pPr>
            <w:r w:rsidRPr="00244097">
              <w:rPr>
                <w:sz w:val="22"/>
                <w:szCs w:val="22"/>
              </w:rPr>
              <w:t>314,194</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03487F4C" w14:textId="5E9050EC">
            <w:pPr>
              <w:jc w:val="right"/>
              <w:rPr>
                <w:rFonts w:ascii="Calibri" w:eastAsia="Times New Roman" w:hAnsi="Calibri" w:cs="Calibri"/>
                <w:color w:val="000000"/>
                <w:sz w:val="22"/>
                <w:szCs w:val="22"/>
              </w:rPr>
            </w:pPr>
            <w:r w:rsidRPr="008D6AAC">
              <w:rPr>
                <w:sz w:val="22"/>
                <w:szCs w:val="22"/>
              </w:rPr>
              <w:t>73%</w:t>
            </w:r>
          </w:p>
        </w:tc>
      </w:tr>
      <w:tr w14:paraId="47ABA3F1"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06AB55B" w14:textId="0066AF4A">
            <w:pPr>
              <w:jc w:val="right"/>
              <w:rPr>
                <w:rFonts w:ascii="Calibri" w:eastAsia="Times New Roman" w:hAnsi="Calibri" w:cs="Calibri"/>
                <w:color w:val="000000"/>
                <w:sz w:val="22"/>
                <w:szCs w:val="22"/>
              </w:rPr>
            </w:pPr>
            <w:r w:rsidRPr="00244097">
              <w:rPr>
                <w:sz w:val="22"/>
                <w:szCs w:val="22"/>
              </w:rPr>
              <w:t>New York</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AB8418E" w14:textId="7E5F5AE2">
            <w:pPr>
              <w:jc w:val="right"/>
              <w:rPr>
                <w:rFonts w:ascii="Calibri" w:eastAsia="Times New Roman" w:hAnsi="Calibri" w:cs="Calibri"/>
                <w:color w:val="000000"/>
                <w:sz w:val="22"/>
                <w:szCs w:val="22"/>
              </w:rPr>
            </w:pPr>
            <w:r w:rsidRPr="00244097">
              <w:rPr>
                <w:sz w:val="22"/>
                <w:szCs w:val="22"/>
              </w:rPr>
              <w:t>910,102</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2368CEF" w14:textId="7E21B659">
            <w:pPr>
              <w:jc w:val="right"/>
              <w:rPr>
                <w:rFonts w:ascii="Calibri" w:eastAsia="Times New Roman" w:hAnsi="Calibri" w:cs="Calibri"/>
                <w:color w:val="000000"/>
                <w:sz w:val="22"/>
                <w:szCs w:val="22"/>
              </w:rPr>
            </w:pPr>
            <w:r w:rsidRPr="008460ED">
              <w:rPr>
                <w:sz w:val="22"/>
                <w:szCs w:val="22"/>
              </w:rPr>
              <w:t>5%</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1C9719C" w14:textId="33322E2E">
            <w:pPr>
              <w:jc w:val="right"/>
              <w:rPr>
                <w:rFonts w:ascii="Calibri" w:eastAsia="Times New Roman" w:hAnsi="Calibri" w:cs="Calibri"/>
                <w:color w:val="000000"/>
                <w:sz w:val="22"/>
                <w:szCs w:val="22"/>
              </w:rPr>
            </w:pPr>
            <w:r w:rsidRPr="00244097">
              <w:rPr>
                <w:sz w:val="22"/>
                <w:szCs w:val="22"/>
              </w:rPr>
              <w:t>60,748</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56F1A9A" w14:textId="27225EBF">
            <w:pPr>
              <w:jc w:val="right"/>
              <w:rPr>
                <w:rFonts w:ascii="Calibri" w:eastAsia="Times New Roman" w:hAnsi="Calibri" w:cs="Calibri"/>
                <w:color w:val="000000"/>
                <w:sz w:val="22"/>
                <w:szCs w:val="22"/>
              </w:rPr>
            </w:pPr>
            <w:r w:rsidRPr="00244097">
              <w:rPr>
                <w:sz w:val="22"/>
                <w:szCs w:val="22"/>
              </w:rPr>
              <w:t>122,049</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65068F12" w14:textId="217F9DED">
            <w:pPr>
              <w:jc w:val="right"/>
              <w:rPr>
                <w:rFonts w:ascii="Calibri" w:eastAsia="Times New Roman" w:hAnsi="Calibri" w:cs="Calibri"/>
                <w:color w:val="000000"/>
                <w:sz w:val="22"/>
                <w:szCs w:val="22"/>
              </w:rPr>
            </w:pPr>
            <w:r w:rsidRPr="008D6AAC">
              <w:rPr>
                <w:sz w:val="22"/>
                <w:szCs w:val="22"/>
              </w:rPr>
              <w:t>50%</w:t>
            </w:r>
          </w:p>
        </w:tc>
      </w:tr>
      <w:tr w14:paraId="09BB998E"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EBD3ECD" w14:textId="5C16CA66">
            <w:pPr>
              <w:jc w:val="right"/>
              <w:rPr>
                <w:rFonts w:ascii="Calibri" w:eastAsia="Times New Roman" w:hAnsi="Calibri" w:cs="Calibri"/>
                <w:color w:val="000000"/>
                <w:sz w:val="22"/>
                <w:szCs w:val="22"/>
              </w:rPr>
            </w:pPr>
            <w:r w:rsidRPr="00244097">
              <w:rPr>
                <w:sz w:val="22"/>
                <w:szCs w:val="22"/>
              </w:rPr>
              <w:t>North Carolina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3FA75E20" w14:textId="715F7F7F">
            <w:pPr>
              <w:jc w:val="right"/>
              <w:rPr>
                <w:rFonts w:ascii="Calibri" w:eastAsia="Times New Roman" w:hAnsi="Calibri" w:cs="Calibri"/>
                <w:color w:val="000000"/>
                <w:sz w:val="22"/>
                <w:szCs w:val="22"/>
              </w:rPr>
            </w:pPr>
            <w:r w:rsidRPr="00244097">
              <w:rPr>
                <w:sz w:val="22"/>
                <w:szCs w:val="22"/>
              </w:rPr>
              <w:t>1,187,971</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7AD1DFF5" w14:textId="10A310A9">
            <w:pPr>
              <w:jc w:val="right"/>
              <w:rPr>
                <w:rFonts w:ascii="Calibri" w:eastAsia="Times New Roman" w:hAnsi="Calibri" w:cs="Calibri"/>
                <w:color w:val="000000"/>
                <w:sz w:val="22"/>
                <w:szCs w:val="22"/>
              </w:rPr>
            </w:pPr>
            <w:r w:rsidRPr="008460ED">
              <w:rPr>
                <w:sz w:val="22"/>
                <w:szCs w:val="22"/>
              </w:rPr>
              <w:t>12%</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089A826" w14:textId="7AFE2DB2">
            <w:pPr>
              <w:jc w:val="right"/>
              <w:rPr>
                <w:rFonts w:ascii="Calibri" w:eastAsia="Times New Roman" w:hAnsi="Calibri" w:cs="Calibri"/>
                <w:color w:val="000000"/>
                <w:sz w:val="22"/>
                <w:szCs w:val="22"/>
              </w:rPr>
            </w:pPr>
            <w:r w:rsidRPr="00244097">
              <w:rPr>
                <w:sz w:val="22"/>
                <w:szCs w:val="22"/>
              </w:rPr>
              <w:t>56,868</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3DB23BBA" w14:textId="042BED4B">
            <w:pPr>
              <w:jc w:val="right"/>
              <w:rPr>
                <w:rFonts w:ascii="Calibri" w:eastAsia="Times New Roman" w:hAnsi="Calibri" w:cs="Calibri"/>
                <w:color w:val="000000"/>
                <w:sz w:val="22"/>
                <w:szCs w:val="22"/>
              </w:rPr>
            </w:pPr>
            <w:r w:rsidRPr="00244097">
              <w:rPr>
                <w:sz w:val="22"/>
                <w:szCs w:val="22"/>
              </w:rPr>
              <w:t>125,923</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76B7F193" w14:textId="4CA3E549">
            <w:pPr>
              <w:jc w:val="right"/>
              <w:rPr>
                <w:rFonts w:ascii="Calibri" w:eastAsia="Times New Roman" w:hAnsi="Calibri" w:cs="Calibri"/>
                <w:color w:val="000000"/>
                <w:sz w:val="22"/>
                <w:szCs w:val="22"/>
              </w:rPr>
            </w:pPr>
            <w:r w:rsidRPr="008D6AAC">
              <w:rPr>
                <w:sz w:val="22"/>
                <w:szCs w:val="22"/>
              </w:rPr>
              <w:t>45%</w:t>
            </w:r>
          </w:p>
        </w:tc>
      </w:tr>
      <w:tr w14:paraId="544BED7C"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CFE8784" w14:textId="092741EA">
            <w:pPr>
              <w:jc w:val="right"/>
              <w:rPr>
                <w:rFonts w:ascii="Calibri" w:eastAsia="Times New Roman" w:hAnsi="Calibri" w:cs="Calibri"/>
                <w:color w:val="000000"/>
                <w:sz w:val="22"/>
                <w:szCs w:val="22"/>
              </w:rPr>
            </w:pPr>
            <w:r w:rsidRPr="00244097">
              <w:rPr>
                <w:sz w:val="22"/>
                <w:szCs w:val="22"/>
              </w:rPr>
              <w:t>North Dakota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59D343F" w14:textId="42187052">
            <w:pPr>
              <w:jc w:val="right"/>
              <w:rPr>
                <w:rFonts w:ascii="Calibri" w:eastAsia="Times New Roman" w:hAnsi="Calibri" w:cs="Calibri"/>
                <w:color w:val="000000"/>
                <w:sz w:val="22"/>
                <w:szCs w:val="22"/>
              </w:rPr>
            </w:pPr>
            <w:r w:rsidRPr="00244097">
              <w:rPr>
                <w:sz w:val="22"/>
                <w:szCs w:val="22"/>
              </w:rPr>
              <w:t>218,929</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CE6D4CC" w14:textId="00217608">
            <w:pPr>
              <w:jc w:val="right"/>
              <w:rPr>
                <w:rFonts w:ascii="Calibri" w:eastAsia="Times New Roman" w:hAnsi="Calibri" w:cs="Calibri"/>
                <w:color w:val="000000"/>
                <w:sz w:val="22"/>
                <w:szCs w:val="22"/>
              </w:rPr>
            </w:pPr>
            <w:r w:rsidRPr="008460ED">
              <w:rPr>
                <w:sz w:val="22"/>
                <w:szCs w:val="22"/>
              </w:rPr>
              <w:t>33%</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E7E73B2" w14:textId="2CEB8996">
            <w:pPr>
              <w:jc w:val="right"/>
              <w:rPr>
                <w:rFonts w:ascii="Calibri" w:eastAsia="Times New Roman" w:hAnsi="Calibri" w:cs="Calibri"/>
                <w:color w:val="000000"/>
                <w:sz w:val="22"/>
                <w:szCs w:val="22"/>
              </w:rPr>
            </w:pPr>
            <w:r w:rsidRPr="00244097">
              <w:rPr>
                <w:sz w:val="22"/>
                <w:szCs w:val="22"/>
              </w:rPr>
              <w:t>163,461</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A3F9058" w14:textId="630A0B2B">
            <w:pPr>
              <w:jc w:val="right"/>
              <w:rPr>
                <w:rFonts w:ascii="Calibri" w:eastAsia="Times New Roman" w:hAnsi="Calibri" w:cs="Calibri"/>
                <w:color w:val="000000"/>
                <w:sz w:val="22"/>
                <w:szCs w:val="22"/>
              </w:rPr>
            </w:pPr>
            <w:r w:rsidRPr="00244097">
              <w:rPr>
                <w:sz w:val="22"/>
                <w:szCs w:val="22"/>
              </w:rPr>
              <w:t>178,705</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7ECE8832" w14:textId="05A84580">
            <w:pPr>
              <w:jc w:val="right"/>
              <w:rPr>
                <w:rFonts w:ascii="Calibri" w:eastAsia="Times New Roman" w:hAnsi="Calibri" w:cs="Calibri"/>
                <w:color w:val="000000"/>
                <w:sz w:val="22"/>
                <w:szCs w:val="22"/>
              </w:rPr>
            </w:pPr>
            <w:r w:rsidRPr="008D6AAC">
              <w:rPr>
                <w:sz w:val="22"/>
                <w:szCs w:val="22"/>
              </w:rPr>
              <w:t>91%</w:t>
            </w:r>
          </w:p>
        </w:tc>
      </w:tr>
      <w:tr w14:paraId="26391C12"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FE289AE" w14:textId="32E50447">
            <w:pPr>
              <w:jc w:val="right"/>
              <w:rPr>
                <w:rFonts w:ascii="Calibri" w:eastAsia="Times New Roman" w:hAnsi="Calibri" w:cs="Calibri"/>
                <w:color w:val="000000"/>
                <w:sz w:val="22"/>
                <w:szCs w:val="22"/>
              </w:rPr>
            </w:pPr>
            <w:r w:rsidRPr="00244097">
              <w:rPr>
                <w:sz w:val="22"/>
                <w:szCs w:val="22"/>
              </w:rPr>
              <w:t>Ohio</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48F4552" w14:textId="16E1EBF1">
            <w:pPr>
              <w:jc w:val="right"/>
              <w:rPr>
                <w:rFonts w:ascii="Calibri" w:eastAsia="Times New Roman" w:hAnsi="Calibri" w:cs="Calibri"/>
                <w:color w:val="000000"/>
                <w:sz w:val="22"/>
                <w:szCs w:val="22"/>
              </w:rPr>
            </w:pPr>
            <w:r w:rsidRPr="00244097">
              <w:rPr>
                <w:sz w:val="22"/>
                <w:szCs w:val="22"/>
              </w:rPr>
              <w:t>1,117,443</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43097FA4" w14:textId="5861ED41">
            <w:pPr>
              <w:jc w:val="right"/>
              <w:rPr>
                <w:rFonts w:ascii="Calibri" w:eastAsia="Times New Roman" w:hAnsi="Calibri" w:cs="Calibri"/>
                <w:color w:val="000000"/>
                <w:sz w:val="22"/>
                <w:szCs w:val="22"/>
              </w:rPr>
            </w:pPr>
            <w:r w:rsidRPr="008460ED">
              <w:rPr>
                <w:sz w:val="22"/>
                <w:szCs w:val="22"/>
              </w:rPr>
              <w:t>10%</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E7298A8" w14:textId="51966F61">
            <w:pPr>
              <w:jc w:val="right"/>
              <w:rPr>
                <w:rFonts w:ascii="Calibri" w:eastAsia="Times New Roman" w:hAnsi="Calibri" w:cs="Calibri"/>
                <w:color w:val="000000"/>
                <w:sz w:val="22"/>
                <w:szCs w:val="22"/>
              </w:rPr>
            </w:pPr>
            <w:r w:rsidRPr="00244097">
              <w:rPr>
                <w:sz w:val="22"/>
                <w:szCs w:val="22"/>
              </w:rPr>
              <w:t>54,194</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6493FED" w14:textId="133BB46F">
            <w:pPr>
              <w:jc w:val="right"/>
              <w:rPr>
                <w:rFonts w:ascii="Calibri" w:eastAsia="Times New Roman" w:hAnsi="Calibri" w:cs="Calibri"/>
                <w:color w:val="000000"/>
                <w:sz w:val="22"/>
                <w:szCs w:val="22"/>
              </w:rPr>
            </w:pPr>
            <w:r w:rsidRPr="00244097">
              <w:rPr>
                <w:sz w:val="22"/>
                <w:szCs w:val="22"/>
              </w:rPr>
              <w:t>105,828</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4B7D6FDC" w14:textId="55DDADC7">
            <w:pPr>
              <w:jc w:val="right"/>
              <w:rPr>
                <w:rFonts w:ascii="Calibri" w:eastAsia="Times New Roman" w:hAnsi="Calibri" w:cs="Calibri"/>
                <w:color w:val="000000"/>
                <w:sz w:val="22"/>
                <w:szCs w:val="22"/>
              </w:rPr>
            </w:pPr>
            <w:r w:rsidRPr="008D6AAC">
              <w:rPr>
                <w:sz w:val="22"/>
                <w:szCs w:val="22"/>
              </w:rPr>
              <w:t>51%</w:t>
            </w:r>
          </w:p>
        </w:tc>
      </w:tr>
      <w:tr w14:paraId="52188D6B"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7F6AD83" w14:textId="48022CFB">
            <w:pPr>
              <w:jc w:val="right"/>
              <w:rPr>
                <w:rFonts w:ascii="Calibri" w:eastAsia="Times New Roman" w:hAnsi="Calibri" w:cs="Calibri"/>
                <w:color w:val="000000"/>
                <w:sz w:val="22"/>
                <w:szCs w:val="22"/>
              </w:rPr>
            </w:pPr>
            <w:r w:rsidRPr="00244097">
              <w:rPr>
                <w:sz w:val="22"/>
                <w:szCs w:val="22"/>
              </w:rPr>
              <w:t>Oklahoma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727BBF8" w14:textId="1684859C">
            <w:pPr>
              <w:jc w:val="right"/>
              <w:rPr>
                <w:rFonts w:ascii="Calibri" w:eastAsia="Times New Roman" w:hAnsi="Calibri" w:cs="Calibri"/>
                <w:color w:val="000000"/>
                <w:sz w:val="22"/>
                <w:szCs w:val="22"/>
              </w:rPr>
            </w:pPr>
            <w:r w:rsidRPr="00244097">
              <w:rPr>
                <w:sz w:val="22"/>
                <w:szCs w:val="22"/>
              </w:rPr>
              <w:t>710,933</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13C70FF8" w14:textId="54A3F541">
            <w:pPr>
              <w:jc w:val="right"/>
              <w:rPr>
                <w:rFonts w:ascii="Calibri" w:eastAsia="Times New Roman" w:hAnsi="Calibri" w:cs="Calibri"/>
                <w:color w:val="000000"/>
                <w:sz w:val="22"/>
                <w:szCs w:val="22"/>
              </w:rPr>
            </w:pPr>
            <w:r w:rsidRPr="008460ED">
              <w:rPr>
                <w:sz w:val="22"/>
                <w:szCs w:val="22"/>
              </w:rPr>
              <w:t>19%</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6BC4A46" w14:textId="106EDF79">
            <w:pPr>
              <w:jc w:val="right"/>
              <w:rPr>
                <w:rFonts w:ascii="Calibri" w:eastAsia="Times New Roman" w:hAnsi="Calibri" w:cs="Calibri"/>
                <w:color w:val="000000"/>
                <w:sz w:val="22"/>
                <w:szCs w:val="22"/>
              </w:rPr>
            </w:pPr>
            <w:r w:rsidRPr="00244097">
              <w:rPr>
                <w:sz w:val="22"/>
                <w:szCs w:val="22"/>
              </w:rPr>
              <w:t>139,363</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227CC62" w14:textId="087FDD15">
            <w:pPr>
              <w:jc w:val="right"/>
              <w:rPr>
                <w:rFonts w:ascii="Calibri" w:eastAsia="Times New Roman" w:hAnsi="Calibri" w:cs="Calibri"/>
                <w:color w:val="000000"/>
                <w:sz w:val="22"/>
                <w:szCs w:val="22"/>
              </w:rPr>
            </w:pPr>
            <w:r w:rsidRPr="00244097">
              <w:rPr>
                <w:sz w:val="22"/>
                <w:szCs w:val="22"/>
              </w:rPr>
              <w:t>177,662</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3EFEDAB1" w14:textId="79A32FB2">
            <w:pPr>
              <w:jc w:val="right"/>
              <w:rPr>
                <w:rFonts w:ascii="Calibri" w:eastAsia="Times New Roman" w:hAnsi="Calibri" w:cs="Calibri"/>
                <w:color w:val="000000"/>
                <w:sz w:val="22"/>
                <w:szCs w:val="22"/>
              </w:rPr>
            </w:pPr>
            <w:r w:rsidRPr="008D6AAC">
              <w:rPr>
                <w:sz w:val="22"/>
                <w:szCs w:val="22"/>
              </w:rPr>
              <w:t>78%</w:t>
            </w:r>
          </w:p>
        </w:tc>
      </w:tr>
      <w:tr w14:paraId="76747FE0"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2F628E7" w14:textId="3FDE143F">
            <w:pPr>
              <w:jc w:val="right"/>
              <w:rPr>
                <w:rFonts w:ascii="Calibri" w:eastAsia="Times New Roman" w:hAnsi="Calibri" w:cs="Calibri"/>
                <w:color w:val="000000"/>
                <w:sz w:val="22"/>
                <w:szCs w:val="22"/>
              </w:rPr>
            </w:pPr>
            <w:r w:rsidRPr="00244097">
              <w:rPr>
                <w:sz w:val="22"/>
                <w:szCs w:val="22"/>
              </w:rPr>
              <w:t>Oregon</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943C87B" w14:textId="45BB9A57">
            <w:pPr>
              <w:jc w:val="right"/>
              <w:rPr>
                <w:rFonts w:ascii="Calibri" w:eastAsia="Times New Roman" w:hAnsi="Calibri" w:cs="Calibri"/>
                <w:color w:val="000000"/>
                <w:sz w:val="22"/>
                <w:szCs w:val="22"/>
              </w:rPr>
            </w:pPr>
            <w:r w:rsidRPr="00244097">
              <w:rPr>
                <w:sz w:val="22"/>
                <w:szCs w:val="22"/>
              </w:rPr>
              <w:t>292,374</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1E1B19D8" w14:textId="1A2B16DD">
            <w:pPr>
              <w:jc w:val="right"/>
              <w:rPr>
                <w:rFonts w:ascii="Calibri" w:eastAsia="Times New Roman" w:hAnsi="Calibri" w:cs="Calibri"/>
                <w:color w:val="000000"/>
                <w:sz w:val="22"/>
                <w:szCs w:val="22"/>
              </w:rPr>
            </w:pPr>
            <w:r w:rsidRPr="008460ED">
              <w:rPr>
                <w:sz w:val="22"/>
                <w:szCs w:val="22"/>
              </w:rPr>
              <w:t>8%</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0BB393B" w14:textId="71DF0BF7">
            <w:pPr>
              <w:jc w:val="right"/>
              <w:rPr>
                <w:rFonts w:ascii="Calibri" w:eastAsia="Times New Roman" w:hAnsi="Calibri" w:cs="Calibri"/>
                <w:color w:val="000000"/>
                <w:sz w:val="22"/>
                <w:szCs w:val="22"/>
              </w:rPr>
            </w:pPr>
            <w:r w:rsidRPr="00244097">
              <w:rPr>
                <w:sz w:val="22"/>
                <w:szCs w:val="22"/>
              </w:rPr>
              <w:t>189,450</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270A4C8" w14:textId="14DAE4AA">
            <w:pPr>
              <w:jc w:val="right"/>
              <w:rPr>
                <w:rFonts w:ascii="Calibri" w:eastAsia="Times New Roman" w:hAnsi="Calibri" w:cs="Calibri"/>
                <w:color w:val="000000"/>
                <w:sz w:val="22"/>
                <w:szCs w:val="22"/>
              </w:rPr>
            </w:pPr>
            <w:r w:rsidRPr="00244097">
              <w:rPr>
                <w:sz w:val="22"/>
                <w:szCs w:val="22"/>
              </w:rPr>
              <w:t>248,607</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0831B835" w14:textId="67F55930">
            <w:pPr>
              <w:jc w:val="right"/>
              <w:rPr>
                <w:rFonts w:ascii="Calibri" w:eastAsia="Times New Roman" w:hAnsi="Calibri" w:cs="Calibri"/>
                <w:color w:val="000000"/>
                <w:sz w:val="22"/>
                <w:szCs w:val="22"/>
              </w:rPr>
            </w:pPr>
            <w:r w:rsidRPr="008D6AAC">
              <w:rPr>
                <w:sz w:val="22"/>
                <w:szCs w:val="22"/>
              </w:rPr>
              <w:t>76%</w:t>
            </w:r>
          </w:p>
        </w:tc>
      </w:tr>
      <w:tr w14:paraId="0031F473"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E5A9E2C" w14:textId="3B291192">
            <w:pPr>
              <w:jc w:val="right"/>
              <w:rPr>
                <w:rFonts w:ascii="Calibri" w:eastAsia="Times New Roman" w:hAnsi="Calibri" w:cs="Calibri"/>
                <w:color w:val="000000"/>
                <w:sz w:val="22"/>
                <w:szCs w:val="22"/>
              </w:rPr>
            </w:pPr>
            <w:r w:rsidRPr="00244097">
              <w:rPr>
                <w:sz w:val="22"/>
                <w:szCs w:val="22"/>
              </w:rPr>
              <w:t>Pennsylvania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F06EB19" w14:textId="3193DA3E">
            <w:pPr>
              <w:jc w:val="right"/>
              <w:rPr>
                <w:rFonts w:ascii="Calibri" w:eastAsia="Times New Roman" w:hAnsi="Calibri" w:cs="Calibri"/>
                <w:color w:val="000000"/>
                <w:sz w:val="22"/>
                <w:szCs w:val="22"/>
              </w:rPr>
            </w:pPr>
            <w:r w:rsidRPr="00244097">
              <w:rPr>
                <w:sz w:val="22"/>
                <w:szCs w:val="22"/>
              </w:rPr>
              <w:t>717,228</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46E395BC" w14:textId="104596B8">
            <w:pPr>
              <w:jc w:val="right"/>
              <w:rPr>
                <w:rFonts w:ascii="Calibri" w:eastAsia="Times New Roman" w:hAnsi="Calibri" w:cs="Calibri"/>
                <w:color w:val="000000"/>
                <w:sz w:val="22"/>
                <w:szCs w:val="22"/>
              </w:rPr>
            </w:pPr>
            <w:r w:rsidRPr="008460ED">
              <w:rPr>
                <w:sz w:val="22"/>
                <w:szCs w:val="22"/>
              </w:rPr>
              <w:t>6%</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3F42617" w14:textId="74F6716E">
            <w:pPr>
              <w:jc w:val="right"/>
              <w:rPr>
                <w:rFonts w:ascii="Calibri" w:eastAsia="Times New Roman" w:hAnsi="Calibri" w:cs="Calibri"/>
                <w:color w:val="000000"/>
                <w:sz w:val="22"/>
                <w:szCs w:val="22"/>
              </w:rPr>
            </w:pPr>
            <w:r w:rsidRPr="00244097">
              <w:rPr>
                <w:sz w:val="22"/>
                <w:szCs w:val="22"/>
              </w:rPr>
              <w:t>43,551</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013B4D2" w14:textId="2D6A8618">
            <w:pPr>
              <w:jc w:val="right"/>
              <w:rPr>
                <w:rFonts w:ascii="Calibri" w:eastAsia="Times New Roman" w:hAnsi="Calibri" w:cs="Calibri"/>
                <w:color w:val="000000"/>
                <w:sz w:val="22"/>
                <w:szCs w:val="22"/>
              </w:rPr>
            </w:pPr>
            <w:r w:rsidRPr="00244097">
              <w:rPr>
                <w:sz w:val="22"/>
                <w:szCs w:val="22"/>
              </w:rPr>
              <w:t>115,884</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2BAF53E3" w14:textId="1969BB24">
            <w:pPr>
              <w:jc w:val="right"/>
              <w:rPr>
                <w:rFonts w:ascii="Calibri" w:eastAsia="Times New Roman" w:hAnsi="Calibri" w:cs="Calibri"/>
                <w:color w:val="000000"/>
                <w:sz w:val="22"/>
                <w:szCs w:val="22"/>
              </w:rPr>
            </w:pPr>
            <w:r w:rsidRPr="008D6AAC">
              <w:rPr>
                <w:sz w:val="22"/>
                <w:szCs w:val="22"/>
              </w:rPr>
              <w:t>38%</w:t>
            </w:r>
          </w:p>
        </w:tc>
      </w:tr>
      <w:tr w14:paraId="5EB2C51E"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77B901C" w14:textId="24D30B14">
            <w:pPr>
              <w:jc w:val="right"/>
              <w:rPr>
                <w:rFonts w:ascii="Calibri" w:eastAsia="Times New Roman" w:hAnsi="Calibri" w:cs="Calibri"/>
                <w:color w:val="000000"/>
                <w:sz w:val="22"/>
                <w:szCs w:val="22"/>
              </w:rPr>
            </w:pPr>
            <w:r w:rsidRPr="00244097">
              <w:rPr>
                <w:sz w:val="22"/>
                <w:szCs w:val="22"/>
              </w:rPr>
              <w:t>Rhode Island</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3018CB8" w14:textId="4F5CB4E3">
            <w:pPr>
              <w:jc w:val="right"/>
              <w:rPr>
                <w:rFonts w:ascii="Calibri" w:eastAsia="Times New Roman" w:hAnsi="Calibri" w:cs="Calibri"/>
                <w:color w:val="000000"/>
                <w:sz w:val="22"/>
                <w:szCs w:val="22"/>
              </w:rPr>
            </w:pPr>
            <w:r w:rsidRPr="00244097">
              <w:rPr>
                <w:sz w:val="22"/>
                <w:szCs w:val="22"/>
              </w:rPr>
              <w:t>1,051</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38D6EA93" w14:textId="0220B63F">
            <w:pPr>
              <w:jc w:val="right"/>
              <w:rPr>
                <w:rFonts w:ascii="Calibri" w:eastAsia="Times New Roman" w:hAnsi="Calibri" w:cs="Calibri"/>
                <w:color w:val="000000"/>
                <w:sz w:val="22"/>
                <w:szCs w:val="22"/>
              </w:rPr>
            </w:pPr>
            <w:r w:rsidRPr="008460ED">
              <w:rPr>
                <w:sz w:val="22"/>
                <w:szCs w:val="22"/>
              </w:rPr>
              <w:t>0%</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7F1E0C5" w14:textId="7F24C075">
            <w:pPr>
              <w:jc w:val="right"/>
              <w:rPr>
                <w:rFonts w:ascii="Calibri" w:eastAsia="Times New Roman" w:hAnsi="Calibri" w:cs="Calibri"/>
                <w:color w:val="000000"/>
                <w:sz w:val="22"/>
                <w:szCs w:val="22"/>
              </w:rPr>
            </w:pPr>
            <w:r w:rsidRPr="00244097">
              <w:rPr>
                <w:sz w:val="22"/>
                <w:szCs w:val="22"/>
              </w:rPr>
              <w:t>23</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E0506D2" w14:textId="3FF84CD4">
            <w:pPr>
              <w:jc w:val="right"/>
              <w:rPr>
                <w:rFonts w:ascii="Calibri" w:eastAsia="Times New Roman" w:hAnsi="Calibri" w:cs="Calibri"/>
                <w:color w:val="000000"/>
                <w:sz w:val="22"/>
                <w:szCs w:val="22"/>
              </w:rPr>
            </w:pPr>
            <w:r w:rsidRPr="00244097">
              <w:rPr>
                <w:sz w:val="22"/>
                <w:szCs w:val="22"/>
              </w:rPr>
              <w:t>2,677</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51B31829" w14:textId="2B73E070">
            <w:pPr>
              <w:jc w:val="right"/>
              <w:rPr>
                <w:rFonts w:ascii="Calibri" w:eastAsia="Times New Roman" w:hAnsi="Calibri" w:cs="Calibri"/>
                <w:color w:val="000000"/>
                <w:sz w:val="22"/>
                <w:szCs w:val="22"/>
              </w:rPr>
            </w:pPr>
            <w:r w:rsidRPr="008D6AAC">
              <w:rPr>
                <w:sz w:val="22"/>
                <w:szCs w:val="22"/>
              </w:rPr>
              <w:t>1%</w:t>
            </w:r>
          </w:p>
        </w:tc>
      </w:tr>
      <w:tr w14:paraId="57A6A9D7"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B410324" w14:textId="56A4C3B7">
            <w:pPr>
              <w:jc w:val="right"/>
              <w:rPr>
                <w:rFonts w:ascii="Calibri" w:eastAsia="Times New Roman" w:hAnsi="Calibri" w:cs="Calibri"/>
                <w:color w:val="000000"/>
                <w:sz w:val="22"/>
                <w:szCs w:val="22"/>
              </w:rPr>
            </w:pPr>
            <w:r w:rsidRPr="00244097">
              <w:rPr>
                <w:sz w:val="22"/>
                <w:szCs w:val="22"/>
              </w:rPr>
              <w:t>South Carolina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49B2F180" w14:textId="09F51E13">
            <w:pPr>
              <w:jc w:val="right"/>
              <w:rPr>
                <w:rFonts w:ascii="Calibri" w:eastAsia="Times New Roman" w:hAnsi="Calibri" w:cs="Calibri"/>
                <w:color w:val="000000"/>
                <w:sz w:val="22"/>
                <w:szCs w:val="22"/>
              </w:rPr>
            </w:pPr>
            <w:r w:rsidRPr="00244097">
              <w:rPr>
                <w:sz w:val="22"/>
                <w:szCs w:val="22"/>
              </w:rPr>
              <w:t>424,520</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5E2A908" w14:textId="56B8E4E6">
            <w:pPr>
              <w:jc w:val="right"/>
              <w:rPr>
                <w:rFonts w:ascii="Calibri" w:eastAsia="Times New Roman" w:hAnsi="Calibri" w:cs="Calibri"/>
                <w:color w:val="000000"/>
                <w:sz w:val="22"/>
                <w:szCs w:val="22"/>
              </w:rPr>
            </w:pPr>
            <w:r w:rsidRPr="008460ED">
              <w:rPr>
                <w:sz w:val="22"/>
                <w:szCs w:val="22"/>
              </w:rPr>
              <w:t>9%</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37B5F18" w14:textId="66DC3F29">
            <w:pPr>
              <w:jc w:val="right"/>
              <w:rPr>
                <w:rFonts w:ascii="Calibri" w:eastAsia="Times New Roman" w:hAnsi="Calibri" w:cs="Calibri"/>
                <w:color w:val="000000"/>
                <w:sz w:val="22"/>
                <w:szCs w:val="22"/>
              </w:rPr>
            </w:pPr>
            <w:r w:rsidRPr="00244097">
              <w:rPr>
                <w:sz w:val="22"/>
                <w:szCs w:val="22"/>
              </w:rPr>
              <w:t>26,082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68EDC575" w14:textId="2A70003B">
            <w:pPr>
              <w:jc w:val="right"/>
              <w:rPr>
                <w:rFonts w:ascii="Calibri" w:eastAsia="Times New Roman" w:hAnsi="Calibri" w:cs="Calibri"/>
                <w:color w:val="000000"/>
                <w:sz w:val="22"/>
                <w:szCs w:val="22"/>
              </w:rPr>
            </w:pPr>
            <w:r w:rsidRPr="00244097">
              <w:rPr>
                <w:sz w:val="22"/>
                <w:szCs w:val="22"/>
              </w:rPr>
              <w:t>77,864</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0ABEE011" w14:textId="20E2198B">
            <w:pPr>
              <w:jc w:val="right"/>
              <w:rPr>
                <w:rFonts w:ascii="Calibri" w:eastAsia="Times New Roman" w:hAnsi="Calibri" w:cs="Calibri"/>
                <w:color w:val="000000"/>
                <w:sz w:val="22"/>
                <w:szCs w:val="22"/>
              </w:rPr>
            </w:pPr>
            <w:r w:rsidRPr="008D6AAC">
              <w:rPr>
                <w:sz w:val="22"/>
                <w:szCs w:val="22"/>
              </w:rPr>
              <w:t>33%</w:t>
            </w:r>
          </w:p>
        </w:tc>
      </w:tr>
      <w:tr w14:paraId="4FF328F5"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FCE89C1" w14:textId="2A8AEEFC">
            <w:pPr>
              <w:jc w:val="right"/>
              <w:rPr>
                <w:rFonts w:ascii="Calibri" w:eastAsia="Times New Roman" w:hAnsi="Calibri" w:cs="Calibri"/>
                <w:color w:val="000000"/>
                <w:sz w:val="22"/>
                <w:szCs w:val="22"/>
              </w:rPr>
            </w:pPr>
            <w:r w:rsidRPr="00244097">
              <w:rPr>
                <w:sz w:val="22"/>
                <w:szCs w:val="22"/>
              </w:rPr>
              <w:t>South Dakota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D679755" w14:textId="2EFF06CD">
            <w:pPr>
              <w:jc w:val="right"/>
              <w:rPr>
                <w:rFonts w:ascii="Calibri" w:eastAsia="Times New Roman" w:hAnsi="Calibri" w:cs="Calibri"/>
                <w:color w:val="000000"/>
                <w:sz w:val="22"/>
                <w:szCs w:val="22"/>
              </w:rPr>
            </w:pPr>
            <w:r w:rsidRPr="00244097">
              <w:rPr>
                <w:sz w:val="22"/>
                <w:szCs w:val="22"/>
              </w:rPr>
              <w:t>263,300</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F6B4139" w14:textId="3749C8EA">
            <w:pPr>
              <w:jc w:val="right"/>
              <w:rPr>
                <w:rFonts w:ascii="Calibri" w:eastAsia="Times New Roman" w:hAnsi="Calibri" w:cs="Calibri"/>
                <w:color w:val="000000"/>
                <w:sz w:val="22"/>
                <w:szCs w:val="22"/>
              </w:rPr>
            </w:pPr>
            <w:r w:rsidRPr="008460ED">
              <w:rPr>
                <w:sz w:val="22"/>
                <w:szCs w:val="22"/>
              </w:rPr>
              <w:t>32%</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0B1F1E3" w14:textId="15125EFA">
            <w:pPr>
              <w:jc w:val="right"/>
              <w:rPr>
                <w:rFonts w:ascii="Calibri" w:eastAsia="Times New Roman" w:hAnsi="Calibri" w:cs="Calibri"/>
                <w:color w:val="000000"/>
                <w:sz w:val="22"/>
                <w:szCs w:val="22"/>
              </w:rPr>
            </w:pPr>
            <w:r w:rsidRPr="00244097">
              <w:rPr>
                <w:sz w:val="22"/>
                <w:szCs w:val="22"/>
              </w:rPr>
              <w:t>176,920</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A3AE4E8" w14:textId="7CD25277">
            <w:pPr>
              <w:jc w:val="right"/>
              <w:rPr>
                <w:rFonts w:ascii="Calibri" w:eastAsia="Times New Roman" w:hAnsi="Calibri" w:cs="Calibri"/>
                <w:color w:val="000000"/>
                <w:sz w:val="22"/>
                <w:szCs w:val="22"/>
              </w:rPr>
            </w:pPr>
            <w:r w:rsidRPr="00244097">
              <w:rPr>
                <w:sz w:val="22"/>
                <w:szCs w:val="22"/>
              </w:rPr>
              <w:t>196,346</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68B3ACA5" w14:textId="5692A08C">
            <w:pPr>
              <w:jc w:val="right"/>
              <w:rPr>
                <w:rFonts w:ascii="Calibri" w:eastAsia="Times New Roman" w:hAnsi="Calibri" w:cs="Calibri"/>
                <w:color w:val="000000"/>
                <w:sz w:val="22"/>
                <w:szCs w:val="22"/>
              </w:rPr>
            </w:pPr>
            <w:r w:rsidRPr="008D6AAC">
              <w:rPr>
                <w:sz w:val="22"/>
                <w:szCs w:val="22"/>
              </w:rPr>
              <w:t>90%</w:t>
            </w:r>
          </w:p>
        </w:tc>
      </w:tr>
      <w:tr w14:paraId="1B895297"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E7711E0" w14:textId="7EEBB372">
            <w:pPr>
              <w:jc w:val="right"/>
              <w:rPr>
                <w:rFonts w:ascii="Calibri" w:eastAsia="Times New Roman" w:hAnsi="Calibri" w:cs="Calibri"/>
                <w:color w:val="000000"/>
                <w:sz w:val="22"/>
                <w:szCs w:val="22"/>
              </w:rPr>
            </w:pPr>
            <w:r w:rsidRPr="00244097">
              <w:rPr>
                <w:sz w:val="22"/>
                <w:szCs w:val="22"/>
              </w:rPr>
              <w:t>Tennessee</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5BA3EC60" w14:textId="335022D6">
            <w:pPr>
              <w:jc w:val="right"/>
              <w:rPr>
                <w:rFonts w:ascii="Calibri" w:eastAsia="Times New Roman" w:hAnsi="Calibri" w:cs="Calibri"/>
                <w:color w:val="000000"/>
                <w:sz w:val="22"/>
                <w:szCs w:val="22"/>
              </w:rPr>
            </w:pPr>
            <w:r w:rsidRPr="00244097">
              <w:rPr>
                <w:sz w:val="22"/>
                <w:szCs w:val="22"/>
              </w:rPr>
              <w:t>933,481</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013854F7" w14:textId="2E32CB2F">
            <w:pPr>
              <w:jc w:val="right"/>
              <w:rPr>
                <w:rFonts w:ascii="Calibri" w:eastAsia="Times New Roman" w:hAnsi="Calibri" w:cs="Calibri"/>
                <w:color w:val="000000"/>
                <w:sz w:val="22"/>
                <w:szCs w:val="22"/>
              </w:rPr>
            </w:pPr>
            <w:r w:rsidRPr="008460ED">
              <w:rPr>
                <w:sz w:val="22"/>
                <w:szCs w:val="22"/>
              </w:rPr>
              <w:t>15%</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92041B9" w14:textId="7597BF98">
            <w:pPr>
              <w:jc w:val="right"/>
              <w:rPr>
                <w:rFonts w:ascii="Calibri" w:eastAsia="Times New Roman" w:hAnsi="Calibri" w:cs="Calibri"/>
                <w:color w:val="000000"/>
                <w:sz w:val="22"/>
                <w:szCs w:val="22"/>
              </w:rPr>
            </w:pPr>
            <w:r w:rsidRPr="00244097">
              <w:rPr>
                <w:sz w:val="22"/>
                <w:szCs w:val="22"/>
              </w:rPr>
              <w:t>57,094</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48741E2C" w14:textId="599E0F4C">
            <w:pPr>
              <w:jc w:val="right"/>
              <w:rPr>
                <w:rFonts w:ascii="Calibri" w:eastAsia="Times New Roman" w:hAnsi="Calibri" w:cs="Calibri"/>
                <w:color w:val="000000"/>
                <w:sz w:val="22"/>
                <w:szCs w:val="22"/>
              </w:rPr>
            </w:pPr>
            <w:r w:rsidRPr="00244097">
              <w:rPr>
                <w:sz w:val="22"/>
                <w:szCs w:val="22"/>
              </w:rPr>
              <w:t>106,802</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5D798FAA" w14:textId="193CB9C2">
            <w:pPr>
              <w:jc w:val="right"/>
              <w:rPr>
                <w:rFonts w:ascii="Calibri" w:eastAsia="Times New Roman" w:hAnsi="Calibri" w:cs="Calibri"/>
                <w:color w:val="000000"/>
                <w:sz w:val="22"/>
                <w:szCs w:val="22"/>
              </w:rPr>
            </w:pPr>
            <w:r w:rsidRPr="008D6AAC">
              <w:rPr>
                <w:sz w:val="22"/>
                <w:szCs w:val="22"/>
              </w:rPr>
              <w:t>53%</w:t>
            </w:r>
          </w:p>
        </w:tc>
      </w:tr>
      <w:tr w14:paraId="15DE8F40"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E32188F" w14:textId="4B5ABB1F">
            <w:pPr>
              <w:jc w:val="right"/>
              <w:rPr>
                <w:rFonts w:ascii="Calibri" w:eastAsia="Times New Roman" w:hAnsi="Calibri" w:cs="Calibri"/>
                <w:color w:val="000000"/>
                <w:sz w:val="22"/>
                <w:szCs w:val="22"/>
              </w:rPr>
            </w:pPr>
            <w:r w:rsidRPr="00244097">
              <w:rPr>
                <w:sz w:val="22"/>
                <w:szCs w:val="22"/>
              </w:rPr>
              <w:t>Texas</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59BDEA9" w14:textId="72C97032">
            <w:pPr>
              <w:jc w:val="right"/>
              <w:rPr>
                <w:rFonts w:ascii="Calibri" w:eastAsia="Times New Roman" w:hAnsi="Calibri" w:cs="Calibri"/>
                <w:color w:val="000000"/>
                <w:sz w:val="22"/>
                <w:szCs w:val="22"/>
              </w:rPr>
            </w:pPr>
            <w:r w:rsidRPr="00244097">
              <w:rPr>
                <w:sz w:val="22"/>
                <w:szCs w:val="22"/>
              </w:rPr>
              <w:t>1,248,594</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72F7FB84" w14:textId="1CC63EEE">
            <w:pPr>
              <w:jc w:val="right"/>
              <w:rPr>
                <w:rFonts w:ascii="Calibri" w:eastAsia="Times New Roman" w:hAnsi="Calibri" w:cs="Calibri"/>
                <w:color w:val="000000"/>
                <w:sz w:val="22"/>
                <w:szCs w:val="22"/>
              </w:rPr>
            </w:pPr>
            <w:r w:rsidRPr="008460ED">
              <w:rPr>
                <w:sz w:val="22"/>
                <w:szCs w:val="22"/>
              </w:rPr>
              <w:t>5%</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E78E792" w14:textId="635EC660">
            <w:pPr>
              <w:jc w:val="right"/>
              <w:rPr>
                <w:rFonts w:ascii="Calibri" w:eastAsia="Times New Roman" w:hAnsi="Calibri" w:cs="Calibri"/>
                <w:color w:val="000000"/>
                <w:sz w:val="22"/>
                <w:szCs w:val="22"/>
              </w:rPr>
            </w:pPr>
            <w:r w:rsidRPr="00244097">
              <w:rPr>
                <w:sz w:val="22"/>
                <w:szCs w:val="22"/>
              </w:rPr>
              <w:t>415,886</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D4E1606" w14:textId="45ED3787">
            <w:pPr>
              <w:jc w:val="right"/>
              <w:rPr>
                <w:rFonts w:ascii="Calibri" w:eastAsia="Times New Roman" w:hAnsi="Calibri" w:cs="Calibri"/>
                <w:color w:val="000000"/>
                <w:sz w:val="22"/>
                <w:szCs w:val="22"/>
              </w:rPr>
            </w:pPr>
            <w:r w:rsidRPr="00244097">
              <w:rPr>
                <w:sz w:val="22"/>
                <w:szCs w:val="22"/>
              </w:rPr>
              <w:t>676,653</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36EBF9E5" w14:textId="58D594B3">
            <w:pPr>
              <w:jc w:val="right"/>
              <w:rPr>
                <w:rFonts w:ascii="Calibri" w:eastAsia="Times New Roman" w:hAnsi="Calibri" w:cs="Calibri"/>
                <w:color w:val="000000"/>
                <w:sz w:val="22"/>
                <w:szCs w:val="22"/>
              </w:rPr>
            </w:pPr>
            <w:r w:rsidRPr="008D6AAC">
              <w:rPr>
                <w:sz w:val="22"/>
                <w:szCs w:val="22"/>
              </w:rPr>
              <w:t>61%</w:t>
            </w:r>
          </w:p>
        </w:tc>
      </w:tr>
      <w:tr w14:paraId="4F9316BE"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62A418D" w14:textId="7025ECDC">
            <w:pPr>
              <w:jc w:val="right"/>
              <w:rPr>
                <w:rFonts w:ascii="Calibri" w:eastAsia="Times New Roman" w:hAnsi="Calibri" w:cs="Calibri"/>
                <w:color w:val="000000"/>
                <w:sz w:val="22"/>
                <w:szCs w:val="22"/>
              </w:rPr>
            </w:pPr>
            <w:r w:rsidRPr="00244097">
              <w:rPr>
                <w:sz w:val="22"/>
                <w:szCs w:val="22"/>
              </w:rPr>
              <w:t>Utah</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2A0D747" w14:textId="79FC9BD8">
            <w:pPr>
              <w:jc w:val="right"/>
              <w:rPr>
                <w:rFonts w:ascii="Calibri" w:eastAsia="Times New Roman" w:hAnsi="Calibri" w:cs="Calibri"/>
                <w:color w:val="000000"/>
                <w:sz w:val="22"/>
                <w:szCs w:val="22"/>
              </w:rPr>
            </w:pPr>
            <w:r w:rsidRPr="00244097">
              <w:rPr>
                <w:sz w:val="22"/>
                <w:szCs w:val="22"/>
              </w:rPr>
              <w:t>119,140</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05BBBA94" w14:textId="5E95C483">
            <w:pPr>
              <w:jc w:val="right"/>
              <w:rPr>
                <w:rFonts w:ascii="Calibri" w:eastAsia="Times New Roman" w:hAnsi="Calibri" w:cs="Calibri"/>
                <w:color w:val="000000"/>
                <w:sz w:val="22"/>
                <w:szCs w:val="22"/>
              </w:rPr>
            </w:pPr>
            <w:r w:rsidRPr="008460ED">
              <w:rPr>
                <w:sz w:val="22"/>
                <w:szCs w:val="22"/>
              </w:rPr>
              <w:t>4%</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0DF1715F" w14:textId="20FE755F">
            <w:pPr>
              <w:jc w:val="right"/>
              <w:rPr>
                <w:rFonts w:ascii="Calibri" w:eastAsia="Times New Roman" w:hAnsi="Calibri" w:cs="Calibri"/>
                <w:color w:val="000000"/>
                <w:sz w:val="22"/>
                <w:szCs w:val="22"/>
              </w:rPr>
            </w:pPr>
            <w:r w:rsidRPr="00244097">
              <w:rPr>
                <w:sz w:val="22"/>
                <w:szCs w:val="22"/>
              </w:rPr>
              <w:t>162,222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D6A3BA2" w14:textId="5CE9885D">
            <w:pPr>
              <w:jc w:val="right"/>
              <w:rPr>
                <w:rFonts w:ascii="Calibri" w:eastAsia="Times New Roman" w:hAnsi="Calibri" w:cs="Calibri"/>
                <w:color w:val="000000"/>
                <w:sz w:val="22"/>
                <w:szCs w:val="22"/>
              </w:rPr>
            </w:pPr>
            <w:r w:rsidRPr="00244097">
              <w:rPr>
                <w:sz w:val="22"/>
                <w:szCs w:val="22"/>
              </w:rPr>
              <w:t>212,885</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76DE7749" w14:textId="37DDD1C2">
            <w:pPr>
              <w:jc w:val="right"/>
              <w:rPr>
                <w:rFonts w:ascii="Calibri" w:eastAsia="Times New Roman" w:hAnsi="Calibri" w:cs="Calibri"/>
                <w:color w:val="000000"/>
                <w:sz w:val="22"/>
                <w:szCs w:val="22"/>
              </w:rPr>
            </w:pPr>
            <w:r w:rsidRPr="008D6AAC">
              <w:rPr>
                <w:sz w:val="22"/>
                <w:szCs w:val="22"/>
              </w:rPr>
              <w:t>76%</w:t>
            </w:r>
          </w:p>
        </w:tc>
      </w:tr>
      <w:tr w14:paraId="1EFF63C6"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58DC6518" w14:textId="451D1A68">
            <w:pPr>
              <w:jc w:val="right"/>
              <w:rPr>
                <w:rFonts w:ascii="Calibri" w:eastAsia="Times New Roman" w:hAnsi="Calibri" w:cs="Calibri"/>
                <w:color w:val="000000"/>
                <w:sz w:val="22"/>
                <w:szCs w:val="22"/>
              </w:rPr>
            </w:pPr>
            <w:r w:rsidRPr="00244097">
              <w:rPr>
                <w:sz w:val="22"/>
                <w:szCs w:val="22"/>
              </w:rPr>
              <w:t>Vermont</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7586F2C" w14:textId="088AD7CF">
            <w:pPr>
              <w:jc w:val="right"/>
              <w:rPr>
                <w:rFonts w:ascii="Calibri" w:eastAsia="Times New Roman" w:hAnsi="Calibri" w:cs="Calibri"/>
                <w:color w:val="000000"/>
                <w:sz w:val="22"/>
                <w:szCs w:val="22"/>
              </w:rPr>
            </w:pPr>
            <w:r w:rsidRPr="00244097">
              <w:rPr>
                <w:sz w:val="22"/>
                <w:szCs w:val="22"/>
              </w:rPr>
              <w:t>293,897</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E4B0EAA" w14:textId="5E67A7BA">
            <w:pPr>
              <w:jc w:val="right"/>
              <w:rPr>
                <w:rFonts w:ascii="Calibri" w:eastAsia="Times New Roman" w:hAnsi="Calibri" w:cs="Calibri"/>
                <w:color w:val="000000"/>
                <w:sz w:val="22"/>
                <w:szCs w:val="22"/>
              </w:rPr>
            </w:pPr>
            <w:r w:rsidRPr="008460ED">
              <w:rPr>
                <w:sz w:val="22"/>
                <w:szCs w:val="22"/>
              </w:rPr>
              <w:t>47%</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107E63C1" w14:textId="160AE60A">
            <w:pPr>
              <w:jc w:val="right"/>
              <w:rPr>
                <w:rFonts w:ascii="Calibri" w:eastAsia="Times New Roman" w:hAnsi="Calibri" w:cs="Calibri"/>
                <w:color w:val="000000"/>
                <w:sz w:val="22"/>
                <w:szCs w:val="22"/>
              </w:rPr>
            </w:pPr>
            <w:r w:rsidRPr="00244097">
              <w:rPr>
                <w:sz w:val="22"/>
                <w:szCs w:val="22"/>
              </w:rPr>
              <w:t>20,352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3EB3F6C" w14:textId="3B27D125">
            <w:pPr>
              <w:jc w:val="right"/>
              <w:rPr>
                <w:rFonts w:ascii="Calibri" w:eastAsia="Times New Roman" w:hAnsi="Calibri" w:cs="Calibri"/>
                <w:color w:val="000000"/>
                <w:sz w:val="22"/>
                <w:szCs w:val="22"/>
              </w:rPr>
            </w:pPr>
            <w:r w:rsidRPr="00244097">
              <w:rPr>
                <w:sz w:val="22"/>
                <w:szCs w:val="22"/>
              </w:rPr>
              <w:t>23,874</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49BE2788" w14:textId="414AB02D">
            <w:pPr>
              <w:jc w:val="right"/>
              <w:rPr>
                <w:rFonts w:ascii="Calibri" w:eastAsia="Times New Roman" w:hAnsi="Calibri" w:cs="Calibri"/>
                <w:color w:val="000000"/>
                <w:sz w:val="22"/>
                <w:szCs w:val="22"/>
              </w:rPr>
            </w:pPr>
            <w:r w:rsidRPr="008D6AAC">
              <w:rPr>
                <w:sz w:val="22"/>
                <w:szCs w:val="22"/>
              </w:rPr>
              <w:t>85%</w:t>
            </w:r>
          </w:p>
        </w:tc>
      </w:tr>
      <w:tr w14:paraId="73DC9AB7"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6A374D4" w14:textId="705D5C75">
            <w:pPr>
              <w:jc w:val="right"/>
              <w:rPr>
                <w:rFonts w:ascii="Calibri" w:eastAsia="Times New Roman" w:hAnsi="Calibri" w:cs="Calibri"/>
                <w:color w:val="000000"/>
                <w:sz w:val="22"/>
                <w:szCs w:val="22"/>
              </w:rPr>
            </w:pPr>
            <w:r w:rsidRPr="00244097">
              <w:rPr>
                <w:sz w:val="22"/>
                <w:szCs w:val="22"/>
              </w:rPr>
              <w:t>Virginia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6BDE1EB" w14:textId="48B0EC8A">
            <w:pPr>
              <w:jc w:val="right"/>
              <w:rPr>
                <w:rFonts w:ascii="Calibri" w:eastAsia="Times New Roman" w:hAnsi="Calibri" w:cs="Calibri"/>
                <w:color w:val="000000"/>
                <w:sz w:val="22"/>
                <w:szCs w:val="22"/>
              </w:rPr>
            </w:pPr>
            <w:r w:rsidRPr="00244097">
              <w:rPr>
                <w:sz w:val="22"/>
                <w:szCs w:val="22"/>
              </w:rPr>
              <w:t>673,143</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259E5DF5" w14:textId="473271F7">
            <w:pPr>
              <w:jc w:val="right"/>
              <w:rPr>
                <w:rFonts w:ascii="Calibri" w:eastAsia="Times New Roman" w:hAnsi="Calibri" w:cs="Calibri"/>
                <w:color w:val="000000"/>
                <w:sz w:val="22"/>
                <w:szCs w:val="22"/>
              </w:rPr>
            </w:pPr>
            <w:r w:rsidRPr="008460ED">
              <w:rPr>
                <w:sz w:val="22"/>
                <w:szCs w:val="22"/>
              </w:rPr>
              <w:t>8%</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4787416B" w14:textId="3738E5FD">
            <w:pPr>
              <w:jc w:val="right"/>
              <w:rPr>
                <w:rFonts w:ascii="Calibri" w:eastAsia="Times New Roman" w:hAnsi="Calibri" w:cs="Calibri"/>
                <w:color w:val="000000"/>
                <w:sz w:val="22"/>
                <w:szCs w:val="22"/>
              </w:rPr>
            </w:pPr>
            <w:r w:rsidRPr="00244097">
              <w:rPr>
                <w:sz w:val="22"/>
                <w:szCs w:val="22"/>
              </w:rPr>
              <w:t>38,581</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F5DCDED" w14:textId="1CDBF833">
            <w:pPr>
              <w:jc w:val="right"/>
              <w:rPr>
                <w:rFonts w:ascii="Calibri" w:eastAsia="Times New Roman" w:hAnsi="Calibri" w:cs="Calibri"/>
                <w:color w:val="000000"/>
                <w:sz w:val="22"/>
                <w:szCs w:val="22"/>
              </w:rPr>
            </w:pPr>
            <w:r w:rsidRPr="00244097">
              <w:rPr>
                <w:sz w:val="22"/>
                <w:szCs w:val="22"/>
              </w:rPr>
              <w:t>102,257</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3EEBB71D" w14:textId="118D08A8">
            <w:pPr>
              <w:jc w:val="right"/>
              <w:rPr>
                <w:rFonts w:ascii="Calibri" w:eastAsia="Times New Roman" w:hAnsi="Calibri" w:cs="Calibri"/>
                <w:color w:val="000000"/>
                <w:sz w:val="22"/>
                <w:szCs w:val="22"/>
              </w:rPr>
            </w:pPr>
            <w:r w:rsidRPr="008D6AAC">
              <w:rPr>
                <w:sz w:val="22"/>
                <w:szCs w:val="22"/>
              </w:rPr>
              <w:t>38%</w:t>
            </w:r>
          </w:p>
        </w:tc>
      </w:tr>
      <w:tr w14:paraId="75A20CF0"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71284DBF" w14:textId="0E207E99">
            <w:pPr>
              <w:jc w:val="right"/>
              <w:rPr>
                <w:rFonts w:ascii="Calibri" w:eastAsia="Times New Roman" w:hAnsi="Calibri" w:cs="Calibri"/>
                <w:color w:val="000000"/>
                <w:sz w:val="22"/>
                <w:szCs w:val="22"/>
              </w:rPr>
            </w:pPr>
            <w:r w:rsidRPr="00244097">
              <w:rPr>
                <w:sz w:val="22"/>
                <w:szCs w:val="22"/>
              </w:rPr>
              <w:t>Washington</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70248FB4" w14:textId="0FA56CAE">
            <w:pPr>
              <w:jc w:val="right"/>
              <w:rPr>
                <w:rFonts w:ascii="Calibri" w:eastAsia="Times New Roman" w:hAnsi="Calibri" w:cs="Calibri"/>
                <w:color w:val="000000"/>
                <w:sz w:val="22"/>
                <w:szCs w:val="22"/>
              </w:rPr>
            </w:pPr>
            <w:r w:rsidRPr="00244097">
              <w:rPr>
                <w:sz w:val="22"/>
                <w:szCs w:val="22"/>
              </w:rPr>
              <w:t>354,556</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591748F4" w14:textId="577A24AC">
            <w:pPr>
              <w:jc w:val="right"/>
              <w:rPr>
                <w:rFonts w:ascii="Calibri" w:eastAsia="Times New Roman" w:hAnsi="Calibri" w:cs="Calibri"/>
                <w:color w:val="000000"/>
                <w:sz w:val="22"/>
                <w:szCs w:val="22"/>
              </w:rPr>
            </w:pPr>
            <w:r w:rsidRPr="008460ED">
              <w:rPr>
                <w:sz w:val="22"/>
                <w:szCs w:val="22"/>
              </w:rPr>
              <w:t>5%</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D569D44" w14:textId="399A9074">
            <w:pPr>
              <w:jc w:val="right"/>
              <w:rPr>
                <w:rFonts w:ascii="Calibri" w:eastAsia="Times New Roman" w:hAnsi="Calibri" w:cs="Calibri"/>
                <w:color w:val="000000"/>
                <w:sz w:val="22"/>
                <w:szCs w:val="22"/>
              </w:rPr>
            </w:pPr>
            <w:r w:rsidRPr="00244097">
              <w:rPr>
                <w:sz w:val="22"/>
                <w:szCs w:val="22"/>
              </w:rPr>
              <w:t>108,838</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04929C2" w14:textId="79A47619">
            <w:pPr>
              <w:jc w:val="right"/>
              <w:rPr>
                <w:rFonts w:ascii="Calibri" w:eastAsia="Times New Roman" w:hAnsi="Calibri" w:cs="Calibri"/>
                <w:color w:val="000000"/>
                <w:sz w:val="22"/>
                <w:szCs w:val="22"/>
              </w:rPr>
            </w:pPr>
            <w:r w:rsidRPr="00244097">
              <w:rPr>
                <w:sz w:val="22"/>
                <w:szCs w:val="22"/>
              </w:rPr>
              <w:t>172,112</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5152EEDA" w14:textId="75785863">
            <w:pPr>
              <w:jc w:val="right"/>
              <w:rPr>
                <w:rFonts w:ascii="Calibri" w:eastAsia="Times New Roman" w:hAnsi="Calibri" w:cs="Calibri"/>
                <w:color w:val="000000"/>
                <w:sz w:val="22"/>
                <w:szCs w:val="22"/>
              </w:rPr>
            </w:pPr>
            <w:r w:rsidRPr="008D6AAC">
              <w:rPr>
                <w:sz w:val="22"/>
                <w:szCs w:val="22"/>
              </w:rPr>
              <w:t>63%</w:t>
            </w:r>
          </w:p>
        </w:tc>
      </w:tr>
      <w:tr w14:paraId="2BA986EC"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64D75B08" w14:textId="6252FC06">
            <w:pPr>
              <w:jc w:val="right"/>
              <w:rPr>
                <w:rFonts w:ascii="Calibri" w:eastAsia="Times New Roman" w:hAnsi="Calibri" w:cs="Calibri"/>
                <w:color w:val="000000"/>
                <w:sz w:val="22"/>
                <w:szCs w:val="22"/>
              </w:rPr>
            </w:pPr>
            <w:r w:rsidRPr="00244097">
              <w:rPr>
                <w:sz w:val="22"/>
                <w:szCs w:val="22"/>
              </w:rPr>
              <w:t>West Virginia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22A32165" w14:textId="249B540A">
            <w:pPr>
              <w:jc w:val="right"/>
              <w:rPr>
                <w:rFonts w:ascii="Calibri" w:eastAsia="Times New Roman" w:hAnsi="Calibri" w:cs="Calibri"/>
                <w:color w:val="000000"/>
                <w:sz w:val="22"/>
                <w:szCs w:val="22"/>
              </w:rPr>
            </w:pPr>
            <w:r w:rsidRPr="00244097">
              <w:rPr>
                <w:sz w:val="22"/>
                <w:szCs w:val="22"/>
              </w:rPr>
              <w:t>311,207</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31A25B21" w14:textId="6F387955">
            <w:pPr>
              <w:jc w:val="right"/>
              <w:rPr>
                <w:rFonts w:ascii="Calibri" w:eastAsia="Times New Roman" w:hAnsi="Calibri" w:cs="Calibri"/>
                <w:color w:val="000000"/>
                <w:sz w:val="22"/>
                <w:szCs w:val="22"/>
              </w:rPr>
            </w:pPr>
            <w:r w:rsidRPr="008460ED">
              <w:rPr>
                <w:sz w:val="22"/>
                <w:szCs w:val="22"/>
              </w:rPr>
              <w:t>17%</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3C8EBF2E" w14:textId="230C301A">
            <w:pPr>
              <w:jc w:val="right"/>
              <w:rPr>
                <w:rFonts w:ascii="Calibri" w:eastAsia="Times New Roman" w:hAnsi="Calibri" w:cs="Calibri"/>
                <w:color w:val="000000"/>
                <w:sz w:val="22"/>
                <w:szCs w:val="22"/>
              </w:rPr>
            </w:pPr>
            <w:r w:rsidRPr="00244097">
              <w:rPr>
                <w:sz w:val="22"/>
                <w:szCs w:val="22"/>
              </w:rPr>
              <w:t>27,823</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41D9EF57" w14:textId="259E2565">
            <w:pPr>
              <w:jc w:val="right"/>
              <w:rPr>
                <w:rFonts w:ascii="Calibri" w:eastAsia="Times New Roman" w:hAnsi="Calibri" w:cs="Calibri"/>
                <w:color w:val="000000"/>
                <w:sz w:val="22"/>
                <w:szCs w:val="22"/>
              </w:rPr>
            </w:pPr>
            <w:r w:rsidRPr="00244097">
              <w:rPr>
                <w:sz w:val="22"/>
                <w:szCs w:val="22"/>
              </w:rPr>
              <w:t>62,266</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4E3A3FAC" w14:textId="51C540D0">
            <w:pPr>
              <w:jc w:val="right"/>
              <w:rPr>
                <w:rFonts w:ascii="Calibri" w:eastAsia="Times New Roman" w:hAnsi="Calibri" w:cs="Calibri"/>
                <w:color w:val="000000"/>
                <w:sz w:val="22"/>
                <w:szCs w:val="22"/>
              </w:rPr>
            </w:pPr>
            <w:r w:rsidRPr="008D6AAC">
              <w:rPr>
                <w:sz w:val="22"/>
                <w:szCs w:val="22"/>
              </w:rPr>
              <w:t>45%</w:t>
            </w:r>
          </w:p>
        </w:tc>
      </w:tr>
      <w:tr w14:paraId="30BA79EC" w14:textId="77777777" w:rsidTr="00355A3A">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1A9D29E" w14:textId="0018F8A0">
            <w:pPr>
              <w:jc w:val="right"/>
              <w:rPr>
                <w:rFonts w:ascii="Calibri" w:eastAsia="Times New Roman" w:hAnsi="Calibri" w:cs="Calibri"/>
                <w:color w:val="000000"/>
                <w:sz w:val="22"/>
                <w:szCs w:val="22"/>
              </w:rPr>
            </w:pPr>
            <w:r w:rsidRPr="00244097">
              <w:rPr>
                <w:sz w:val="22"/>
                <w:szCs w:val="22"/>
              </w:rPr>
              <w:t>Wisconsin</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0444703D" w14:textId="5906D542">
            <w:pPr>
              <w:jc w:val="right"/>
              <w:rPr>
                <w:rFonts w:ascii="Calibri" w:eastAsia="Times New Roman" w:hAnsi="Calibri" w:cs="Calibri"/>
                <w:color w:val="000000"/>
                <w:sz w:val="22"/>
                <w:szCs w:val="22"/>
              </w:rPr>
            </w:pPr>
            <w:r w:rsidRPr="00244097">
              <w:rPr>
                <w:sz w:val="22"/>
                <w:szCs w:val="22"/>
              </w:rPr>
              <w:t>902,539</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460ED" w:rsidP="008D6AAC" w14:paraId="13974C2D" w14:textId="11575F0D">
            <w:pPr>
              <w:jc w:val="right"/>
              <w:rPr>
                <w:rFonts w:ascii="Calibri" w:eastAsia="Times New Roman" w:hAnsi="Calibri" w:cs="Calibri"/>
                <w:color w:val="000000"/>
                <w:sz w:val="22"/>
                <w:szCs w:val="22"/>
              </w:rPr>
            </w:pPr>
            <w:r w:rsidRPr="008460ED">
              <w:rPr>
                <w:sz w:val="22"/>
                <w:szCs w:val="22"/>
              </w:rPr>
              <w:t>16%</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244097" w:rsidP="008D6AAC" w14:paraId="2E52085B" w14:textId="336AE593">
            <w:pPr>
              <w:jc w:val="right"/>
              <w:rPr>
                <w:rFonts w:ascii="Calibri" w:eastAsia="Times New Roman" w:hAnsi="Calibri" w:cs="Calibri"/>
                <w:color w:val="000000"/>
                <w:sz w:val="22"/>
                <w:szCs w:val="22"/>
              </w:rPr>
            </w:pPr>
            <w:r w:rsidRPr="00244097">
              <w:rPr>
                <w:sz w:val="22"/>
                <w:szCs w:val="22"/>
              </w:rPr>
              <w:t>96,197</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8D6AAC" w:rsidRPr="00244097" w:rsidP="008D6AAC" w14:paraId="12408C84" w14:textId="26F60A73">
            <w:pPr>
              <w:jc w:val="right"/>
              <w:rPr>
                <w:rFonts w:ascii="Calibri" w:eastAsia="Times New Roman" w:hAnsi="Calibri" w:cs="Calibri"/>
                <w:color w:val="000000"/>
                <w:sz w:val="22"/>
                <w:szCs w:val="22"/>
              </w:rPr>
            </w:pPr>
            <w:r w:rsidRPr="00244097">
              <w:rPr>
                <w:sz w:val="22"/>
                <w:szCs w:val="22"/>
              </w:rPr>
              <w:t>140,290</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8D6AAC" w:rsidRPr="008D6AAC" w:rsidP="008D6AAC" w14:paraId="45CEFC86" w14:textId="19B1D2AB">
            <w:pPr>
              <w:jc w:val="right"/>
              <w:rPr>
                <w:rFonts w:ascii="Calibri" w:eastAsia="Times New Roman" w:hAnsi="Calibri" w:cs="Calibri"/>
                <w:color w:val="000000"/>
                <w:sz w:val="22"/>
                <w:szCs w:val="22"/>
              </w:rPr>
            </w:pPr>
            <w:r w:rsidRPr="008D6AAC">
              <w:rPr>
                <w:sz w:val="22"/>
                <w:szCs w:val="22"/>
              </w:rPr>
              <w:t>69%</w:t>
            </w:r>
          </w:p>
        </w:tc>
      </w:tr>
      <w:tr w14:paraId="4A17C5F7" w14:textId="77777777" w:rsidTr="00050122">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FF34F8" w:rsidRPr="00244097" w:rsidP="00FF34F8" w14:paraId="627F4643" w14:textId="152A48A2">
            <w:pPr>
              <w:jc w:val="right"/>
              <w:rPr>
                <w:sz w:val="22"/>
                <w:szCs w:val="22"/>
              </w:rPr>
            </w:pPr>
            <w:r w:rsidRPr="00244097">
              <w:rPr>
                <w:sz w:val="22"/>
                <w:szCs w:val="22"/>
              </w:rPr>
              <w:t>Wyoming</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FF34F8" w:rsidRPr="00244097" w:rsidP="00FF34F8" w14:paraId="47B751E1" w14:textId="1231294C">
            <w:pPr>
              <w:jc w:val="right"/>
              <w:rPr>
                <w:sz w:val="22"/>
                <w:szCs w:val="22"/>
              </w:rPr>
            </w:pPr>
            <w:r w:rsidRPr="00244097">
              <w:rPr>
                <w:sz w:val="22"/>
                <w:szCs w:val="22"/>
              </w:rPr>
              <w:t>145,718</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FF34F8" w:rsidRPr="008460ED" w:rsidP="00FF34F8" w14:paraId="5ECD00E6" w14:textId="030A162A">
            <w:pPr>
              <w:jc w:val="right"/>
              <w:rPr>
                <w:sz w:val="22"/>
                <w:szCs w:val="22"/>
              </w:rPr>
            </w:pPr>
            <w:r w:rsidRPr="008460ED">
              <w:rPr>
                <w:sz w:val="22"/>
                <w:szCs w:val="22"/>
              </w:rPr>
              <w:t>26%</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FF34F8" w:rsidRPr="00244097" w:rsidP="00FF34F8" w14:paraId="79A8616D" w14:textId="3500FCA9">
            <w:pPr>
              <w:jc w:val="right"/>
              <w:rPr>
                <w:sz w:val="22"/>
                <w:szCs w:val="22"/>
              </w:rPr>
            </w:pPr>
            <w:r w:rsidRPr="00244097">
              <w:rPr>
                <w:sz w:val="22"/>
                <w:szCs w:val="22"/>
              </w:rPr>
              <w:t>215,112</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tcPr>
          <w:p w:rsidR="00FF34F8" w:rsidRPr="00244097" w:rsidP="00FF34F8" w14:paraId="4BAE85B0" w14:textId="01E9AA1B">
            <w:pPr>
              <w:jc w:val="right"/>
              <w:rPr>
                <w:sz w:val="22"/>
                <w:szCs w:val="22"/>
              </w:rPr>
            </w:pPr>
            <w:r w:rsidRPr="00244097">
              <w:rPr>
                <w:sz w:val="22"/>
                <w:szCs w:val="22"/>
              </w:rPr>
              <w:t>251,457</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tcPr>
          <w:p w:rsidR="00FF34F8" w:rsidRPr="008D6AAC" w:rsidP="00FF34F8" w14:paraId="014B8AC8" w14:textId="7C2F7598">
            <w:pPr>
              <w:jc w:val="right"/>
              <w:rPr>
                <w:sz w:val="22"/>
                <w:szCs w:val="22"/>
              </w:rPr>
            </w:pPr>
            <w:r w:rsidRPr="008D6AAC">
              <w:rPr>
                <w:sz w:val="22"/>
                <w:szCs w:val="22"/>
              </w:rPr>
              <w:t>86%</w:t>
            </w:r>
          </w:p>
        </w:tc>
      </w:tr>
      <w:tr w14:paraId="0B5A142F" w14:textId="77777777" w:rsidTr="00050122">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244097" w:rsidP="00FF34F8" w14:paraId="07385A28" w14:textId="2D0F275B">
            <w:pPr>
              <w:jc w:val="right"/>
              <w:rPr>
                <w:sz w:val="22"/>
                <w:szCs w:val="22"/>
              </w:rPr>
            </w:pPr>
            <w:r w:rsidRPr="00451F16">
              <w:rPr>
                <w:rFonts w:ascii="Calibri" w:hAnsi="Calibri" w:cs="Calibri"/>
                <w:color w:val="000000"/>
                <w:sz w:val="22"/>
                <w:szCs w:val="22"/>
              </w:rPr>
              <w:t>American Samoa</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vAlign w:val="bottom"/>
          </w:tcPr>
          <w:p w:rsidR="00FF34F8" w:rsidRPr="00244097" w:rsidP="00FF34F8" w14:paraId="17E767C2" w14:textId="39659AB6">
            <w:pPr>
              <w:jc w:val="right"/>
              <w:rPr>
                <w:sz w:val="22"/>
                <w:szCs w:val="22"/>
              </w:rPr>
            </w:pPr>
            <w:r w:rsidRPr="00451F16">
              <w:rPr>
                <w:rFonts w:ascii="Calibri" w:hAnsi="Calibri" w:cs="Calibri"/>
                <w:color w:val="000000"/>
                <w:sz w:val="22"/>
                <w:szCs w:val="22"/>
              </w:rPr>
              <w:t>55,519</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8460ED" w:rsidP="00FF34F8" w14:paraId="23842BEF" w14:textId="09ED0AFE">
            <w:pPr>
              <w:jc w:val="right"/>
              <w:rPr>
                <w:sz w:val="22"/>
                <w:szCs w:val="22"/>
              </w:rPr>
            </w:pPr>
            <w:r>
              <w:rPr>
                <w:rFonts w:ascii="Calibri" w:hAnsi="Calibri" w:cs="Calibri"/>
                <w:color w:val="000000"/>
                <w:sz w:val="22"/>
                <w:szCs w:val="22"/>
              </w:rPr>
              <w:t>100%</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244097" w:rsidP="00FF34F8" w14:paraId="20963AFB" w14:textId="65CB61B3">
            <w:pPr>
              <w:jc w:val="right"/>
              <w:rPr>
                <w:sz w:val="22"/>
                <w:szCs w:val="22"/>
              </w:rPr>
            </w:pPr>
            <w:r>
              <w:rPr>
                <w:sz w:val="22"/>
                <w:szCs w:val="22"/>
              </w:rPr>
              <w:t>197</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vAlign w:val="bottom"/>
          </w:tcPr>
          <w:p w:rsidR="00FF34F8" w:rsidRPr="00244097" w:rsidP="00FF34F8" w14:paraId="3E6169C7" w14:textId="46700F68">
            <w:pPr>
              <w:jc w:val="right"/>
              <w:rPr>
                <w:sz w:val="22"/>
                <w:szCs w:val="22"/>
              </w:rPr>
            </w:pPr>
            <w:r w:rsidRPr="00451F16">
              <w:rPr>
                <w:rFonts w:ascii="Calibri" w:hAnsi="Calibri" w:cs="Calibri"/>
                <w:color w:val="000000"/>
                <w:sz w:val="22"/>
                <w:szCs w:val="22"/>
              </w:rPr>
              <w:t>197</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8D6AAC" w:rsidP="00FF34F8" w14:paraId="3A23D2C8" w14:textId="540BDA87">
            <w:pPr>
              <w:jc w:val="right"/>
              <w:rPr>
                <w:sz w:val="22"/>
                <w:szCs w:val="22"/>
              </w:rPr>
            </w:pPr>
            <w:r>
              <w:rPr>
                <w:rFonts w:ascii="Calibri" w:hAnsi="Calibri" w:cs="Calibri"/>
                <w:color w:val="000000"/>
                <w:sz w:val="22"/>
                <w:szCs w:val="22"/>
              </w:rPr>
              <w:t>100%</w:t>
            </w:r>
          </w:p>
        </w:tc>
      </w:tr>
      <w:tr w14:paraId="4685509C" w14:textId="77777777" w:rsidTr="00050122">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244097" w:rsidP="00FF34F8" w14:paraId="21D69A3B" w14:textId="232E17B8">
            <w:pPr>
              <w:jc w:val="right"/>
              <w:rPr>
                <w:sz w:val="22"/>
                <w:szCs w:val="22"/>
              </w:rPr>
            </w:pPr>
            <w:r w:rsidRPr="00451F16">
              <w:rPr>
                <w:rFonts w:ascii="Calibri" w:hAnsi="Calibri" w:cs="Calibri"/>
                <w:color w:val="000000"/>
                <w:sz w:val="22"/>
                <w:szCs w:val="22"/>
              </w:rPr>
              <w:t>N</w:t>
            </w:r>
            <w:r>
              <w:rPr>
                <w:rFonts w:ascii="Calibri" w:hAnsi="Calibri" w:cs="Calibri"/>
                <w:color w:val="000000"/>
                <w:sz w:val="22"/>
                <w:szCs w:val="22"/>
              </w:rPr>
              <w:t>.</w:t>
            </w:r>
            <w:r w:rsidRPr="00451F16">
              <w:rPr>
                <w:rFonts w:ascii="Calibri" w:hAnsi="Calibri" w:cs="Calibri"/>
                <w:color w:val="000000"/>
                <w:sz w:val="22"/>
                <w:szCs w:val="22"/>
              </w:rPr>
              <w:t xml:space="preserve"> Mariana Islands</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vAlign w:val="bottom"/>
          </w:tcPr>
          <w:p w:rsidR="00FF34F8" w:rsidRPr="00244097" w:rsidP="00FF34F8" w14:paraId="40E79EA1" w14:textId="43653286">
            <w:pPr>
              <w:jc w:val="right"/>
              <w:rPr>
                <w:sz w:val="22"/>
                <w:szCs w:val="22"/>
              </w:rPr>
            </w:pPr>
            <w:r>
              <w:rPr>
                <w:rFonts w:ascii="Calibri" w:hAnsi="Calibri" w:cs="Calibri"/>
                <w:color w:val="000000"/>
                <w:sz w:val="22"/>
                <w:szCs w:val="22"/>
              </w:rPr>
              <w:t>5</w:t>
            </w:r>
            <w:r w:rsidRPr="00451F16">
              <w:rPr>
                <w:rFonts w:ascii="Calibri" w:hAnsi="Calibri" w:cs="Calibri"/>
                <w:color w:val="000000"/>
                <w:sz w:val="22"/>
                <w:szCs w:val="22"/>
              </w:rPr>
              <w:t>8,883</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8460ED" w:rsidP="00FF34F8" w14:paraId="10BD4E1F" w14:textId="1C500ACF">
            <w:pPr>
              <w:jc w:val="right"/>
              <w:rPr>
                <w:sz w:val="22"/>
                <w:szCs w:val="22"/>
              </w:rPr>
            </w:pPr>
            <w:r>
              <w:rPr>
                <w:rFonts w:ascii="Calibri" w:hAnsi="Calibri" w:cs="Calibri"/>
                <w:color w:val="000000"/>
                <w:sz w:val="22"/>
                <w:szCs w:val="22"/>
              </w:rPr>
              <w:t>100%</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244097" w:rsidP="00FF34F8" w14:paraId="496AC79D" w14:textId="45BB6FA8">
            <w:pPr>
              <w:jc w:val="right"/>
              <w:rPr>
                <w:sz w:val="22"/>
                <w:szCs w:val="22"/>
              </w:rPr>
            </w:pPr>
            <w:r>
              <w:rPr>
                <w:rFonts w:ascii="Calibri" w:hAnsi="Calibri" w:cs="Calibri"/>
                <w:color w:val="000000"/>
                <w:sz w:val="22"/>
                <w:szCs w:val="22"/>
              </w:rPr>
              <w:t>471</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vAlign w:val="bottom"/>
          </w:tcPr>
          <w:p w:rsidR="00FF34F8" w:rsidRPr="00244097" w:rsidP="00FF34F8" w14:paraId="2078AF66" w14:textId="42B74C4F">
            <w:pPr>
              <w:jc w:val="right"/>
              <w:rPr>
                <w:sz w:val="22"/>
                <w:szCs w:val="22"/>
              </w:rPr>
            </w:pPr>
            <w:r w:rsidRPr="00451F16">
              <w:rPr>
                <w:rFonts w:ascii="Calibri" w:hAnsi="Calibri" w:cs="Calibri"/>
                <w:color w:val="000000"/>
                <w:sz w:val="22"/>
                <w:szCs w:val="22"/>
              </w:rPr>
              <w:t>471</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8D6AAC" w:rsidP="00FF34F8" w14:paraId="50ED9BF8" w14:textId="0CF74918">
            <w:pPr>
              <w:jc w:val="right"/>
              <w:rPr>
                <w:sz w:val="22"/>
                <w:szCs w:val="22"/>
              </w:rPr>
            </w:pPr>
            <w:r>
              <w:rPr>
                <w:rFonts w:ascii="Calibri" w:hAnsi="Calibri" w:cs="Calibri"/>
                <w:color w:val="000000"/>
                <w:sz w:val="22"/>
                <w:szCs w:val="22"/>
              </w:rPr>
              <w:t>100%</w:t>
            </w:r>
          </w:p>
        </w:tc>
      </w:tr>
      <w:tr w14:paraId="19FE8615" w14:textId="77777777" w:rsidTr="00050122">
        <w:tblPrEx>
          <w:tblW w:w="5001" w:type="pct"/>
          <w:tblLayout w:type="fixed"/>
          <w:tblLook w:val="0460"/>
        </w:tblPrEx>
        <w:trPr>
          <w:cantSplit/>
          <w:trHeight w:val="288"/>
        </w:trPr>
        <w:tc>
          <w:tcPr>
            <w:tcW w:w="224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244097" w:rsidP="00FF34F8" w14:paraId="6F11CB64" w14:textId="05BBE1C2">
            <w:pPr>
              <w:jc w:val="right"/>
              <w:rPr>
                <w:sz w:val="22"/>
                <w:szCs w:val="22"/>
              </w:rPr>
            </w:pPr>
            <w:r w:rsidRPr="00451F16">
              <w:rPr>
                <w:rFonts w:ascii="Calibri" w:hAnsi="Calibri" w:cs="Calibri"/>
                <w:color w:val="000000"/>
                <w:sz w:val="22"/>
                <w:szCs w:val="22"/>
              </w:rPr>
              <w:t>Guam</w:t>
            </w:r>
          </w:p>
        </w:tc>
        <w:tc>
          <w:tcPr>
            <w:tcW w:w="162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vAlign w:val="bottom"/>
          </w:tcPr>
          <w:p w:rsidR="00FF34F8" w:rsidRPr="00244097" w:rsidP="00FF34F8" w14:paraId="18B4C101" w14:textId="13D08042">
            <w:pPr>
              <w:jc w:val="right"/>
              <w:rPr>
                <w:sz w:val="22"/>
                <w:szCs w:val="22"/>
              </w:rPr>
            </w:pPr>
            <w:r>
              <w:rPr>
                <w:rFonts w:ascii="Calibri" w:hAnsi="Calibri" w:cs="Calibri"/>
                <w:color w:val="000000"/>
                <w:sz w:val="22"/>
                <w:szCs w:val="22"/>
              </w:rPr>
              <w:t>1</w:t>
            </w:r>
            <w:r w:rsidRPr="00451F16">
              <w:rPr>
                <w:rFonts w:ascii="Calibri" w:hAnsi="Calibri" w:cs="Calibri"/>
                <w:color w:val="000000"/>
                <w:sz w:val="22"/>
                <w:szCs w:val="22"/>
              </w:rPr>
              <w:t>59,444</w:t>
            </w:r>
          </w:p>
        </w:tc>
        <w:tc>
          <w:tcPr>
            <w:tcW w:w="126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8460ED" w:rsidP="00FF34F8" w14:paraId="695CF8A3" w14:textId="40D520F8">
            <w:pPr>
              <w:jc w:val="right"/>
              <w:rPr>
                <w:sz w:val="22"/>
                <w:szCs w:val="22"/>
              </w:rPr>
            </w:pPr>
            <w:r>
              <w:rPr>
                <w:rFonts w:ascii="Calibri" w:hAnsi="Calibri" w:cs="Calibri"/>
                <w:color w:val="000000"/>
                <w:sz w:val="22"/>
                <w:szCs w:val="22"/>
              </w:rPr>
              <w:t>100%</w:t>
            </w:r>
          </w:p>
        </w:tc>
        <w:tc>
          <w:tcPr>
            <w:tcW w:w="153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244097" w:rsidP="00FF34F8" w14:paraId="2EBB64AD" w14:textId="4B5E9E63">
            <w:pPr>
              <w:jc w:val="right"/>
              <w:rPr>
                <w:sz w:val="22"/>
                <w:szCs w:val="22"/>
              </w:rPr>
            </w:pPr>
            <w:r>
              <w:rPr>
                <w:rFonts w:ascii="Calibri" w:hAnsi="Calibri" w:cs="Calibri"/>
                <w:color w:val="000000"/>
                <w:sz w:val="22"/>
                <w:szCs w:val="22"/>
              </w:rPr>
              <w:t>531</w:t>
            </w:r>
          </w:p>
        </w:tc>
        <w:tc>
          <w:tcPr>
            <w:tcW w:w="144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vAlign w:val="bottom"/>
          </w:tcPr>
          <w:p w:rsidR="00FF34F8" w:rsidRPr="00244097" w:rsidP="00FF34F8" w14:paraId="6612040E" w14:textId="07EF2312">
            <w:pPr>
              <w:jc w:val="right"/>
              <w:rPr>
                <w:sz w:val="22"/>
                <w:szCs w:val="22"/>
              </w:rPr>
            </w:pPr>
            <w:r w:rsidRPr="00451F16">
              <w:rPr>
                <w:rFonts w:ascii="Calibri" w:hAnsi="Calibri" w:cs="Calibri"/>
                <w:color w:val="000000"/>
                <w:sz w:val="22"/>
                <w:szCs w:val="22"/>
              </w:rPr>
              <w:t>531</w:t>
            </w:r>
          </w:p>
        </w:tc>
        <w:tc>
          <w:tcPr>
            <w:tcW w:w="125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noWrap/>
            <w:vAlign w:val="bottom"/>
          </w:tcPr>
          <w:p w:rsidR="00FF34F8" w:rsidRPr="008D6AAC" w:rsidP="00FF34F8" w14:paraId="5C328AAA" w14:textId="7C211A9D">
            <w:pPr>
              <w:jc w:val="right"/>
              <w:rPr>
                <w:sz w:val="22"/>
                <w:szCs w:val="22"/>
              </w:rPr>
            </w:pPr>
            <w:r>
              <w:rPr>
                <w:rFonts w:ascii="Calibri" w:hAnsi="Calibri" w:cs="Calibri"/>
                <w:color w:val="000000"/>
                <w:sz w:val="22"/>
                <w:szCs w:val="22"/>
              </w:rPr>
              <w:t>100%</w:t>
            </w:r>
          </w:p>
        </w:tc>
      </w:tr>
      <w:tr w14:paraId="3B90EA05" w14:textId="77777777" w:rsidTr="00050122">
        <w:tblPrEx>
          <w:tblW w:w="5001" w:type="pct"/>
          <w:tblLayout w:type="fixed"/>
          <w:tblLook w:val="0460"/>
        </w:tblPrEx>
        <w:trPr>
          <w:cantSplit/>
          <w:trHeight w:val="288"/>
        </w:trPr>
        <w:tc>
          <w:tcPr>
            <w:tcW w:w="2245" w:type="dxa"/>
            <w:tcBorders>
              <w:top w:val="double" w:sz="4" w:space="0" w:color="4472C4" w:themeColor="accent1"/>
              <w:left w:val="single" w:sz="4" w:space="0" w:color="4472C4" w:themeColor="accent1"/>
              <w:bottom w:val="single" w:sz="4" w:space="0" w:color="4472C4" w:themeColor="accent1"/>
              <w:right w:val="single" w:sz="4" w:space="0" w:color="4472C4" w:themeColor="accent1"/>
            </w:tcBorders>
            <w:shd w:val="clear" w:color="auto" w:fill="E7E6E6" w:themeFill="background2"/>
            <w:noWrap/>
          </w:tcPr>
          <w:p w:rsidR="00FF34F8" w:rsidRPr="00FF34F8" w:rsidP="00FF34F8" w14:paraId="52987BF8" w14:textId="7393EC88">
            <w:pPr>
              <w:jc w:val="right"/>
              <w:rPr>
                <w:sz w:val="22"/>
                <w:szCs w:val="22"/>
              </w:rPr>
            </w:pPr>
            <w:r w:rsidRPr="00FF34F8">
              <w:rPr>
                <w:sz w:val="22"/>
                <w:szCs w:val="22"/>
              </w:rPr>
              <w:t>Total</w:t>
            </w:r>
          </w:p>
        </w:tc>
        <w:tc>
          <w:tcPr>
            <w:tcW w:w="1620" w:type="dxa"/>
            <w:tcBorders>
              <w:top w:val="double" w:sz="4" w:space="0" w:color="4472C4" w:themeColor="accent1"/>
              <w:left w:val="single" w:sz="4" w:space="0" w:color="4472C4" w:themeColor="accent1"/>
              <w:bottom w:val="single" w:sz="4" w:space="0" w:color="4472C4" w:themeColor="accent1"/>
              <w:right w:val="single" w:sz="4" w:space="0" w:color="4472C4" w:themeColor="accent1"/>
            </w:tcBorders>
            <w:shd w:val="clear" w:color="auto" w:fill="E7E6E6" w:themeFill="background2"/>
          </w:tcPr>
          <w:p w:rsidR="00FF34F8" w:rsidRPr="00FF34F8" w:rsidP="00FF34F8" w14:paraId="3A4C1506" w14:textId="69CDDCFB">
            <w:pPr>
              <w:jc w:val="right"/>
              <w:rPr>
                <w:sz w:val="22"/>
                <w:szCs w:val="22"/>
              </w:rPr>
            </w:pPr>
            <w:r w:rsidRPr="00FF34F8">
              <w:rPr>
                <w:sz w:val="22"/>
                <w:szCs w:val="22"/>
              </w:rPr>
              <w:t>24,704,633</w:t>
            </w:r>
          </w:p>
        </w:tc>
        <w:tc>
          <w:tcPr>
            <w:tcW w:w="1260" w:type="dxa"/>
            <w:tcBorders>
              <w:top w:val="double" w:sz="4" w:space="0" w:color="4472C4" w:themeColor="accent1"/>
              <w:left w:val="single" w:sz="4" w:space="0" w:color="4472C4" w:themeColor="accent1"/>
              <w:bottom w:val="single" w:sz="4" w:space="0" w:color="4472C4" w:themeColor="accent1"/>
              <w:right w:val="single" w:sz="4" w:space="0" w:color="4472C4" w:themeColor="accent1"/>
            </w:tcBorders>
            <w:shd w:val="clear" w:color="auto" w:fill="E7E6E6" w:themeFill="background2"/>
            <w:noWrap/>
          </w:tcPr>
          <w:p w:rsidR="00FF34F8" w:rsidRPr="00FF34F8" w:rsidP="00FF34F8" w14:paraId="39EA38E2" w14:textId="6DF6CA21">
            <w:pPr>
              <w:jc w:val="right"/>
              <w:rPr>
                <w:sz w:val="22"/>
                <w:szCs w:val="22"/>
              </w:rPr>
            </w:pPr>
            <w:r w:rsidRPr="00FF34F8">
              <w:rPr>
                <w:sz w:val="22"/>
                <w:szCs w:val="22"/>
              </w:rPr>
              <w:t>8%</w:t>
            </w:r>
          </w:p>
        </w:tc>
        <w:tc>
          <w:tcPr>
            <w:tcW w:w="1530" w:type="dxa"/>
            <w:tcBorders>
              <w:top w:val="double" w:sz="4" w:space="0" w:color="4472C4" w:themeColor="accent1"/>
              <w:left w:val="single" w:sz="4" w:space="0" w:color="4472C4" w:themeColor="accent1"/>
              <w:bottom w:val="single" w:sz="4" w:space="0" w:color="4472C4" w:themeColor="accent1"/>
              <w:right w:val="single" w:sz="4" w:space="0" w:color="4472C4" w:themeColor="accent1"/>
            </w:tcBorders>
            <w:shd w:val="clear" w:color="auto" w:fill="E7E6E6" w:themeFill="background2"/>
            <w:noWrap/>
          </w:tcPr>
          <w:p w:rsidR="00FF34F8" w:rsidRPr="00FF34F8" w:rsidP="00FF34F8" w14:paraId="69951855" w14:textId="40F21433">
            <w:pPr>
              <w:jc w:val="right"/>
              <w:rPr>
                <w:sz w:val="22"/>
                <w:szCs w:val="22"/>
              </w:rPr>
            </w:pPr>
            <w:r w:rsidRPr="00FF34F8">
              <w:rPr>
                <w:sz w:val="22"/>
                <w:szCs w:val="22"/>
              </w:rPr>
              <w:t>5,145,308</w:t>
            </w:r>
          </w:p>
        </w:tc>
        <w:tc>
          <w:tcPr>
            <w:tcW w:w="1440" w:type="dxa"/>
            <w:tcBorders>
              <w:top w:val="double" w:sz="4" w:space="0" w:color="4472C4" w:themeColor="accent1"/>
              <w:left w:val="single" w:sz="4" w:space="0" w:color="4472C4" w:themeColor="accent1"/>
              <w:bottom w:val="single" w:sz="4" w:space="0" w:color="4472C4" w:themeColor="accent1"/>
              <w:right w:val="single" w:sz="4" w:space="0" w:color="4472C4" w:themeColor="accent1"/>
            </w:tcBorders>
            <w:shd w:val="clear" w:color="auto" w:fill="E7E6E6" w:themeFill="background2"/>
          </w:tcPr>
          <w:p w:rsidR="00FF34F8" w:rsidRPr="00FF34F8" w:rsidP="00FF34F8" w14:paraId="314A240C" w14:textId="1C14047B">
            <w:pPr>
              <w:jc w:val="right"/>
              <w:rPr>
                <w:sz w:val="22"/>
                <w:szCs w:val="22"/>
              </w:rPr>
            </w:pPr>
            <w:r w:rsidRPr="00FF34F8">
              <w:rPr>
                <w:sz w:val="22"/>
                <w:szCs w:val="22"/>
              </w:rPr>
              <w:t>7,671,602</w:t>
            </w:r>
          </w:p>
        </w:tc>
        <w:tc>
          <w:tcPr>
            <w:tcW w:w="1257" w:type="dxa"/>
            <w:tcBorders>
              <w:top w:val="double" w:sz="4" w:space="0" w:color="4472C4" w:themeColor="accent1"/>
              <w:left w:val="single" w:sz="4" w:space="0" w:color="4472C4" w:themeColor="accent1"/>
              <w:bottom w:val="single" w:sz="4" w:space="0" w:color="4472C4" w:themeColor="accent1"/>
              <w:right w:val="single" w:sz="4" w:space="0" w:color="4472C4" w:themeColor="accent1"/>
            </w:tcBorders>
            <w:shd w:val="clear" w:color="auto" w:fill="E7E6E6" w:themeFill="background2"/>
            <w:noWrap/>
          </w:tcPr>
          <w:p w:rsidR="00FF34F8" w:rsidRPr="008D6AAC" w:rsidP="00FF34F8" w14:paraId="214051DA" w14:textId="656B5BA0">
            <w:pPr>
              <w:jc w:val="right"/>
              <w:rPr>
                <w:sz w:val="22"/>
                <w:szCs w:val="22"/>
              </w:rPr>
            </w:pPr>
            <w:r w:rsidRPr="008D6AAC">
              <w:rPr>
                <w:sz w:val="22"/>
                <w:szCs w:val="22"/>
              </w:rPr>
              <w:t>67%</w:t>
            </w:r>
          </w:p>
        </w:tc>
      </w:tr>
    </w:tbl>
    <w:p w:rsidR="00105B60" w:rsidP="00BC3332" w14:paraId="1684DB79" w14:textId="77777777">
      <w:pPr>
        <w:spacing w:after="120"/>
        <w:sectPr w:rsidSect="00262091">
          <w:headerReference w:type="default" r:id="rId10"/>
          <w:footerReference w:type="even" r:id="rId11"/>
          <w:footerReference w:type="default" r:id="rId12"/>
          <w:pgSz w:w="12240" w:h="15840"/>
          <w:pgMar w:top="1440" w:right="1440" w:bottom="1440" w:left="1440" w:header="720" w:footer="720" w:gutter="0"/>
          <w:cols w:space="720"/>
          <w:docGrid w:linePitch="360"/>
        </w:sectPr>
      </w:pPr>
    </w:p>
    <w:p w:rsidR="00F144D2" w:rsidP="00731879" w14:paraId="4E1EC313" w14:textId="59FA0F2F">
      <w:pPr>
        <w:spacing w:after="120"/>
        <w:jc w:val="center"/>
      </w:pPr>
      <w:r>
        <w:rPr>
          <w:noProof/>
        </w:rPr>
        <w:drawing>
          <wp:inline distT="0" distB="0" distL="0" distR="0">
            <wp:extent cx="7627283" cy="594360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54716" name="NationalMap.png"/>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a:xfrm>
                      <a:off x="0" y="0"/>
                      <a:ext cx="7627283" cy="5943600"/>
                    </a:xfrm>
                    <a:prstGeom prst="rect">
                      <a:avLst/>
                    </a:prstGeom>
                  </pic:spPr>
                </pic:pic>
              </a:graphicData>
            </a:graphic>
          </wp:inline>
        </w:drawing>
      </w:r>
    </w:p>
    <w:p w:rsidR="00B15646" w:rsidP="00BC3332" w14:paraId="64110484" w14:textId="77777777">
      <w:pPr>
        <w:spacing w:after="120"/>
        <w:sectPr w:rsidSect="00731879">
          <w:pgSz w:w="15840" w:h="12240" w:orient="landscape"/>
          <w:pgMar w:top="1440" w:right="1440" w:bottom="1440" w:left="1440" w:header="720" w:footer="720" w:gutter="0"/>
          <w:cols w:space="720"/>
          <w:docGrid w:linePitch="360"/>
        </w:sectPr>
      </w:pPr>
    </w:p>
    <w:p w:rsidR="0000202D" w:rsidP="00952A6F" w14:paraId="52432C3E" w14:textId="4F5DD8E9">
      <w:pPr>
        <w:pStyle w:val="Heading2"/>
      </w:pPr>
      <w:r>
        <w:t>Alabama</w:t>
      </w:r>
    </w:p>
    <w:p w:rsidR="00410CA6" w:rsidP="00446A9B" w14:paraId="081DF155" w14:textId="77777777">
      <w:pPr>
        <w:jc w:val="center"/>
      </w:pPr>
      <w:r>
        <w:rPr>
          <w:noProof/>
        </w:rPr>
        <w:drawing>
          <wp:inline distT="0" distB="0" distL="0" distR="0">
            <wp:extent cx="5693789" cy="7517422"/>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11062" name="Alabama.png"/>
                    <pic:cNvPicPr/>
                  </pic:nvPicPr>
                  <pic:blipFill>
                    <a:blip xmlns:r="http://schemas.openxmlformats.org/officeDocument/2006/relationships" r:embed="rId14">
                      <a:extLst>
                        <a:ext xmlns:a="http://schemas.openxmlformats.org/drawingml/2006/main" uri="{28A0092B-C50C-407E-A947-70E740481C1C}">
                          <a14:useLocalDpi xmlns:a14="http://schemas.microsoft.com/office/drawing/2010/main" val="0"/>
                        </a:ext>
                      </a:extLst>
                    </a:blip>
                    <a:stretch>
                      <a:fillRect/>
                    </a:stretch>
                  </pic:blipFill>
                  <pic:spPr>
                    <a:xfrm>
                      <a:off x="0" y="0"/>
                      <a:ext cx="5693789" cy="7517422"/>
                    </a:xfrm>
                    <a:prstGeom prst="rect">
                      <a:avLst/>
                    </a:prstGeom>
                  </pic:spPr>
                </pic:pic>
              </a:graphicData>
            </a:graphic>
          </wp:inline>
        </w:drawing>
      </w:r>
    </w:p>
    <w:p w:rsidR="0000202D" w:rsidP="00952A6F" w14:paraId="3EFF12B7" w14:textId="5AA13D50">
      <w:pPr>
        <w:pStyle w:val="Heading2"/>
      </w:pPr>
      <w:r>
        <w:t>Arizona</w:t>
      </w:r>
    </w:p>
    <w:p w:rsidR="00410CA6" w:rsidP="00446A9B" w14:paraId="7C4B2DF4" w14:textId="77777777">
      <w:pPr>
        <w:jc w:val="center"/>
      </w:pPr>
      <w:r>
        <w:rPr>
          <w:noProof/>
        </w:rPr>
        <w:drawing>
          <wp:inline distT="0" distB="0" distL="0" distR="0">
            <wp:extent cx="5695542" cy="7519736"/>
            <wp:effectExtent l="0" t="0" r="0" b="0"/>
            <wp:docPr id="6368956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82863" name="Arizona.png"/>
                    <pic:cNvPicPr/>
                  </pic:nvPicPr>
                  <pic:blipFill>
                    <a:blip xmlns:r="http://schemas.openxmlformats.org/officeDocument/2006/relationships" r:embed="rId15">
                      <a:extLst>
                        <a:ext xmlns:a="http://schemas.openxmlformats.org/drawingml/2006/main" uri="{28A0092B-C50C-407E-A947-70E740481C1C}">
                          <a14:useLocalDpi xmlns:a14="http://schemas.microsoft.com/office/drawing/2010/main" val="0"/>
                        </a:ext>
                      </a:extLst>
                    </a:blip>
                    <a:stretch>
                      <a:fillRect/>
                    </a:stretch>
                  </pic:blipFill>
                  <pic:spPr>
                    <a:xfrm>
                      <a:off x="0" y="0"/>
                      <a:ext cx="5695542" cy="7519736"/>
                    </a:xfrm>
                    <a:prstGeom prst="rect">
                      <a:avLst/>
                    </a:prstGeom>
                  </pic:spPr>
                </pic:pic>
              </a:graphicData>
            </a:graphic>
          </wp:inline>
        </w:drawing>
      </w:r>
    </w:p>
    <w:p w:rsidR="00A769D1" w:rsidRPr="004C0EDD" w:rsidP="00A769D1" w14:paraId="5B6B74C4" w14:textId="77777777"/>
    <w:p w:rsidR="0000202D" w:rsidP="00952A6F" w14:paraId="5A7DC66D" w14:textId="2105A7C9">
      <w:pPr>
        <w:pStyle w:val="Heading2"/>
      </w:pPr>
      <w:r>
        <w:t>Arkansas</w:t>
      </w:r>
    </w:p>
    <w:p w:rsidR="00410CA6" w:rsidP="00446A9B" w14:paraId="5E95B211" w14:textId="77777777">
      <w:pPr>
        <w:jc w:val="center"/>
      </w:pPr>
      <w:r>
        <w:rPr>
          <w:noProof/>
        </w:rPr>
        <w:drawing>
          <wp:inline distT="0" distB="0" distL="0" distR="0">
            <wp:extent cx="5700263" cy="7525970"/>
            <wp:effectExtent l="0" t="0" r="254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63870" name="Arkansas.png"/>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26323C89" w14:textId="3214309C">
      <w:pPr>
        <w:pStyle w:val="Heading2"/>
      </w:pPr>
      <w:r>
        <w:t>California</w:t>
      </w:r>
    </w:p>
    <w:p w:rsidR="00410CA6" w:rsidP="00446A9B" w14:paraId="557C4D9B" w14:textId="77777777">
      <w:pPr>
        <w:jc w:val="center"/>
      </w:pPr>
      <w:r>
        <w:rPr>
          <w:noProof/>
        </w:rPr>
        <w:drawing>
          <wp:inline distT="0" distB="0" distL="0" distR="0">
            <wp:extent cx="5700263" cy="7525970"/>
            <wp:effectExtent l="0" t="0" r="254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91785" name="California.png"/>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70490DB0" w14:textId="314C9862">
      <w:pPr>
        <w:pStyle w:val="Heading2"/>
      </w:pPr>
      <w:r>
        <w:t>Colorado</w:t>
      </w:r>
    </w:p>
    <w:p w:rsidR="00AF6A6F" w:rsidP="00446A9B" w14:paraId="6009D8F0" w14:textId="77777777">
      <w:pPr>
        <w:jc w:val="center"/>
      </w:pPr>
      <w:r>
        <w:rPr>
          <w:noProof/>
        </w:rPr>
        <w:drawing>
          <wp:inline distT="0" distB="0" distL="0" distR="0">
            <wp:extent cx="5700263" cy="7525970"/>
            <wp:effectExtent l="0" t="0" r="254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99908" name="Colorado.png"/>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3D9F0270" w14:textId="77777777">
      <w:pPr>
        <w:pStyle w:val="Heading2"/>
      </w:pPr>
      <w:r>
        <w:t>Connecticut</w:t>
      </w:r>
    </w:p>
    <w:p w:rsidR="00AF6A6F" w:rsidP="00446A9B" w14:paraId="7A5DD475" w14:textId="77777777">
      <w:pPr>
        <w:jc w:val="center"/>
      </w:pPr>
      <w:r>
        <w:rPr>
          <w:noProof/>
        </w:rPr>
        <w:drawing>
          <wp:inline distT="0" distB="0" distL="0" distR="0">
            <wp:extent cx="5700263" cy="7525970"/>
            <wp:effectExtent l="0" t="0" r="254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78790" name="Connecticut.png"/>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182D52F0" w14:textId="22001FBB">
      <w:pPr>
        <w:pStyle w:val="Heading2"/>
      </w:pPr>
      <w:r>
        <w:t>Delaware</w:t>
      </w:r>
    </w:p>
    <w:p w:rsidR="00AF6A6F" w:rsidP="00446A9B" w14:paraId="06D3BD10" w14:textId="77777777">
      <w:pPr>
        <w:jc w:val="center"/>
      </w:pPr>
      <w:r>
        <w:rPr>
          <w:noProof/>
        </w:rPr>
        <w:drawing>
          <wp:inline distT="0" distB="0" distL="0" distR="0">
            <wp:extent cx="5700263" cy="7525970"/>
            <wp:effectExtent l="0" t="0" r="254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70854" name="Delaware.png"/>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5745EBDD" w14:textId="77777777">
      <w:pPr>
        <w:pStyle w:val="Heading2"/>
      </w:pPr>
      <w:r>
        <w:t>Florida</w:t>
      </w:r>
    </w:p>
    <w:p w:rsidR="00AF6A6F" w:rsidP="00446A9B" w14:paraId="24A9F2C1" w14:textId="77777777">
      <w:pPr>
        <w:jc w:val="center"/>
      </w:pPr>
      <w:r>
        <w:rPr>
          <w:noProof/>
        </w:rPr>
        <w:drawing>
          <wp:inline distT="0" distB="0" distL="0" distR="0">
            <wp:extent cx="5700263" cy="7525970"/>
            <wp:effectExtent l="0" t="0" r="254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11310" name="Florida.png"/>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402452" w:rsidRPr="00A37D90" w:rsidP="00402452" w14:paraId="6D526636" w14:textId="77777777"/>
    <w:p w:rsidR="0000202D" w:rsidP="00952A6F" w14:paraId="30766849" w14:textId="77777777">
      <w:pPr>
        <w:pStyle w:val="Heading2"/>
      </w:pPr>
      <w:r>
        <w:t>Georgia</w:t>
      </w:r>
    </w:p>
    <w:p w:rsidR="00AF6A6F" w:rsidP="00446A9B" w14:paraId="79660767" w14:textId="77777777">
      <w:pPr>
        <w:jc w:val="center"/>
      </w:pPr>
      <w:r>
        <w:rPr>
          <w:noProof/>
        </w:rPr>
        <w:drawing>
          <wp:inline distT="0" distB="0" distL="0" distR="0">
            <wp:extent cx="5700263" cy="7525970"/>
            <wp:effectExtent l="0" t="0" r="254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35634" name="Georgia.png"/>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C474E3" w:rsidRPr="00A37D90" w:rsidP="00C474E3" w14:paraId="545DFF80" w14:textId="77777777"/>
    <w:p w:rsidR="0000202D" w:rsidP="00952A6F" w14:paraId="498B7AAE" w14:textId="77777777">
      <w:pPr>
        <w:pStyle w:val="Heading2"/>
      </w:pPr>
      <w:r>
        <w:t>Hawaii</w:t>
      </w:r>
    </w:p>
    <w:p w:rsidR="00AF6A6F" w:rsidP="00446A9B" w14:paraId="47910CD5" w14:textId="77777777">
      <w:pPr>
        <w:jc w:val="center"/>
      </w:pPr>
      <w:r>
        <w:rPr>
          <w:noProof/>
        </w:rPr>
        <w:drawing>
          <wp:inline distT="0" distB="0" distL="0" distR="0">
            <wp:extent cx="5700263" cy="7525970"/>
            <wp:effectExtent l="0" t="0" r="254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832923" name="Hawaii.png"/>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06EE4DF7" w14:textId="77777777">
      <w:pPr>
        <w:pStyle w:val="Heading2"/>
      </w:pPr>
      <w:r>
        <w:t>Idaho</w:t>
      </w:r>
    </w:p>
    <w:p w:rsidR="00AF6A6F" w:rsidP="00446A9B" w14:paraId="385EB489" w14:textId="77777777">
      <w:pPr>
        <w:jc w:val="center"/>
      </w:pPr>
      <w:r>
        <w:rPr>
          <w:noProof/>
        </w:rPr>
        <w:drawing>
          <wp:inline distT="0" distB="0" distL="0" distR="0">
            <wp:extent cx="5700263" cy="7525970"/>
            <wp:effectExtent l="0" t="0" r="254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9638" name="Idaho.png"/>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7C5A90" w:rsidRPr="00A37D90" w:rsidP="007C5A90" w14:paraId="012AA179" w14:textId="77777777"/>
    <w:p w:rsidR="0000202D" w:rsidP="00952A6F" w14:paraId="7F31ADA8" w14:textId="77777777">
      <w:pPr>
        <w:pStyle w:val="Heading2"/>
      </w:pPr>
      <w:r>
        <w:t>Illinois</w:t>
      </w:r>
    </w:p>
    <w:p w:rsidR="00AF6A6F" w:rsidP="00446A9B" w14:paraId="50473C92" w14:textId="77777777">
      <w:pPr>
        <w:jc w:val="center"/>
      </w:pPr>
      <w:r>
        <w:rPr>
          <w:noProof/>
        </w:rPr>
        <w:drawing>
          <wp:inline distT="0" distB="0" distL="0" distR="0">
            <wp:extent cx="5700263" cy="7525970"/>
            <wp:effectExtent l="0" t="0" r="254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98513" name="Illinois.png"/>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2FDFF753" w14:textId="77777777">
      <w:pPr>
        <w:pStyle w:val="Heading2"/>
      </w:pPr>
      <w:r>
        <w:t>Indiana</w:t>
      </w:r>
    </w:p>
    <w:p w:rsidR="00AF6A6F" w:rsidP="00446A9B" w14:paraId="29D40AA1" w14:textId="77777777">
      <w:pPr>
        <w:jc w:val="center"/>
      </w:pPr>
      <w:r>
        <w:rPr>
          <w:noProof/>
        </w:rPr>
        <w:drawing>
          <wp:inline distT="0" distB="0" distL="0" distR="0">
            <wp:extent cx="5700263" cy="7525970"/>
            <wp:effectExtent l="0" t="0" r="254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59213" name="Indiana.png"/>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3E1FF734" w14:textId="77777777">
      <w:pPr>
        <w:pStyle w:val="Heading2"/>
      </w:pPr>
      <w:r>
        <w:t>Iowa</w:t>
      </w:r>
    </w:p>
    <w:p w:rsidR="00AF6A6F" w:rsidP="00446A9B" w14:paraId="1992664D" w14:textId="77777777">
      <w:pPr>
        <w:jc w:val="center"/>
      </w:pPr>
      <w:r>
        <w:rPr>
          <w:noProof/>
        </w:rPr>
        <w:drawing>
          <wp:inline distT="0" distB="0" distL="0" distR="0">
            <wp:extent cx="5700263" cy="7525970"/>
            <wp:effectExtent l="0" t="0" r="254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42157" name="Iowa.png"/>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6B5B6DBD" w14:textId="77777777">
      <w:pPr>
        <w:pStyle w:val="Heading2"/>
      </w:pPr>
      <w:r>
        <w:t>Kansas</w:t>
      </w:r>
    </w:p>
    <w:p w:rsidR="00AF6A6F" w:rsidP="00446A9B" w14:paraId="7DFC47AC" w14:textId="77777777">
      <w:pPr>
        <w:jc w:val="center"/>
      </w:pPr>
      <w:r>
        <w:rPr>
          <w:noProof/>
        </w:rPr>
        <w:drawing>
          <wp:inline distT="0" distB="0" distL="0" distR="0">
            <wp:extent cx="5700263" cy="7525970"/>
            <wp:effectExtent l="0" t="0" r="254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44171" name="Kansas.png"/>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2D8DE26C" w14:textId="77777777">
      <w:pPr>
        <w:pStyle w:val="Heading2"/>
      </w:pPr>
      <w:r>
        <w:t>Kentucky</w:t>
      </w:r>
    </w:p>
    <w:p w:rsidR="00AF6A6F" w:rsidP="00446A9B" w14:paraId="6BDB56B9" w14:textId="77777777">
      <w:pPr>
        <w:jc w:val="center"/>
      </w:pPr>
      <w:r>
        <w:rPr>
          <w:noProof/>
        </w:rPr>
        <w:drawing>
          <wp:inline distT="0" distB="0" distL="0" distR="0">
            <wp:extent cx="5700263" cy="7525970"/>
            <wp:effectExtent l="0" t="0" r="254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302027" name="Kentucky.png"/>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37341F54" w14:textId="77777777">
      <w:pPr>
        <w:pStyle w:val="Heading2"/>
      </w:pPr>
      <w:r>
        <w:t>Louisiana</w:t>
      </w:r>
    </w:p>
    <w:p w:rsidR="00AF6A6F" w:rsidP="00446A9B" w14:paraId="6AC81D42" w14:textId="77777777">
      <w:pPr>
        <w:jc w:val="center"/>
      </w:pPr>
      <w:r>
        <w:rPr>
          <w:noProof/>
        </w:rPr>
        <w:drawing>
          <wp:inline distT="0" distB="0" distL="0" distR="0">
            <wp:extent cx="5700263" cy="7525970"/>
            <wp:effectExtent l="0" t="0" r="254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7166" name="Louisiana.png"/>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65A2A80A" w14:textId="77777777">
      <w:pPr>
        <w:pStyle w:val="Heading2"/>
      </w:pPr>
      <w:r>
        <w:t>Maine</w:t>
      </w:r>
    </w:p>
    <w:p w:rsidR="00AF6A6F" w:rsidP="00446A9B" w14:paraId="58A6CBF6" w14:textId="77777777">
      <w:pPr>
        <w:jc w:val="center"/>
      </w:pPr>
      <w:r>
        <w:rPr>
          <w:noProof/>
        </w:rPr>
        <w:drawing>
          <wp:inline distT="0" distB="0" distL="0" distR="0">
            <wp:extent cx="5700263" cy="7525970"/>
            <wp:effectExtent l="0" t="0" r="254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55618" name="Maine.png"/>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2C156F43" w14:textId="77777777">
      <w:pPr>
        <w:pStyle w:val="Heading2"/>
      </w:pPr>
      <w:r>
        <w:t>Maryland</w:t>
      </w:r>
    </w:p>
    <w:p w:rsidR="00AF6A6F" w:rsidP="00446A9B" w14:paraId="599F5C0F" w14:textId="77777777">
      <w:pPr>
        <w:jc w:val="center"/>
      </w:pPr>
      <w:r>
        <w:rPr>
          <w:noProof/>
        </w:rPr>
        <w:drawing>
          <wp:inline distT="0" distB="0" distL="0" distR="0">
            <wp:extent cx="5700263" cy="7525970"/>
            <wp:effectExtent l="0" t="0" r="254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23803" name="Maryland.png"/>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4D5A18D5" w14:textId="77777777">
      <w:pPr>
        <w:pStyle w:val="Heading2"/>
      </w:pPr>
      <w:r>
        <w:t>Massachusetts</w:t>
      </w:r>
    </w:p>
    <w:p w:rsidR="00AF6A6F" w:rsidP="00446A9B" w14:paraId="07784F51" w14:textId="77777777">
      <w:pPr>
        <w:jc w:val="center"/>
      </w:pPr>
      <w:r>
        <w:rPr>
          <w:noProof/>
        </w:rPr>
        <w:drawing>
          <wp:inline distT="0" distB="0" distL="0" distR="0">
            <wp:extent cx="5700263" cy="7525970"/>
            <wp:effectExtent l="0" t="0" r="254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57467" name="Massachusetts.png"/>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147785C3" w14:textId="77777777">
      <w:pPr>
        <w:pStyle w:val="Heading2"/>
      </w:pPr>
      <w:r>
        <w:t>Michigan</w:t>
      </w:r>
    </w:p>
    <w:p w:rsidR="00AF6A6F" w:rsidP="00446A9B" w14:paraId="06EF3BB8" w14:textId="77777777">
      <w:pPr>
        <w:jc w:val="center"/>
      </w:pPr>
      <w:r>
        <w:rPr>
          <w:noProof/>
        </w:rPr>
        <w:drawing>
          <wp:inline distT="0" distB="0" distL="0" distR="0">
            <wp:extent cx="5700263" cy="7525970"/>
            <wp:effectExtent l="0" t="0" r="254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53847" name="Michigan.png"/>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48535046" w14:textId="3AE6F483">
      <w:pPr>
        <w:pStyle w:val="Heading2"/>
      </w:pPr>
      <w:r>
        <w:t>Minnesota</w:t>
      </w:r>
    </w:p>
    <w:p w:rsidR="00AF6A6F" w:rsidP="00446A9B" w14:paraId="67D6589B" w14:textId="77777777">
      <w:pPr>
        <w:jc w:val="center"/>
      </w:pPr>
      <w:r>
        <w:rPr>
          <w:noProof/>
        </w:rPr>
        <w:drawing>
          <wp:inline distT="0" distB="0" distL="0" distR="0">
            <wp:extent cx="5700263" cy="7525970"/>
            <wp:effectExtent l="0" t="0" r="254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08756" name="Minnesota.png"/>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3F3B5D61" w14:textId="77777777">
      <w:pPr>
        <w:pStyle w:val="Heading2"/>
      </w:pPr>
      <w:r>
        <w:t>Mississippi</w:t>
      </w:r>
    </w:p>
    <w:p w:rsidR="00AF6A6F" w:rsidP="00446A9B" w14:paraId="1D1DBF8B" w14:textId="77777777">
      <w:pPr>
        <w:jc w:val="center"/>
      </w:pPr>
      <w:r>
        <w:rPr>
          <w:noProof/>
        </w:rPr>
        <w:drawing>
          <wp:inline distT="0" distB="0" distL="0" distR="0">
            <wp:extent cx="5700263" cy="7525970"/>
            <wp:effectExtent l="0" t="0" r="254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93037" name="Mississippi.png"/>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637A24CF" w14:textId="77777777">
      <w:pPr>
        <w:pStyle w:val="Heading2"/>
      </w:pPr>
      <w:r>
        <w:t>Missouri</w:t>
      </w:r>
    </w:p>
    <w:p w:rsidR="00AF6A6F" w:rsidP="00446A9B" w14:paraId="6027D0AA" w14:textId="77777777">
      <w:pPr>
        <w:jc w:val="center"/>
      </w:pPr>
      <w:r>
        <w:rPr>
          <w:noProof/>
        </w:rPr>
        <w:drawing>
          <wp:inline distT="0" distB="0" distL="0" distR="0">
            <wp:extent cx="5700263" cy="7525970"/>
            <wp:effectExtent l="0" t="0" r="254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37480" name="Missouri.png"/>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5FE2F97B" w14:textId="77777777">
      <w:pPr>
        <w:pStyle w:val="Heading2"/>
      </w:pPr>
      <w:r>
        <w:t>Montana</w:t>
      </w:r>
    </w:p>
    <w:p w:rsidR="00AF6A6F" w:rsidP="00446A9B" w14:paraId="15091B7E" w14:textId="77777777">
      <w:pPr>
        <w:jc w:val="center"/>
      </w:pPr>
      <w:r>
        <w:rPr>
          <w:noProof/>
        </w:rPr>
        <w:drawing>
          <wp:inline distT="0" distB="0" distL="0" distR="0">
            <wp:extent cx="5700263" cy="7525970"/>
            <wp:effectExtent l="0" t="0" r="254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70403" name="Montana.png"/>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2189CD2F" w14:textId="77777777">
      <w:pPr>
        <w:pStyle w:val="Heading2"/>
      </w:pPr>
      <w:r>
        <w:t>Nebraska</w:t>
      </w:r>
    </w:p>
    <w:p w:rsidR="00AF6A6F" w:rsidP="00446A9B" w14:paraId="3238D8DD" w14:textId="77777777">
      <w:pPr>
        <w:jc w:val="center"/>
      </w:pPr>
      <w:r>
        <w:rPr>
          <w:noProof/>
        </w:rPr>
        <w:drawing>
          <wp:inline distT="0" distB="0" distL="0" distR="0">
            <wp:extent cx="5700263" cy="7525970"/>
            <wp:effectExtent l="0" t="0" r="254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44562" name="Nebraska.png"/>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3E915453" w14:textId="77777777">
      <w:pPr>
        <w:pStyle w:val="Heading2"/>
      </w:pPr>
      <w:r>
        <w:t>Nevada</w:t>
      </w:r>
    </w:p>
    <w:p w:rsidR="00AF6A6F" w:rsidP="00446A9B" w14:paraId="530F1FEF" w14:textId="77777777">
      <w:pPr>
        <w:jc w:val="center"/>
      </w:pPr>
      <w:r>
        <w:rPr>
          <w:noProof/>
        </w:rPr>
        <w:drawing>
          <wp:inline distT="0" distB="0" distL="0" distR="0">
            <wp:extent cx="5700263" cy="7525970"/>
            <wp:effectExtent l="0" t="0" r="254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34224" name="Nevada.png"/>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685CBC3B" w14:textId="77777777">
      <w:pPr>
        <w:pStyle w:val="Heading2"/>
      </w:pPr>
      <w:r>
        <w:t>New Hampshire</w:t>
      </w:r>
    </w:p>
    <w:p w:rsidR="00AF6A6F" w:rsidP="00446A9B" w14:paraId="1A9B7091" w14:textId="77777777">
      <w:pPr>
        <w:jc w:val="center"/>
      </w:pPr>
      <w:r>
        <w:rPr>
          <w:noProof/>
        </w:rPr>
        <w:drawing>
          <wp:inline distT="0" distB="0" distL="0" distR="0">
            <wp:extent cx="5700263" cy="7525970"/>
            <wp:effectExtent l="0" t="0" r="254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967829" name="New Hampshire.png"/>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48AE1998" w14:textId="77777777">
      <w:pPr>
        <w:pStyle w:val="Heading2"/>
      </w:pPr>
      <w:r>
        <w:t>New Jersey</w:t>
      </w:r>
    </w:p>
    <w:p w:rsidR="00AF6A6F" w:rsidP="00446A9B" w14:paraId="531441E3" w14:textId="77777777">
      <w:pPr>
        <w:jc w:val="center"/>
      </w:pPr>
      <w:r>
        <w:rPr>
          <w:noProof/>
        </w:rPr>
        <w:drawing>
          <wp:inline distT="0" distB="0" distL="0" distR="0">
            <wp:extent cx="5700263" cy="7525970"/>
            <wp:effectExtent l="0" t="0" r="254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418721" name="New Jersey.png"/>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5A18C737" w14:textId="77777777">
      <w:pPr>
        <w:pStyle w:val="Heading2"/>
      </w:pPr>
      <w:r>
        <w:t>New Mexico</w:t>
      </w:r>
    </w:p>
    <w:p w:rsidR="00AF6A6F" w:rsidP="00446A9B" w14:paraId="44DEBEA5" w14:textId="77777777">
      <w:pPr>
        <w:jc w:val="center"/>
      </w:pPr>
      <w:r>
        <w:rPr>
          <w:noProof/>
        </w:rPr>
        <w:drawing>
          <wp:inline distT="0" distB="0" distL="0" distR="0">
            <wp:extent cx="5700263" cy="7525970"/>
            <wp:effectExtent l="0" t="0" r="254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66292" name="New Mexico.png"/>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039F7182" w14:textId="77777777">
      <w:pPr>
        <w:pStyle w:val="Heading2"/>
      </w:pPr>
      <w:r>
        <w:t>New York</w:t>
      </w:r>
    </w:p>
    <w:p w:rsidR="00AF6A6F" w:rsidP="00446A9B" w14:paraId="2468EFC4" w14:textId="77777777">
      <w:pPr>
        <w:jc w:val="center"/>
      </w:pPr>
      <w:r>
        <w:rPr>
          <w:noProof/>
        </w:rPr>
        <w:drawing>
          <wp:inline distT="0" distB="0" distL="0" distR="0">
            <wp:extent cx="5700263" cy="7525970"/>
            <wp:effectExtent l="0" t="0" r="254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69260" name="New York.png"/>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16D24A9E" w14:textId="77777777">
      <w:pPr>
        <w:pStyle w:val="Heading2"/>
      </w:pPr>
      <w:r>
        <w:t>North Carolina</w:t>
      </w:r>
    </w:p>
    <w:p w:rsidR="00AF6A6F" w:rsidP="00446A9B" w14:paraId="466268C2" w14:textId="77777777">
      <w:pPr>
        <w:jc w:val="center"/>
      </w:pPr>
      <w:r>
        <w:rPr>
          <w:noProof/>
        </w:rPr>
        <w:drawing>
          <wp:inline distT="0" distB="0" distL="0" distR="0">
            <wp:extent cx="5700263" cy="7525970"/>
            <wp:effectExtent l="0" t="0" r="254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35897" name="North Carolina.png"/>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1C854054" w14:textId="77777777">
      <w:pPr>
        <w:pStyle w:val="Heading2"/>
      </w:pPr>
      <w:r>
        <w:t>North Dakota</w:t>
      </w:r>
    </w:p>
    <w:p w:rsidR="00AF6A6F" w:rsidP="00446A9B" w14:paraId="3209498B" w14:textId="77777777">
      <w:pPr>
        <w:jc w:val="center"/>
      </w:pPr>
      <w:r>
        <w:rPr>
          <w:noProof/>
        </w:rPr>
        <w:drawing>
          <wp:inline distT="0" distB="0" distL="0" distR="0">
            <wp:extent cx="5700263" cy="7525970"/>
            <wp:effectExtent l="0" t="0" r="254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5336" name="North Dakota.png"/>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3F01A172" w14:textId="77777777">
      <w:pPr>
        <w:pStyle w:val="Heading2"/>
      </w:pPr>
      <w:r>
        <w:t>Ohio</w:t>
      </w:r>
    </w:p>
    <w:p w:rsidR="00AF6A6F" w:rsidP="00446A9B" w14:paraId="7A03886F" w14:textId="77777777">
      <w:pPr>
        <w:jc w:val="center"/>
      </w:pPr>
      <w:r>
        <w:rPr>
          <w:noProof/>
        </w:rPr>
        <w:drawing>
          <wp:inline distT="0" distB="0" distL="0" distR="0">
            <wp:extent cx="5700263" cy="7525970"/>
            <wp:effectExtent l="0" t="0" r="254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939705" name="Ohio.png"/>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3C9B5E78" w14:textId="77777777">
      <w:pPr>
        <w:pStyle w:val="Heading2"/>
      </w:pPr>
      <w:r>
        <w:t>Oklahoma</w:t>
      </w:r>
    </w:p>
    <w:p w:rsidR="00AF6A6F" w:rsidP="00446A9B" w14:paraId="73B2EB09" w14:textId="77777777">
      <w:pPr>
        <w:jc w:val="center"/>
      </w:pPr>
      <w:r>
        <w:rPr>
          <w:noProof/>
        </w:rPr>
        <w:drawing>
          <wp:inline distT="0" distB="0" distL="0" distR="0">
            <wp:extent cx="5700263" cy="7525970"/>
            <wp:effectExtent l="0" t="0" r="254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07366" name="Oklahoma.png"/>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2F83E315" w14:textId="77777777">
      <w:pPr>
        <w:pStyle w:val="Heading2"/>
      </w:pPr>
      <w:r>
        <w:t>Oregon</w:t>
      </w:r>
    </w:p>
    <w:p w:rsidR="00AF6A6F" w:rsidP="00446A9B" w14:paraId="6C2C5BB3" w14:textId="77777777">
      <w:pPr>
        <w:jc w:val="center"/>
      </w:pPr>
      <w:r>
        <w:rPr>
          <w:noProof/>
        </w:rPr>
        <w:drawing>
          <wp:inline distT="0" distB="0" distL="0" distR="0">
            <wp:extent cx="5700263" cy="7525970"/>
            <wp:effectExtent l="0" t="0" r="254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21313" name="Oregon.png"/>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71AB6D06" w14:textId="77777777">
      <w:pPr>
        <w:pStyle w:val="Heading2"/>
      </w:pPr>
      <w:r>
        <w:t>Pennsylvania</w:t>
      </w:r>
    </w:p>
    <w:p w:rsidR="00AF6A6F" w:rsidP="00446A9B" w14:paraId="57241F1B" w14:textId="77777777">
      <w:pPr>
        <w:jc w:val="center"/>
      </w:pPr>
      <w:r>
        <w:rPr>
          <w:noProof/>
        </w:rPr>
        <w:drawing>
          <wp:inline distT="0" distB="0" distL="0" distR="0">
            <wp:extent cx="5700263" cy="7525970"/>
            <wp:effectExtent l="0" t="0" r="254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01674" name="Pennsylvania.png"/>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58827B8F" w14:textId="77777777">
      <w:pPr>
        <w:pStyle w:val="Heading2"/>
      </w:pPr>
      <w:r>
        <w:t>Rhode Island</w:t>
      </w:r>
    </w:p>
    <w:p w:rsidR="00150A99" w:rsidP="00446A9B" w14:paraId="79866654" w14:textId="77777777">
      <w:pPr>
        <w:jc w:val="center"/>
      </w:pPr>
      <w:r>
        <w:rPr>
          <w:noProof/>
        </w:rPr>
        <w:drawing>
          <wp:inline distT="0" distB="0" distL="0" distR="0">
            <wp:extent cx="5700263" cy="7525970"/>
            <wp:effectExtent l="0" t="0" r="254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954334" name="Rhode Island.png"/>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20CB0ADF" w14:textId="77777777">
      <w:pPr>
        <w:pStyle w:val="Heading2"/>
      </w:pPr>
      <w:r>
        <w:t>South Carolina</w:t>
      </w:r>
    </w:p>
    <w:p w:rsidR="00150A99" w:rsidP="00446A9B" w14:paraId="180AB9C1" w14:textId="77777777">
      <w:pPr>
        <w:jc w:val="center"/>
      </w:pPr>
      <w:r>
        <w:rPr>
          <w:noProof/>
        </w:rPr>
        <w:drawing>
          <wp:inline distT="0" distB="0" distL="0" distR="0">
            <wp:extent cx="5700263" cy="7525970"/>
            <wp:effectExtent l="0" t="0" r="254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89324" name="South Carolina.png"/>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286CD266" w14:textId="77777777">
      <w:pPr>
        <w:pStyle w:val="Heading2"/>
      </w:pPr>
      <w:r>
        <w:t>South Dakota</w:t>
      </w:r>
    </w:p>
    <w:p w:rsidR="00150A99" w:rsidP="00446A9B" w14:paraId="5CB0116A" w14:textId="77777777">
      <w:pPr>
        <w:jc w:val="center"/>
      </w:pPr>
      <w:r>
        <w:rPr>
          <w:noProof/>
        </w:rPr>
        <w:drawing>
          <wp:inline distT="0" distB="0" distL="0" distR="0">
            <wp:extent cx="5700263" cy="7525970"/>
            <wp:effectExtent l="0" t="0" r="254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00440" name="South Dakota.png"/>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71D04E2C" w14:textId="77777777">
      <w:pPr>
        <w:pStyle w:val="Heading2"/>
      </w:pPr>
      <w:r>
        <w:t>Tennessee</w:t>
      </w:r>
    </w:p>
    <w:p w:rsidR="00150A99" w:rsidP="00446A9B" w14:paraId="23B91904" w14:textId="77777777">
      <w:pPr>
        <w:jc w:val="center"/>
      </w:pPr>
      <w:r>
        <w:rPr>
          <w:noProof/>
        </w:rPr>
        <w:drawing>
          <wp:inline distT="0" distB="0" distL="0" distR="0">
            <wp:extent cx="5700263" cy="7525970"/>
            <wp:effectExtent l="0" t="0" r="254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500399" name="Tennessee.png"/>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5F53D3E3" w14:textId="77777777">
      <w:pPr>
        <w:pStyle w:val="Heading2"/>
      </w:pPr>
      <w:r>
        <w:t>Texas</w:t>
      </w:r>
    </w:p>
    <w:p w:rsidR="00150A99" w:rsidP="00446A9B" w14:paraId="25C0A411" w14:textId="77777777">
      <w:pPr>
        <w:jc w:val="center"/>
      </w:pPr>
      <w:r>
        <w:rPr>
          <w:noProof/>
        </w:rPr>
        <w:drawing>
          <wp:inline distT="0" distB="0" distL="0" distR="0">
            <wp:extent cx="5700263" cy="7525970"/>
            <wp:effectExtent l="0" t="0" r="254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591163" name="Texas.png"/>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2DF48681" w14:textId="77777777">
      <w:pPr>
        <w:pStyle w:val="Heading2"/>
      </w:pPr>
      <w:r>
        <w:t>Utah</w:t>
      </w:r>
    </w:p>
    <w:p w:rsidR="00150A99" w:rsidP="00446A9B" w14:paraId="6BF70BD6" w14:textId="77777777">
      <w:pPr>
        <w:jc w:val="center"/>
      </w:pPr>
      <w:r>
        <w:rPr>
          <w:noProof/>
        </w:rPr>
        <w:drawing>
          <wp:inline distT="0" distB="0" distL="0" distR="0">
            <wp:extent cx="5700263" cy="7525970"/>
            <wp:effectExtent l="0" t="0" r="254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28341" name="Utah.png"/>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18D8D0F1" w14:textId="77777777">
      <w:pPr>
        <w:pStyle w:val="Heading2"/>
      </w:pPr>
      <w:r>
        <w:t>Vermont</w:t>
      </w:r>
    </w:p>
    <w:p w:rsidR="00150A99" w:rsidP="00446A9B" w14:paraId="104A6443" w14:textId="77777777">
      <w:pPr>
        <w:jc w:val="center"/>
      </w:pPr>
      <w:r>
        <w:rPr>
          <w:noProof/>
        </w:rPr>
        <w:drawing>
          <wp:inline distT="0" distB="0" distL="0" distR="0">
            <wp:extent cx="5700263" cy="7525970"/>
            <wp:effectExtent l="0" t="0" r="254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80482" name="Vermont.png"/>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50D46B5E" w14:textId="77777777">
      <w:pPr>
        <w:pStyle w:val="Heading2"/>
      </w:pPr>
      <w:r>
        <w:t>Virginia</w:t>
      </w:r>
    </w:p>
    <w:p w:rsidR="00150A99" w:rsidP="00446A9B" w14:paraId="63329BE3" w14:textId="77777777">
      <w:pPr>
        <w:jc w:val="center"/>
      </w:pPr>
      <w:r>
        <w:rPr>
          <w:noProof/>
        </w:rPr>
        <w:drawing>
          <wp:inline distT="0" distB="0" distL="0" distR="0">
            <wp:extent cx="5700263" cy="7525970"/>
            <wp:effectExtent l="0" t="0" r="254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73096" name="Virginia.png"/>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0027C95F" w14:textId="77777777">
      <w:pPr>
        <w:pStyle w:val="Heading2"/>
      </w:pPr>
      <w:r>
        <w:t>Washington</w:t>
      </w:r>
    </w:p>
    <w:p w:rsidR="00AF6A6F" w:rsidP="00446A9B" w14:paraId="0D117866" w14:textId="77777777">
      <w:pPr>
        <w:jc w:val="center"/>
      </w:pPr>
      <w:r>
        <w:rPr>
          <w:noProof/>
        </w:rPr>
        <w:drawing>
          <wp:inline distT="0" distB="0" distL="0" distR="0">
            <wp:extent cx="5700263" cy="7525970"/>
            <wp:effectExtent l="0" t="0" r="254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02516" name="Washington.png"/>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RPr="00C92964" w:rsidP="00952A6F" w14:paraId="5B9683E2" w14:textId="77777777">
      <w:pPr>
        <w:pStyle w:val="Heading2"/>
      </w:pPr>
      <w:r w:rsidRPr="00C92964">
        <w:t>West Virginia</w:t>
      </w:r>
    </w:p>
    <w:p w:rsidR="00150A99" w:rsidP="00446A9B" w14:paraId="14B4AB9F" w14:textId="77777777">
      <w:pPr>
        <w:jc w:val="center"/>
      </w:pPr>
      <w:r>
        <w:rPr>
          <w:noProof/>
        </w:rPr>
        <w:drawing>
          <wp:inline distT="0" distB="0" distL="0" distR="0">
            <wp:extent cx="5700263" cy="7525970"/>
            <wp:effectExtent l="0" t="0" r="254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84634" name="West Virginia.png"/>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6A08D4B8" w14:textId="77777777">
      <w:pPr>
        <w:pStyle w:val="Heading2"/>
      </w:pPr>
      <w:r>
        <w:t>Wisconsin</w:t>
      </w:r>
    </w:p>
    <w:p w:rsidR="00150A99" w:rsidP="00446A9B" w14:paraId="7E97EBB9" w14:textId="77777777">
      <w:pPr>
        <w:jc w:val="center"/>
      </w:pPr>
      <w:r>
        <w:rPr>
          <w:noProof/>
        </w:rPr>
        <w:drawing>
          <wp:inline distT="0" distB="0" distL="0" distR="0">
            <wp:extent cx="5700263" cy="7525970"/>
            <wp:effectExtent l="0" t="0" r="254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96135" name="Wisconsin.png"/>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00202D" w:rsidP="00952A6F" w14:paraId="6FD57DB3" w14:textId="77777777">
      <w:pPr>
        <w:pStyle w:val="Heading2"/>
      </w:pPr>
      <w:r>
        <w:t>Wyoming</w:t>
      </w:r>
    </w:p>
    <w:p w:rsidR="00150A99" w:rsidP="00446A9B" w14:paraId="378C4BB3" w14:textId="0E5B707F">
      <w:pPr>
        <w:jc w:val="center"/>
      </w:pPr>
      <w:r>
        <w:rPr>
          <w:noProof/>
        </w:rPr>
        <w:drawing>
          <wp:inline distT="0" distB="0" distL="0" distR="0">
            <wp:extent cx="5700263" cy="7525970"/>
            <wp:effectExtent l="0" t="0" r="254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11633" name="Wyoming.png"/>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a:xfrm>
                      <a:off x="0" y="0"/>
                      <a:ext cx="5700263" cy="7525970"/>
                    </a:xfrm>
                    <a:prstGeom prst="rect">
                      <a:avLst/>
                    </a:prstGeom>
                  </pic:spPr>
                </pic:pic>
              </a:graphicData>
            </a:graphic>
          </wp:inline>
        </w:drawing>
      </w:r>
    </w:p>
    <w:p w:rsidR="0043155E" w:rsidP="0043155E" w14:paraId="6008760B" w14:textId="28A396E0">
      <w:pPr>
        <w:pStyle w:val="Heading2"/>
      </w:pPr>
      <w:r>
        <w:t>American Samoa</w:t>
      </w:r>
    </w:p>
    <w:p w:rsidR="0043155E" w:rsidP="0043155E" w14:paraId="3FA5712B" w14:textId="77777777">
      <w:pPr>
        <w:jc w:val="center"/>
      </w:pPr>
      <w:r>
        <w:rPr>
          <w:noProof/>
        </w:rPr>
        <w:drawing>
          <wp:inline distT="0" distB="0" distL="0" distR="0">
            <wp:extent cx="5700262" cy="7525970"/>
            <wp:effectExtent l="0" t="0" r="254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34921" name="Wyoming.png"/>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a:xfrm>
                      <a:off x="0" y="0"/>
                      <a:ext cx="5700262" cy="7525970"/>
                    </a:xfrm>
                    <a:prstGeom prst="rect">
                      <a:avLst/>
                    </a:prstGeom>
                  </pic:spPr>
                </pic:pic>
              </a:graphicData>
            </a:graphic>
          </wp:inline>
        </w:drawing>
      </w:r>
    </w:p>
    <w:p w:rsidR="0043155E" w:rsidP="0043155E" w14:paraId="78021517" w14:textId="1EDD5A4B">
      <w:pPr>
        <w:pStyle w:val="Heading2"/>
      </w:pPr>
      <w:r>
        <w:t>Northern Mariana Islands</w:t>
      </w:r>
    </w:p>
    <w:p w:rsidR="0043155E" w:rsidP="0043155E" w14:paraId="02F0119D" w14:textId="77777777">
      <w:pPr>
        <w:jc w:val="center"/>
      </w:pPr>
      <w:r>
        <w:rPr>
          <w:noProof/>
        </w:rPr>
        <w:drawing>
          <wp:inline distT="0" distB="0" distL="0" distR="0">
            <wp:extent cx="5700262" cy="7525970"/>
            <wp:effectExtent l="0" t="0" r="254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91919" name="Wyoming.png"/>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5700262" cy="7525970"/>
                    </a:xfrm>
                    <a:prstGeom prst="rect">
                      <a:avLst/>
                    </a:prstGeom>
                  </pic:spPr>
                </pic:pic>
              </a:graphicData>
            </a:graphic>
          </wp:inline>
        </w:drawing>
      </w:r>
    </w:p>
    <w:p w:rsidR="0043155E" w:rsidP="0043155E" w14:paraId="5F88B103" w14:textId="1C92CF92">
      <w:pPr>
        <w:pStyle w:val="Heading2"/>
      </w:pPr>
      <w:r>
        <w:t>Guam</w:t>
      </w:r>
    </w:p>
    <w:p w:rsidR="00050122" w:rsidP="00446A9B" w14:paraId="64F7744D" w14:textId="390C035F">
      <w:pPr>
        <w:jc w:val="center"/>
      </w:pPr>
      <w:r>
        <w:rPr>
          <w:noProof/>
        </w:rPr>
        <w:drawing>
          <wp:inline distT="0" distB="0" distL="0" distR="0">
            <wp:extent cx="5700262" cy="7525970"/>
            <wp:effectExtent l="0" t="0" r="254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43278" name="Wyoming.png"/>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a:xfrm>
                      <a:off x="0" y="0"/>
                      <a:ext cx="5700262" cy="7525970"/>
                    </a:xfrm>
                    <a:prstGeom prst="rect">
                      <a:avLst/>
                    </a:prstGeom>
                  </pic:spPr>
                </pic:pic>
              </a:graphicData>
            </a:graphic>
          </wp:inline>
        </w:drawing>
      </w:r>
    </w:p>
    <w:sectPr w:rsidSect="0026209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rPr>
        <w:rFonts w:ascii="Calibri" w:hAnsi="Calibri"/>
      </w:rPr>
      <w:id w:val="154267623"/>
      <w:docPartObj>
        <w:docPartGallery w:val="Page Numbers (Bottom of Page)"/>
        <w:docPartUnique/>
      </w:docPartObj>
    </w:sdtPr>
    <w:sdtEndPr>
      <w:rPr>
        <w:noProof/>
      </w:rPr>
    </w:sdtEndPr>
    <w:sdtContent>
      <w:p w:rsidR="005F49D0" w:rsidRPr="009D7C88" w:rsidP="00581DBB" w14:paraId="4F1E3D62" w14:textId="77777777">
        <w:pPr>
          <w:pStyle w:val="Footer"/>
          <w:jc w:val="right"/>
          <w:rPr>
            <w:rFonts w:ascii="Calibri" w:hAnsi="Calibri"/>
          </w:rPr>
        </w:pPr>
        <w:r>
          <w:rPr>
            <w:rFonts w:ascii="Calibri" w:hAnsi="Calibri"/>
            <w:noProof/>
          </w:rPr>
          <w:drawing>
            <wp:anchor distT="0" distB="0" distL="114300" distR="114300" simplePos="0" relativeHeight="251658240" behindDoc="1" locked="0" layoutInCell="1" allowOverlap="1">
              <wp:simplePos x="0" y="0"/>
              <wp:positionH relativeFrom="column">
                <wp:posOffset>-6243</wp:posOffset>
              </wp:positionH>
              <wp:positionV relativeFrom="paragraph">
                <wp:posOffset>4376</wp:posOffset>
              </wp:positionV>
              <wp:extent cx="603504" cy="505968"/>
              <wp:effectExtent l="0" t="0" r="6350" b="254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cc-logo_dark-blue.png"/>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603504" cy="505968"/>
                      </a:xfrm>
                      <a:prstGeom prst="rect">
                        <a:avLst/>
                      </a:prstGeom>
                    </pic:spPr>
                  </pic:pic>
                </a:graphicData>
              </a:graphic>
              <wp14:sizeRelH relativeFrom="page">
                <wp14:pctWidth>0</wp14:pctWidth>
              </wp14:sizeRelH>
              <wp14:sizeRelV relativeFrom="page">
                <wp14:pctHeight>0</wp14:pctHeight>
              </wp14:sizeRelV>
            </wp:anchor>
          </w:drawing>
        </w:r>
        <w:r w:rsidRPr="009D7C88">
          <w:rPr>
            <w:rFonts w:ascii="Calibri" w:hAnsi="Calibri"/>
          </w:rPr>
          <w:fldChar w:fldCharType="begin"/>
        </w:r>
        <w:r w:rsidRPr="009D7C88">
          <w:rPr>
            <w:rFonts w:ascii="Calibri" w:hAnsi="Calibri"/>
          </w:rPr>
          <w:instrText xml:space="preserve"> PAGE   \* MERGEFORMAT </w:instrText>
        </w:r>
        <w:r w:rsidRPr="009D7C88">
          <w:rPr>
            <w:rFonts w:ascii="Calibri" w:hAnsi="Calibri"/>
          </w:rPr>
          <w:fldChar w:fldCharType="separate"/>
        </w:r>
        <w:r>
          <w:rPr>
            <w:rFonts w:ascii="Calibri" w:hAnsi="Calibri"/>
            <w:noProof/>
          </w:rPr>
          <w:t>7</w:t>
        </w:r>
        <w:r w:rsidRPr="009D7C88">
          <w:rPr>
            <w:rFonts w:ascii="Calibri" w:hAnsi="Calibri"/>
            <w:noProof/>
          </w:rPr>
          <w:fldChar w:fldCharType="end"/>
        </w:r>
      </w:p>
    </w:sdtContent>
  </w:sdt>
  <w:p w:rsidR="005F49D0" w:rsidRPr="009D7C88" w:rsidP="00581DBB" w14:paraId="5625C4CC" w14:textId="77777777">
    <w:pPr>
      <w:pStyle w:val="Footer"/>
      <w:jc w:val="center"/>
      <w:rPr>
        <w:rFonts w:ascii="Calibri" w:hAnsi="Calibri"/>
      </w:rPr>
    </w:pPr>
    <w:r w:rsidRPr="009D7C88">
      <w:rPr>
        <w:rFonts w:ascii="Calibri" w:hAnsi="Calibri"/>
      </w:rPr>
      <w:t>Non-public / For Internal Use Only</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F49D0" w:rsidP="00581DBB" w14:paraId="1674A85D" w14:textId="29247C12">
    <w:pPr>
      <w:pStyle w:val="Footer"/>
      <w:spacing w:before="240" w:after="24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rPr>
        <w:rStyle w:val="PageNumber"/>
      </w:rPr>
      <w:id w:val="1795162017"/>
      <w:docPartObj>
        <w:docPartGallery w:val="Page Numbers (Bottom of Page)"/>
        <w:docPartUnique/>
      </w:docPartObj>
    </w:sdtPr>
    <w:sdtEndPr>
      <w:rPr>
        <w:rStyle w:val="PageNumber"/>
      </w:rPr>
    </w:sdtEndPr>
    <w:sdtContent>
      <w:p w:rsidR="00AE2AF0" w:rsidP="00B02F85" w14:paraId="5CFA7D11" w14:textId="6BA1B3E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rsidR="00AE2AF0" w:rsidP="00AE2AF0" w14:paraId="551D3802" w14:textId="77777777">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rPr>
        <w:rStyle w:val="PageNumber"/>
      </w:rPr>
      <w:id w:val="-318958072"/>
      <w:docPartObj>
        <w:docPartGallery w:val="Page Numbers (Bottom of Page)"/>
        <w:docPartUnique/>
      </w:docPartObj>
    </w:sdtPr>
    <w:sdtEndPr>
      <w:rPr>
        <w:rStyle w:val="PageNumber"/>
      </w:rPr>
    </w:sdtEndPr>
    <w:sdtContent>
      <w:p w:rsidR="00B02F85" w:rsidP="00581DBB" w14:paraId="38C5A642" w14:textId="1D52A7B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rsidR="00446A9B" w:rsidP="006E3D39" w14:paraId="63C37FAC" w14:textId="0A1C56F6">
    <w:pPr>
      <w:pStyle w:val="Footer"/>
      <w:spacing w:before="240" w:after="240"/>
      <w:jc w:val="cen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F49D0" w:rsidRPr="009D7C88" w:rsidP="00581DBB" w14:paraId="594D4E30" w14:textId="66608610">
    <w:pPr>
      <w:pStyle w:val="Header"/>
      <w:pBdr>
        <w:bottom w:val="single" w:sz="4" w:space="1" w:color="auto"/>
      </w:pBdr>
      <w:tabs>
        <w:tab w:val="clear" w:pos="4680"/>
        <w:tab w:val="clear" w:pos="9360"/>
        <w:tab w:val="right" w:pos="14400"/>
      </w:tabs>
      <w:spacing w:after="60"/>
      <w:rPr>
        <w:rFonts w:ascii="Calibri" w:hAnsi="Calibri"/>
      </w:rPr>
    </w:pPr>
    <w:r>
      <w:rPr>
        <w:rFonts w:ascii="Calibri" w:hAnsi="Calibri"/>
      </w:rPr>
      <w:fldChar w:fldCharType="begin"/>
    </w:r>
    <w:r>
      <w:rPr>
        <w:rFonts w:ascii="Calibri" w:hAnsi="Calibri"/>
      </w:rPr>
      <w:instrText xml:space="preserve"> TITLE  \* MERGEFORMAT </w:instrText>
    </w:r>
    <w:r>
      <w:rPr>
        <w:rFonts w:ascii="Calibri" w:hAnsi="Calibri"/>
      </w:rPr>
      <w:fldChar w:fldCharType="separate"/>
    </w:r>
    <w:r w:rsidR="000E01CA">
      <w:rPr>
        <w:rFonts w:ascii="Calibri" w:hAnsi="Calibri"/>
      </w:rPr>
      <w:t>Working Toward the 5G Fund</w:t>
    </w:r>
    <w:r>
      <w:rPr>
        <w:rFonts w:ascii="Calibri" w:hAnsi="Calibri"/>
      </w:rPr>
      <w:fldChar w:fldCharType="end"/>
    </w:r>
    <w:r w:rsidRPr="009D7C88">
      <w:rPr>
        <w:rFonts w:ascii="Calibri" w:hAnsi="Calibri"/>
      </w:rPr>
      <w:tab/>
    </w:r>
    <w:r>
      <w:rPr>
        <w:rFonts w:ascii="Calibri" w:hAnsi="Calibri"/>
      </w:rPr>
      <w:fldChar w:fldCharType="begin"/>
    </w:r>
    <w:r>
      <w:rPr>
        <w:rFonts w:ascii="Calibri" w:hAnsi="Calibri"/>
      </w:rPr>
      <w:instrText xml:space="preserve"> DOCPROPERTY "Date completed" \@ "dd MMM yyyy" \* MERGEFORMAT </w:instrText>
    </w:r>
    <w:r>
      <w:rPr>
        <w:rFonts w:ascii="Calibri" w:hAnsi="Calibri"/>
      </w:rPr>
      <w:fldChar w:fldCharType="separate"/>
    </w:r>
    <w:r w:rsidR="000E01CA">
      <w:rPr>
        <w:rFonts w:ascii="Calibri" w:hAnsi="Calibri"/>
        <w:b/>
        <w:bCs/>
      </w:rPr>
      <w:t>Error! Unknown document property name.</w:t>
    </w:r>
    <w:r>
      <w:rPr>
        <w:rFonts w:ascii="Calibri" w:hAnsi="Calibri"/>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5F49D0" w:rsidP="00581DBB" w14:paraId="2EDD6BCF" w14:textId="57AA169F">
    <w:pPr>
      <w:pStyle w:val="Header"/>
      <w:pBdr>
        <w:bottom w:val="single" w:sz="4" w:space="1" w:color="auto"/>
      </w:pBdr>
      <w:tabs>
        <w:tab w:val="clear" w:pos="4680"/>
        <w:tab w:val="clear" w:pos="9360"/>
        <w:tab w:val="right" w:pos="14400"/>
      </w:tabs>
      <w:spacing w:after="60"/>
      <w:jc w:val="center"/>
    </w:pPr>
    <w:r>
      <w:rPr>
        <w:rFonts w:ascii="Calibri" w:hAnsi="Calibri"/>
      </w:rPr>
      <w:t>Federal Communications Commission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440C7" w:rsidP="00A440C7" w14:paraId="00A8B5A0" w14:textId="075B58EC">
    <w:pPr>
      <w:pStyle w:val="Header"/>
      <w:pBdr>
        <w:bottom w:val="single" w:sz="4" w:space="1" w:color="auto"/>
      </w:pBdr>
      <w:tabs>
        <w:tab w:val="clear" w:pos="4680"/>
        <w:tab w:val="clear" w:pos="9360"/>
        <w:tab w:val="right" w:pos="14400"/>
      </w:tabs>
      <w:spacing w:after="60"/>
      <w:jc w:val="center"/>
    </w:pPr>
    <w:r>
      <w:rPr>
        <w:rFonts w:ascii="Calibri" w:hAnsi="Calibri"/>
      </w:rPr>
      <w:t>Federal Communications Commission</w:t>
    </w:r>
    <w:r w:rsidR="00446A9B">
      <w:rPr>
        <w:rFonts w:ascii="Calibri" w:hAnsi="Calibri"/>
      </w:rPr>
      <w:t xml:space="preserve"> – Working Toward the 5G Fund</w:t>
    </w:r>
    <w:r w:rsidR="00DE2699">
      <w:rPr>
        <w:rFonts w:ascii="Calibri" w:hAnsi="Calibri"/>
      </w:rPr>
      <w:t xml:space="preserve"> for Rural America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7754C01"/>
    <w:multiLevelType w:val="hybridMultilevel"/>
    <w:tmpl w:val="F3A6C19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24395195"/>
    <w:multiLevelType w:val="hybridMultilevel"/>
    <w:tmpl w:val="A0069542"/>
    <w:lvl w:ilvl="0">
      <w:start w:val="67"/>
      <w:numFmt w:val="bullet"/>
      <w:lvlText w:val="-"/>
      <w:lvlJc w:val="left"/>
      <w:pPr>
        <w:ind w:left="720" w:hanging="360"/>
      </w:pPr>
      <w:rPr>
        <w:rFonts w:ascii="Calibri" w:hAnsi="Calibri" w:eastAsiaTheme="minorEastAsia"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33E76449"/>
    <w:multiLevelType w:val="hybridMultilevel"/>
    <w:tmpl w:val="014C3D6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0D5"/>
    <w:rsid w:val="0000202D"/>
    <w:rsid w:val="000034EE"/>
    <w:rsid w:val="00004D03"/>
    <w:rsid w:val="00006074"/>
    <w:rsid w:val="00017468"/>
    <w:rsid w:val="00022209"/>
    <w:rsid w:val="00026683"/>
    <w:rsid w:val="00032B90"/>
    <w:rsid w:val="000341E2"/>
    <w:rsid w:val="000400D4"/>
    <w:rsid w:val="00041753"/>
    <w:rsid w:val="00045432"/>
    <w:rsid w:val="00050122"/>
    <w:rsid w:val="00063FE8"/>
    <w:rsid w:val="000677E1"/>
    <w:rsid w:val="00067FB6"/>
    <w:rsid w:val="00077540"/>
    <w:rsid w:val="00085F94"/>
    <w:rsid w:val="000900A0"/>
    <w:rsid w:val="000901C6"/>
    <w:rsid w:val="000948F4"/>
    <w:rsid w:val="00096805"/>
    <w:rsid w:val="000971C4"/>
    <w:rsid w:val="00097258"/>
    <w:rsid w:val="000C61CD"/>
    <w:rsid w:val="000D3A0B"/>
    <w:rsid w:val="000D436B"/>
    <w:rsid w:val="000D4D65"/>
    <w:rsid w:val="000D68C6"/>
    <w:rsid w:val="000D7930"/>
    <w:rsid w:val="000E01CA"/>
    <w:rsid w:val="000E4132"/>
    <w:rsid w:val="000F45CA"/>
    <w:rsid w:val="000F4728"/>
    <w:rsid w:val="000F606D"/>
    <w:rsid w:val="00105B60"/>
    <w:rsid w:val="00107002"/>
    <w:rsid w:val="00113E9B"/>
    <w:rsid w:val="001225EE"/>
    <w:rsid w:val="00123DE3"/>
    <w:rsid w:val="001273A0"/>
    <w:rsid w:val="001409FB"/>
    <w:rsid w:val="001434D9"/>
    <w:rsid w:val="00144E35"/>
    <w:rsid w:val="00147131"/>
    <w:rsid w:val="00150980"/>
    <w:rsid w:val="00150A99"/>
    <w:rsid w:val="0015109E"/>
    <w:rsid w:val="00165657"/>
    <w:rsid w:val="0017420A"/>
    <w:rsid w:val="001A0F03"/>
    <w:rsid w:val="001A5FC2"/>
    <w:rsid w:val="001B694A"/>
    <w:rsid w:val="001C1C8A"/>
    <w:rsid w:val="001C3825"/>
    <w:rsid w:val="001C6636"/>
    <w:rsid w:val="001D12FD"/>
    <w:rsid w:val="001D35D8"/>
    <w:rsid w:val="001E0E6B"/>
    <w:rsid w:val="001E1141"/>
    <w:rsid w:val="001E4214"/>
    <w:rsid w:val="001F03D7"/>
    <w:rsid w:val="001F2ABD"/>
    <w:rsid w:val="002079B3"/>
    <w:rsid w:val="0022222D"/>
    <w:rsid w:val="002223EB"/>
    <w:rsid w:val="0022507C"/>
    <w:rsid w:val="0023462B"/>
    <w:rsid w:val="002358F0"/>
    <w:rsid w:val="00244097"/>
    <w:rsid w:val="0025242A"/>
    <w:rsid w:val="00253501"/>
    <w:rsid w:val="002619C1"/>
    <w:rsid w:val="00262091"/>
    <w:rsid w:val="002626AA"/>
    <w:rsid w:val="002747AF"/>
    <w:rsid w:val="00275AC9"/>
    <w:rsid w:val="00276C6B"/>
    <w:rsid w:val="00281F2E"/>
    <w:rsid w:val="00287157"/>
    <w:rsid w:val="00291CC0"/>
    <w:rsid w:val="00292302"/>
    <w:rsid w:val="002A5993"/>
    <w:rsid w:val="002B302F"/>
    <w:rsid w:val="002B4238"/>
    <w:rsid w:val="002C4D6A"/>
    <w:rsid w:val="002D00B5"/>
    <w:rsid w:val="0031073B"/>
    <w:rsid w:val="00313B45"/>
    <w:rsid w:val="00325E67"/>
    <w:rsid w:val="00326474"/>
    <w:rsid w:val="00327B6B"/>
    <w:rsid w:val="00334BE2"/>
    <w:rsid w:val="00340F7B"/>
    <w:rsid w:val="0034208B"/>
    <w:rsid w:val="00347B4E"/>
    <w:rsid w:val="00351DD8"/>
    <w:rsid w:val="003557D7"/>
    <w:rsid w:val="00355A3A"/>
    <w:rsid w:val="0036065A"/>
    <w:rsid w:val="003615BE"/>
    <w:rsid w:val="00361A51"/>
    <w:rsid w:val="00362EF5"/>
    <w:rsid w:val="00363887"/>
    <w:rsid w:val="003662E8"/>
    <w:rsid w:val="00366D13"/>
    <w:rsid w:val="003770DD"/>
    <w:rsid w:val="0038535B"/>
    <w:rsid w:val="003A6446"/>
    <w:rsid w:val="003B547D"/>
    <w:rsid w:val="003B62F5"/>
    <w:rsid w:val="003B6BE8"/>
    <w:rsid w:val="003D02DE"/>
    <w:rsid w:val="003D69E9"/>
    <w:rsid w:val="00402452"/>
    <w:rsid w:val="004078A6"/>
    <w:rsid w:val="00407A2B"/>
    <w:rsid w:val="00410762"/>
    <w:rsid w:val="00410CA6"/>
    <w:rsid w:val="00411C06"/>
    <w:rsid w:val="0041491C"/>
    <w:rsid w:val="00420403"/>
    <w:rsid w:val="004302C1"/>
    <w:rsid w:val="0043155E"/>
    <w:rsid w:val="00433FA6"/>
    <w:rsid w:val="0044095A"/>
    <w:rsid w:val="004469E6"/>
    <w:rsid w:val="00446A9B"/>
    <w:rsid w:val="00450B72"/>
    <w:rsid w:val="00451F16"/>
    <w:rsid w:val="00453198"/>
    <w:rsid w:val="00456E05"/>
    <w:rsid w:val="00461C6F"/>
    <w:rsid w:val="00472A8F"/>
    <w:rsid w:val="004813C0"/>
    <w:rsid w:val="0048140E"/>
    <w:rsid w:val="004874D4"/>
    <w:rsid w:val="004962D3"/>
    <w:rsid w:val="004A01C1"/>
    <w:rsid w:val="004A1AFD"/>
    <w:rsid w:val="004A356F"/>
    <w:rsid w:val="004A5D09"/>
    <w:rsid w:val="004B3BC9"/>
    <w:rsid w:val="004C0E7A"/>
    <w:rsid w:val="004C0EDD"/>
    <w:rsid w:val="004C14AA"/>
    <w:rsid w:val="004C4DCB"/>
    <w:rsid w:val="004D14B7"/>
    <w:rsid w:val="004D2EA8"/>
    <w:rsid w:val="004D46B3"/>
    <w:rsid w:val="004D655A"/>
    <w:rsid w:val="004E0657"/>
    <w:rsid w:val="004E11A0"/>
    <w:rsid w:val="004E38E6"/>
    <w:rsid w:val="004E7F7E"/>
    <w:rsid w:val="004F27F2"/>
    <w:rsid w:val="004F4C09"/>
    <w:rsid w:val="0051219F"/>
    <w:rsid w:val="00512E6D"/>
    <w:rsid w:val="005246AF"/>
    <w:rsid w:val="00536A45"/>
    <w:rsid w:val="00536A53"/>
    <w:rsid w:val="005371CE"/>
    <w:rsid w:val="00540883"/>
    <w:rsid w:val="005637BB"/>
    <w:rsid w:val="005647C5"/>
    <w:rsid w:val="005726E0"/>
    <w:rsid w:val="00581DBB"/>
    <w:rsid w:val="005974B8"/>
    <w:rsid w:val="005A2223"/>
    <w:rsid w:val="005A2297"/>
    <w:rsid w:val="005A47BD"/>
    <w:rsid w:val="005A6033"/>
    <w:rsid w:val="005A79EE"/>
    <w:rsid w:val="005B4EB8"/>
    <w:rsid w:val="005B5551"/>
    <w:rsid w:val="005B6144"/>
    <w:rsid w:val="005B77B0"/>
    <w:rsid w:val="005C1939"/>
    <w:rsid w:val="005C774B"/>
    <w:rsid w:val="005D4039"/>
    <w:rsid w:val="005E17EA"/>
    <w:rsid w:val="005F0867"/>
    <w:rsid w:val="005F431E"/>
    <w:rsid w:val="005F49D0"/>
    <w:rsid w:val="005F5F4D"/>
    <w:rsid w:val="00611C29"/>
    <w:rsid w:val="00612E84"/>
    <w:rsid w:val="00620781"/>
    <w:rsid w:val="00620AB4"/>
    <w:rsid w:val="006313AB"/>
    <w:rsid w:val="00632CE1"/>
    <w:rsid w:val="0063404C"/>
    <w:rsid w:val="00635BED"/>
    <w:rsid w:val="00640349"/>
    <w:rsid w:val="00651E8D"/>
    <w:rsid w:val="00654750"/>
    <w:rsid w:val="006705F4"/>
    <w:rsid w:val="00670811"/>
    <w:rsid w:val="0067110B"/>
    <w:rsid w:val="0067593B"/>
    <w:rsid w:val="0068014A"/>
    <w:rsid w:val="00691117"/>
    <w:rsid w:val="0069666E"/>
    <w:rsid w:val="00696B2F"/>
    <w:rsid w:val="006A2E41"/>
    <w:rsid w:val="006A7094"/>
    <w:rsid w:val="006A7DD3"/>
    <w:rsid w:val="006B2C1E"/>
    <w:rsid w:val="006B5D3A"/>
    <w:rsid w:val="006C1E7E"/>
    <w:rsid w:val="006D1B4C"/>
    <w:rsid w:val="006D79A1"/>
    <w:rsid w:val="006E3D39"/>
    <w:rsid w:val="006F1F7D"/>
    <w:rsid w:val="006F6A65"/>
    <w:rsid w:val="00702FF4"/>
    <w:rsid w:val="0070431C"/>
    <w:rsid w:val="00720FA2"/>
    <w:rsid w:val="00727DA8"/>
    <w:rsid w:val="00731879"/>
    <w:rsid w:val="007319BD"/>
    <w:rsid w:val="00747AE6"/>
    <w:rsid w:val="007609D9"/>
    <w:rsid w:val="00763D26"/>
    <w:rsid w:val="00766AE5"/>
    <w:rsid w:val="007739E4"/>
    <w:rsid w:val="007760D5"/>
    <w:rsid w:val="0077713B"/>
    <w:rsid w:val="00777C3E"/>
    <w:rsid w:val="00780209"/>
    <w:rsid w:val="00790615"/>
    <w:rsid w:val="00793C61"/>
    <w:rsid w:val="007A7201"/>
    <w:rsid w:val="007B6183"/>
    <w:rsid w:val="007B7707"/>
    <w:rsid w:val="007C32E6"/>
    <w:rsid w:val="007C5A90"/>
    <w:rsid w:val="007C7347"/>
    <w:rsid w:val="007C75E5"/>
    <w:rsid w:val="007D0588"/>
    <w:rsid w:val="007D4615"/>
    <w:rsid w:val="007D5599"/>
    <w:rsid w:val="007D781C"/>
    <w:rsid w:val="007E0139"/>
    <w:rsid w:val="007E10A4"/>
    <w:rsid w:val="007E2B54"/>
    <w:rsid w:val="007E2EA8"/>
    <w:rsid w:val="007E61E4"/>
    <w:rsid w:val="007E7A88"/>
    <w:rsid w:val="007F4FD9"/>
    <w:rsid w:val="007F6C20"/>
    <w:rsid w:val="007F6DA3"/>
    <w:rsid w:val="00800479"/>
    <w:rsid w:val="00804AD8"/>
    <w:rsid w:val="008055FF"/>
    <w:rsid w:val="00811AA8"/>
    <w:rsid w:val="00821744"/>
    <w:rsid w:val="00824141"/>
    <w:rsid w:val="0082477D"/>
    <w:rsid w:val="00826EF9"/>
    <w:rsid w:val="00833B68"/>
    <w:rsid w:val="00834D26"/>
    <w:rsid w:val="008460ED"/>
    <w:rsid w:val="00846B9F"/>
    <w:rsid w:val="008616A3"/>
    <w:rsid w:val="00862B49"/>
    <w:rsid w:val="00863352"/>
    <w:rsid w:val="008671F1"/>
    <w:rsid w:val="00867DD2"/>
    <w:rsid w:val="00871C0F"/>
    <w:rsid w:val="0088206D"/>
    <w:rsid w:val="00892DB4"/>
    <w:rsid w:val="00893618"/>
    <w:rsid w:val="008A3C92"/>
    <w:rsid w:val="008A4909"/>
    <w:rsid w:val="008B4AAC"/>
    <w:rsid w:val="008C0785"/>
    <w:rsid w:val="008C5882"/>
    <w:rsid w:val="008D3786"/>
    <w:rsid w:val="008D4991"/>
    <w:rsid w:val="008D4CF7"/>
    <w:rsid w:val="008D6AAC"/>
    <w:rsid w:val="008E772F"/>
    <w:rsid w:val="008F1863"/>
    <w:rsid w:val="008F6688"/>
    <w:rsid w:val="008F6A9B"/>
    <w:rsid w:val="0090241E"/>
    <w:rsid w:val="00902D12"/>
    <w:rsid w:val="00916097"/>
    <w:rsid w:val="009273CD"/>
    <w:rsid w:val="00927C15"/>
    <w:rsid w:val="00931A09"/>
    <w:rsid w:val="00931AEE"/>
    <w:rsid w:val="00934AE5"/>
    <w:rsid w:val="00936252"/>
    <w:rsid w:val="00937541"/>
    <w:rsid w:val="0094305C"/>
    <w:rsid w:val="00946511"/>
    <w:rsid w:val="0094661C"/>
    <w:rsid w:val="009473EB"/>
    <w:rsid w:val="00952A6F"/>
    <w:rsid w:val="0095442B"/>
    <w:rsid w:val="00967F92"/>
    <w:rsid w:val="009776F0"/>
    <w:rsid w:val="00982C50"/>
    <w:rsid w:val="00984F30"/>
    <w:rsid w:val="00987BD0"/>
    <w:rsid w:val="00992E3A"/>
    <w:rsid w:val="009949DB"/>
    <w:rsid w:val="009A1E4E"/>
    <w:rsid w:val="009B0ED3"/>
    <w:rsid w:val="009B2481"/>
    <w:rsid w:val="009C7D6E"/>
    <w:rsid w:val="009C7DC9"/>
    <w:rsid w:val="009D0928"/>
    <w:rsid w:val="009D69AC"/>
    <w:rsid w:val="009D7331"/>
    <w:rsid w:val="009D7C88"/>
    <w:rsid w:val="009E133F"/>
    <w:rsid w:val="009E2C42"/>
    <w:rsid w:val="009E679B"/>
    <w:rsid w:val="009E6E3F"/>
    <w:rsid w:val="009F045A"/>
    <w:rsid w:val="009F1990"/>
    <w:rsid w:val="009F31F4"/>
    <w:rsid w:val="009F375D"/>
    <w:rsid w:val="00A10E5F"/>
    <w:rsid w:val="00A13F04"/>
    <w:rsid w:val="00A1594C"/>
    <w:rsid w:val="00A21927"/>
    <w:rsid w:val="00A25122"/>
    <w:rsid w:val="00A37D90"/>
    <w:rsid w:val="00A41303"/>
    <w:rsid w:val="00A43212"/>
    <w:rsid w:val="00A440C7"/>
    <w:rsid w:val="00A44EF7"/>
    <w:rsid w:val="00A46385"/>
    <w:rsid w:val="00A468E5"/>
    <w:rsid w:val="00A473D4"/>
    <w:rsid w:val="00A54A03"/>
    <w:rsid w:val="00A62957"/>
    <w:rsid w:val="00A629E4"/>
    <w:rsid w:val="00A62F98"/>
    <w:rsid w:val="00A70A61"/>
    <w:rsid w:val="00A732F6"/>
    <w:rsid w:val="00A7513F"/>
    <w:rsid w:val="00A769D1"/>
    <w:rsid w:val="00A823D1"/>
    <w:rsid w:val="00A82ED3"/>
    <w:rsid w:val="00A92407"/>
    <w:rsid w:val="00A92B13"/>
    <w:rsid w:val="00A92F4C"/>
    <w:rsid w:val="00AA67A9"/>
    <w:rsid w:val="00AB7015"/>
    <w:rsid w:val="00AC3CD2"/>
    <w:rsid w:val="00AC4E58"/>
    <w:rsid w:val="00AC556F"/>
    <w:rsid w:val="00AC6028"/>
    <w:rsid w:val="00AD0658"/>
    <w:rsid w:val="00AD38BE"/>
    <w:rsid w:val="00AD7AA1"/>
    <w:rsid w:val="00AE1D99"/>
    <w:rsid w:val="00AE2AF0"/>
    <w:rsid w:val="00AE61FD"/>
    <w:rsid w:val="00AE6DD8"/>
    <w:rsid w:val="00AE710B"/>
    <w:rsid w:val="00AF0532"/>
    <w:rsid w:val="00AF101C"/>
    <w:rsid w:val="00AF6A6F"/>
    <w:rsid w:val="00B026D0"/>
    <w:rsid w:val="00B02F85"/>
    <w:rsid w:val="00B123B8"/>
    <w:rsid w:val="00B15646"/>
    <w:rsid w:val="00B22482"/>
    <w:rsid w:val="00B2493A"/>
    <w:rsid w:val="00B34777"/>
    <w:rsid w:val="00B40407"/>
    <w:rsid w:val="00B51868"/>
    <w:rsid w:val="00B53EC4"/>
    <w:rsid w:val="00B641A3"/>
    <w:rsid w:val="00B6769D"/>
    <w:rsid w:val="00B707B5"/>
    <w:rsid w:val="00B743E7"/>
    <w:rsid w:val="00B7789F"/>
    <w:rsid w:val="00B805C9"/>
    <w:rsid w:val="00BA316A"/>
    <w:rsid w:val="00BB4DA8"/>
    <w:rsid w:val="00BC162B"/>
    <w:rsid w:val="00BC3332"/>
    <w:rsid w:val="00BC3557"/>
    <w:rsid w:val="00BC4AA4"/>
    <w:rsid w:val="00BC61C5"/>
    <w:rsid w:val="00BD358A"/>
    <w:rsid w:val="00BD4857"/>
    <w:rsid w:val="00BD5CEC"/>
    <w:rsid w:val="00BE0550"/>
    <w:rsid w:val="00BE6699"/>
    <w:rsid w:val="00BF1138"/>
    <w:rsid w:val="00BF29B5"/>
    <w:rsid w:val="00C013DD"/>
    <w:rsid w:val="00C14ACF"/>
    <w:rsid w:val="00C1574E"/>
    <w:rsid w:val="00C2057E"/>
    <w:rsid w:val="00C237D7"/>
    <w:rsid w:val="00C24457"/>
    <w:rsid w:val="00C279E7"/>
    <w:rsid w:val="00C40303"/>
    <w:rsid w:val="00C4042D"/>
    <w:rsid w:val="00C4060F"/>
    <w:rsid w:val="00C474E3"/>
    <w:rsid w:val="00C47F61"/>
    <w:rsid w:val="00C50A5B"/>
    <w:rsid w:val="00C5221D"/>
    <w:rsid w:val="00C529EF"/>
    <w:rsid w:val="00C65D0E"/>
    <w:rsid w:val="00C76354"/>
    <w:rsid w:val="00C84330"/>
    <w:rsid w:val="00C90D2C"/>
    <w:rsid w:val="00C92964"/>
    <w:rsid w:val="00C92CC1"/>
    <w:rsid w:val="00C930B8"/>
    <w:rsid w:val="00C9470C"/>
    <w:rsid w:val="00C97A39"/>
    <w:rsid w:val="00CA2E1A"/>
    <w:rsid w:val="00CC325D"/>
    <w:rsid w:val="00CC78E1"/>
    <w:rsid w:val="00CD1B1C"/>
    <w:rsid w:val="00CD3775"/>
    <w:rsid w:val="00CE36F0"/>
    <w:rsid w:val="00CE5B1C"/>
    <w:rsid w:val="00D02D29"/>
    <w:rsid w:val="00D036F8"/>
    <w:rsid w:val="00D048F5"/>
    <w:rsid w:val="00D049A3"/>
    <w:rsid w:val="00D07E42"/>
    <w:rsid w:val="00D13131"/>
    <w:rsid w:val="00D134A3"/>
    <w:rsid w:val="00D16C28"/>
    <w:rsid w:val="00D20027"/>
    <w:rsid w:val="00D24887"/>
    <w:rsid w:val="00D2742F"/>
    <w:rsid w:val="00D27CCC"/>
    <w:rsid w:val="00D32E79"/>
    <w:rsid w:val="00D426F2"/>
    <w:rsid w:val="00D442D5"/>
    <w:rsid w:val="00D506C0"/>
    <w:rsid w:val="00D50F2C"/>
    <w:rsid w:val="00D51A67"/>
    <w:rsid w:val="00D55416"/>
    <w:rsid w:val="00D57598"/>
    <w:rsid w:val="00D57C2F"/>
    <w:rsid w:val="00D70AE8"/>
    <w:rsid w:val="00D7105E"/>
    <w:rsid w:val="00D714E7"/>
    <w:rsid w:val="00D8084F"/>
    <w:rsid w:val="00D81059"/>
    <w:rsid w:val="00D867FC"/>
    <w:rsid w:val="00D874B8"/>
    <w:rsid w:val="00D87B17"/>
    <w:rsid w:val="00D91B66"/>
    <w:rsid w:val="00D9690F"/>
    <w:rsid w:val="00D96CAD"/>
    <w:rsid w:val="00DA286A"/>
    <w:rsid w:val="00DA7B8E"/>
    <w:rsid w:val="00DC149C"/>
    <w:rsid w:val="00DD237C"/>
    <w:rsid w:val="00DD30F2"/>
    <w:rsid w:val="00DD3E6C"/>
    <w:rsid w:val="00DD414A"/>
    <w:rsid w:val="00DD57A9"/>
    <w:rsid w:val="00DD68CD"/>
    <w:rsid w:val="00DD7CA5"/>
    <w:rsid w:val="00DE0128"/>
    <w:rsid w:val="00DE2699"/>
    <w:rsid w:val="00DE419B"/>
    <w:rsid w:val="00DF25CD"/>
    <w:rsid w:val="00E020C2"/>
    <w:rsid w:val="00E0441B"/>
    <w:rsid w:val="00E05E7B"/>
    <w:rsid w:val="00E13618"/>
    <w:rsid w:val="00E202C3"/>
    <w:rsid w:val="00E40B96"/>
    <w:rsid w:val="00E52BB1"/>
    <w:rsid w:val="00E56792"/>
    <w:rsid w:val="00E670AD"/>
    <w:rsid w:val="00E70A4E"/>
    <w:rsid w:val="00E71305"/>
    <w:rsid w:val="00E83B8D"/>
    <w:rsid w:val="00E94B8A"/>
    <w:rsid w:val="00EA163F"/>
    <w:rsid w:val="00EA38CC"/>
    <w:rsid w:val="00EA4139"/>
    <w:rsid w:val="00EA5F21"/>
    <w:rsid w:val="00EB3563"/>
    <w:rsid w:val="00EC1BC5"/>
    <w:rsid w:val="00EC5B2F"/>
    <w:rsid w:val="00ED0941"/>
    <w:rsid w:val="00ED7C45"/>
    <w:rsid w:val="00EE05AA"/>
    <w:rsid w:val="00EE2A0E"/>
    <w:rsid w:val="00EE5637"/>
    <w:rsid w:val="00EF64EF"/>
    <w:rsid w:val="00EF6FE3"/>
    <w:rsid w:val="00EF7F50"/>
    <w:rsid w:val="00F0028E"/>
    <w:rsid w:val="00F0190C"/>
    <w:rsid w:val="00F0277C"/>
    <w:rsid w:val="00F144D2"/>
    <w:rsid w:val="00F24204"/>
    <w:rsid w:val="00F3272A"/>
    <w:rsid w:val="00F3615A"/>
    <w:rsid w:val="00F3746E"/>
    <w:rsid w:val="00F41EE0"/>
    <w:rsid w:val="00F4511F"/>
    <w:rsid w:val="00F46DF6"/>
    <w:rsid w:val="00F50C65"/>
    <w:rsid w:val="00F51193"/>
    <w:rsid w:val="00F56E63"/>
    <w:rsid w:val="00F609AB"/>
    <w:rsid w:val="00F60ACB"/>
    <w:rsid w:val="00F6115E"/>
    <w:rsid w:val="00F91ADC"/>
    <w:rsid w:val="00F974DE"/>
    <w:rsid w:val="00FA01AA"/>
    <w:rsid w:val="00FB14FC"/>
    <w:rsid w:val="00FB1C2C"/>
    <w:rsid w:val="00FB329A"/>
    <w:rsid w:val="00FB7F90"/>
    <w:rsid w:val="00FC602E"/>
    <w:rsid w:val="00FD6498"/>
    <w:rsid w:val="00FF0CA8"/>
    <w:rsid w:val="00FF34F8"/>
    <w:rsid w:val="09E85585"/>
    <w:rsid w:val="0B1140D3"/>
    <w:rsid w:val="0F5D51DF"/>
    <w:rsid w:val="2BA03152"/>
    <w:rsid w:val="2D386BF3"/>
    <w:rsid w:val="30BBEFBD"/>
    <w:rsid w:val="400D9486"/>
    <w:rsid w:val="46CD61A3"/>
    <w:rsid w:val="4BAC3ABF"/>
    <w:rsid w:val="5148B7A0"/>
    <w:rsid w:val="54EFE9D9"/>
    <w:rsid w:val="56CAFF4D"/>
    <w:rsid w:val="57768669"/>
    <w:rsid w:val="57A1F7D7"/>
    <w:rsid w:val="59769B72"/>
    <w:rsid w:val="6122D6D6"/>
    <w:rsid w:val="67AAB77B"/>
    <w:rsid w:val="699A0CB3"/>
    <w:rsid w:val="6D2B0AC8"/>
    <w:rsid w:val="73CAD17D"/>
    <w:rsid w:val="789762E6"/>
    <w:rsid w:val="7F7214F1"/>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5:chartTrackingRefBased/>
  <w15:docId w15:val="{EAAE02DE-4B61-094D-85C1-1429F9ED48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92964"/>
    <w:pPr>
      <w:keepNext/>
      <w:keepLines/>
      <w:spacing w:before="120" w:after="120"/>
      <w:outlineLvl w:val="0"/>
    </w:pPr>
    <w:rPr>
      <w:rFonts w:ascii="Calibri" w:hAnsi="Calibri" w:eastAsiaTheme="majorEastAsia" w:cs="Calibri"/>
      <w:b/>
      <w:bCs/>
    </w:rPr>
  </w:style>
  <w:style w:type="paragraph" w:styleId="Heading2">
    <w:name w:val="heading 2"/>
    <w:basedOn w:val="Normal"/>
    <w:next w:val="Normal"/>
    <w:link w:val="Heading2Char"/>
    <w:uiPriority w:val="9"/>
    <w:unhideWhenUsed/>
    <w:qFormat/>
    <w:rsid w:val="009E133F"/>
    <w:pPr>
      <w:keepNext/>
      <w:keepLines/>
      <w:spacing w:before="120" w:after="120"/>
      <w:outlineLvl w:val="1"/>
    </w:pPr>
    <w:rPr>
      <w:rFonts w:ascii="Calibri" w:hAnsi="Calibri" w:eastAsiaTheme="majorEastAsia" w:cs="Calibri"/>
      <w:b/>
      <w:bCs/>
    </w:rPr>
  </w:style>
  <w:style w:type="paragraph" w:styleId="Heading3">
    <w:name w:val="heading 3"/>
    <w:basedOn w:val="Normal"/>
    <w:next w:val="Normal"/>
    <w:link w:val="Heading3Char"/>
    <w:uiPriority w:val="9"/>
    <w:unhideWhenUsed/>
    <w:qFormat/>
    <w:rsid w:val="00ED0941"/>
    <w:pPr>
      <w:keepNext/>
      <w:keepLines/>
      <w:spacing w:before="120" w:after="120"/>
      <w:outlineLvl w:val="2"/>
    </w:pPr>
    <w:rPr>
      <w:rFonts w:ascii="Calibri" w:hAnsi="Calibri" w:eastAsiaTheme="majorEastAsia" w:cs="Calibri"/>
      <w:b/>
      <w:bCs/>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47C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47C5"/>
    <w:rPr>
      <w:rFonts w:ascii="Times New Roman" w:hAnsi="Times New Roman" w:cs="Times New Roman"/>
      <w:sz w:val="18"/>
      <w:szCs w:val="18"/>
    </w:rPr>
  </w:style>
  <w:style w:type="table" w:styleId="GridTable4Accent1">
    <w:name w:val="Grid Table 4 Accent 1"/>
    <w:basedOn w:val="TableNormal"/>
    <w:uiPriority w:val="49"/>
    <w:rsid w:val="007760D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itle">
    <w:name w:val="Title"/>
    <w:basedOn w:val="Normal"/>
    <w:next w:val="Normal"/>
    <w:link w:val="TitleChar"/>
    <w:uiPriority w:val="10"/>
    <w:qFormat/>
    <w:rsid w:val="007C75E5"/>
    <w:pPr>
      <w:spacing w:before="240" w:after="240"/>
      <w:contextualSpacing/>
      <w:jc w:val="center"/>
    </w:pPr>
    <w:rPr>
      <w:rFonts w:ascii="Calibri" w:hAnsi="Calibri" w:eastAsiaTheme="majorEastAsia" w:cs="Calibri"/>
      <w:b/>
      <w:bCs/>
      <w:kern w:val="28"/>
    </w:rPr>
  </w:style>
  <w:style w:type="character" w:customStyle="1" w:styleId="TitleChar">
    <w:name w:val="Title Char"/>
    <w:basedOn w:val="DefaultParagraphFont"/>
    <w:link w:val="Title"/>
    <w:uiPriority w:val="10"/>
    <w:rsid w:val="007C75E5"/>
    <w:rPr>
      <w:rFonts w:ascii="Calibri" w:hAnsi="Calibri" w:eastAsiaTheme="majorEastAsia" w:cs="Calibri"/>
      <w:b/>
      <w:bCs/>
      <w:kern w:val="28"/>
    </w:rPr>
  </w:style>
  <w:style w:type="character" w:customStyle="1" w:styleId="Heading1Char">
    <w:name w:val="Heading 1 Char"/>
    <w:basedOn w:val="DefaultParagraphFont"/>
    <w:link w:val="Heading1"/>
    <w:uiPriority w:val="9"/>
    <w:rsid w:val="00C92964"/>
    <w:rPr>
      <w:rFonts w:ascii="Calibri" w:hAnsi="Calibri" w:eastAsiaTheme="majorEastAsia" w:cs="Calibri"/>
      <w:b/>
      <w:bCs/>
    </w:rPr>
  </w:style>
  <w:style w:type="character" w:customStyle="1" w:styleId="Heading2Char">
    <w:name w:val="Heading 2 Char"/>
    <w:basedOn w:val="DefaultParagraphFont"/>
    <w:link w:val="Heading2"/>
    <w:uiPriority w:val="9"/>
    <w:rsid w:val="009E133F"/>
    <w:rPr>
      <w:rFonts w:ascii="Calibri" w:hAnsi="Calibri" w:eastAsiaTheme="majorEastAsia" w:cs="Calibri"/>
      <w:b/>
      <w:bCs/>
    </w:rPr>
  </w:style>
  <w:style w:type="paragraph" w:styleId="Header">
    <w:name w:val="header"/>
    <w:basedOn w:val="Normal"/>
    <w:link w:val="HeaderChar"/>
    <w:uiPriority w:val="99"/>
    <w:unhideWhenUsed/>
    <w:rsid w:val="00D867FC"/>
    <w:pPr>
      <w:tabs>
        <w:tab w:val="center" w:pos="4680"/>
        <w:tab w:val="right" w:pos="9360"/>
      </w:tabs>
    </w:pPr>
  </w:style>
  <w:style w:type="character" w:customStyle="1" w:styleId="HeaderChar">
    <w:name w:val="Header Char"/>
    <w:basedOn w:val="DefaultParagraphFont"/>
    <w:link w:val="Header"/>
    <w:uiPriority w:val="99"/>
    <w:rsid w:val="00D867FC"/>
  </w:style>
  <w:style w:type="paragraph" w:styleId="Footer">
    <w:name w:val="footer"/>
    <w:basedOn w:val="Normal"/>
    <w:link w:val="FooterChar"/>
    <w:uiPriority w:val="99"/>
    <w:unhideWhenUsed/>
    <w:rsid w:val="00D867FC"/>
    <w:pPr>
      <w:tabs>
        <w:tab w:val="center" w:pos="4680"/>
        <w:tab w:val="right" w:pos="9360"/>
      </w:tabs>
    </w:pPr>
  </w:style>
  <w:style w:type="character" w:customStyle="1" w:styleId="FooterChar">
    <w:name w:val="Footer Char"/>
    <w:basedOn w:val="DefaultParagraphFont"/>
    <w:link w:val="Footer"/>
    <w:uiPriority w:val="99"/>
    <w:rsid w:val="00D867FC"/>
  </w:style>
  <w:style w:type="character" w:styleId="PageNumber">
    <w:name w:val="page number"/>
    <w:basedOn w:val="DefaultParagraphFont"/>
    <w:uiPriority w:val="99"/>
    <w:semiHidden/>
    <w:unhideWhenUsed/>
    <w:rsid w:val="00AE2AF0"/>
  </w:style>
  <w:style w:type="table" w:styleId="ListTable4Accent1">
    <w:name w:val="List Table 4 Accent 1"/>
    <w:basedOn w:val="TableNormal"/>
    <w:uiPriority w:val="49"/>
    <w:rsid w:val="00AF0532"/>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3Char">
    <w:name w:val="Heading 3 Char"/>
    <w:basedOn w:val="DefaultParagraphFont"/>
    <w:link w:val="Heading3"/>
    <w:uiPriority w:val="9"/>
    <w:rsid w:val="00ED0941"/>
    <w:rPr>
      <w:rFonts w:ascii="Calibri" w:hAnsi="Calibri" w:eastAsiaTheme="majorEastAsia" w:cs="Calibri"/>
      <w:b/>
      <w:bCs/>
      <w:szCs w:val="22"/>
    </w:rPr>
  </w:style>
  <w:style w:type="paragraph" w:customStyle="1" w:styleId="Subheading">
    <w:name w:val="Subheading"/>
    <w:basedOn w:val="Normal"/>
    <w:next w:val="Normal"/>
    <w:qFormat/>
    <w:rsid w:val="001C3825"/>
    <w:pPr>
      <w:keepNext/>
      <w:keepLines/>
      <w:spacing w:before="120" w:after="120"/>
    </w:pPr>
    <w:rPr>
      <w:b/>
    </w:rPr>
  </w:style>
  <w:style w:type="paragraph" w:styleId="ListParagraph">
    <w:name w:val="List Paragraph"/>
    <w:basedOn w:val="Normal"/>
    <w:uiPriority w:val="34"/>
    <w:qFormat/>
    <w:rsid w:val="009D7331"/>
    <w:pPr>
      <w:ind w:left="720"/>
      <w:contextualSpacing/>
    </w:pPr>
  </w:style>
  <w:style w:type="character" w:styleId="Hyperlink">
    <w:name w:val="Hyperlink"/>
    <w:basedOn w:val="DefaultParagraphFont"/>
    <w:uiPriority w:val="99"/>
    <w:unhideWhenUsed/>
    <w:rsid w:val="00982C50"/>
    <w:rPr>
      <w:color w:val="0563C1" w:themeColor="hyperlink"/>
      <w:u w:val="single"/>
    </w:rPr>
  </w:style>
  <w:style w:type="character" w:customStyle="1" w:styleId="UnresolvedMention">
    <w:name w:val="Unresolved Mention"/>
    <w:basedOn w:val="DefaultParagraphFont"/>
    <w:uiPriority w:val="99"/>
    <w:semiHidden/>
    <w:unhideWhenUsed/>
    <w:rsid w:val="00982C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eader" Target="header3.xml" /><Relationship Id="rId11" Type="http://schemas.openxmlformats.org/officeDocument/2006/relationships/footer" Target="footer3.xml" /><Relationship Id="rId12" Type="http://schemas.openxmlformats.org/officeDocument/2006/relationships/footer" Target="footer4.xml" /><Relationship Id="rId13" Type="http://schemas.openxmlformats.org/officeDocument/2006/relationships/image" Target="media/image3.png" /><Relationship Id="rId14" Type="http://schemas.openxmlformats.org/officeDocument/2006/relationships/image" Target="media/image4.png" /><Relationship Id="rId15" Type="http://schemas.openxmlformats.org/officeDocument/2006/relationships/image" Target="media/image5.png" /><Relationship Id="rId16" Type="http://schemas.openxmlformats.org/officeDocument/2006/relationships/image" Target="media/image6.png" /><Relationship Id="rId17" Type="http://schemas.openxmlformats.org/officeDocument/2006/relationships/image" Target="media/image7.png" /><Relationship Id="rId18" Type="http://schemas.openxmlformats.org/officeDocument/2006/relationships/image" Target="media/image8.png" /><Relationship Id="rId19" Type="http://schemas.openxmlformats.org/officeDocument/2006/relationships/image" Target="media/image9.png" /><Relationship Id="rId2" Type="http://schemas.openxmlformats.org/officeDocument/2006/relationships/webSettings" Target="webSettings.xml" /><Relationship Id="rId20" Type="http://schemas.openxmlformats.org/officeDocument/2006/relationships/image" Target="media/image10.png" /><Relationship Id="rId21" Type="http://schemas.openxmlformats.org/officeDocument/2006/relationships/image" Target="media/image11.png" /><Relationship Id="rId22" Type="http://schemas.openxmlformats.org/officeDocument/2006/relationships/image" Target="media/image12.png" /><Relationship Id="rId23" Type="http://schemas.openxmlformats.org/officeDocument/2006/relationships/image" Target="media/image13.png" /><Relationship Id="rId24" Type="http://schemas.openxmlformats.org/officeDocument/2006/relationships/image" Target="media/image14.png" /><Relationship Id="rId25" Type="http://schemas.openxmlformats.org/officeDocument/2006/relationships/image" Target="media/image15.png" /><Relationship Id="rId26" Type="http://schemas.openxmlformats.org/officeDocument/2006/relationships/image" Target="media/image16.png" /><Relationship Id="rId27" Type="http://schemas.openxmlformats.org/officeDocument/2006/relationships/image" Target="media/image17.png" /><Relationship Id="rId28" Type="http://schemas.openxmlformats.org/officeDocument/2006/relationships/image" Target="media/image18.png" /><Relationship Id="rId29" Type="http://schemas.openxmlformats.org/officeDocument/2006/relationships/image" Target="media/image19.png" /><Relationship Id="rId3" Type="http://schemas.openxmlformats.org/officeDocument/2006/relationships/fontTable" Target="fontTable.xml" /><Relationship Id="rId30" Type="http://schemas.openxmlformats.org/officeDocument/2006/relationships/image" Target="media/image20.png" /><Relationship Id="rId31" Type="http://schemas.openxmlformats.org/officeDocument/2006/relationships/image" Target="media/image21.png" /><Relationship Id="rId32" Type="http://schemas.openxmlformats.org/officeDocument/2006/relationships/image" Target="media/image22.png" /><Relationship Id="rId33" Type="http://schemas.openxmlformats.org/officeDocument/2006/relationships/image" Target="media/image23.png" /><Relationship Id="rId34" Type="http://schemas.openxmlformats.org/officeDocument/2006/relationships/image" Target="media/image24.png" /><Relationship Id="rId35" Type="http://schemas.openxmlformats.org/officeDocument/2006/relationships/image" Target="media/image25.png" /><Relationship Id="rId36" Type="http://schemas.openxmlformats.org/officeDocument/2006/relationships/image" Target="media/image26.png" /><Relationship Id="rId37" Type="http://schemas.openxmlformats.org/officeDocument/2006/relationships/image" Target="media/image27.png" /><Relationship Id="rId38" Type="http://schemas.openxmlformats.org/officeDocument/2006/relationships/image" Target="media/image28.png" /><Relationship Id="rId39" Type="http://schemas.openxmlformats.org/officeDocument/2006/relationships/image" Target="media/image29.png" /><Relationship Id="rId4" Type="http://schemas.openxmlformats.org/officeDocument/2006/relationships/image" Target="media/image1.png" /><Relationship Id="rId40" Type="http://schemas.openxmlformats.org/officeDocument/2006/relationships/image" Target="media/image30.png" /><Relationship Id="rId41" Type="http://schemas.openxmlformats.org/officeDocument/2006/relationships/image" Target="media/image31.png" /><Relationship Id="rId42" Type="http://schemas.openxmlformats.org/officeDocument/2006/relationships/image" Target="media/image32.png" /><Relationship Id="rId43" Type="http://schemas.openxmlformats.org/officeDocument/2006/relationships/image" Target="media/image33.png" /><Relationship Id="rId44" Type="http://schemas.openxmlformats.org/officeDocument/2006/relationships/image" Target="media/image34.png" /><Relationship Id="rId45" Type="http://schemas.openxmlformats.org/officeDocument/2006/relationships/image" Target="media/image35.png" /><Relationship Id="rId46" Type="http://schemas.openxmlformats.org/officeDocument/2006/relationships/image" Target="media/image36.png" /><Relationship Id="rId47" Type="http://schemas.openxmlformats.org/officeDocument/2006/relationships/image" Target="media/image37.png" /><Relationship Id="rId48" Type="http://schemas.openxmlformats.org/officeDocument/2006/relationships/image" Target="media/image38.png" /><Relationship Id="rId49" Type="http://schemas.openxmlformats.org/officeDocument/2006/relationships/image" Target="media/image39.png" /><Relationship Id="rId5" Type="http://schemas.openxmlformats.org/officeDocument/2006/relationships/header" Target="header1.xml" /><Relationship Id="rId50" Type="http://schemas.openxmlformats.org/officeDocument/2006/relationships/image" Target="media/image40.png" /><Relationship Id="rId51" Type="http://schemas.openxmlformats.org/officeDocument/2006/relationships/image" Target="media/image41.png" /><Relationship Id="rId52" Type="http://schemas.openxmlformats.org/officeDocument/2006/relationships/image" Target="media/image42.png" /><Relationship Id="rId53" Type="http://schemas.openxmlformats.org/officeDocument/2006/relationships/image" Target="media/image43.png" /><Relationship Id="rId54" Type="http://schemas.openxmlformats.org/officeDocument/2006/relationships/image" Target="media/image44.png" /><Relationship Id="rId55" Type="http://schemas.openxmlformats.org/officeDocument/2006/relationships/image" Target="media/image45.png" /><Relationship Id="rId56" Type="http://schemas.openxmlformats.org/officeDocument/2006/relationships/image" Target="media/image46.png" /><Relationship Id="rId57" Type="http://schemas.openxmlformats.org/officeDocument/2006/relationships/image" Target="media/image47.png" /><Relationship Id="rId58" Type="http://schemas.openxmlformats.org/officeDocument/2006/relationships/image" Target="media/image48.png" /><Relationship Id="rId59" Type="http://schemas.openxmlformats.org/officeDocument/2006/relationships/image" Target="media/image49.png" /><Relationship Id="rId6" Type="http://schemas.openxmlformats.org/officeDocument/2006/relationships/footer" Target="footer1.xml" /><Relationship Id="rId60" Type="http://schemas.openxmlformats.org/officeDocument/2006/relationships/image" Target="media/image50.png" /><Relationship Id="rId61" Type="http://schemas.openxmlformats.org/officeDocument/2006/relationships/image" Target="media/image51.png" /><Relationship Id="rId62" Type="http://schemas.openxmlformats.org/officeDocument/2006/relationships/image" Target="media/image52.png" /><Relationship Id="rId63" Type="http://schemas.openxmlformats.org/officeDocument/2006/relationships/image" Target="media/image53.png" /><Relationship Id="rId64" Type="http://schemas.openxmlformats.org/officeDocument/2006/relationships/image" Target="media/image54.png" /><Relationship Id="rId65" Type="http://schemas.openxmlformats.org/officeDocument/2006/relationships/image" Target="media/image55.png" /><Relationship Id="rId66" Type="http://schemas.openxmlformats.org/officeDocument/2006/relationships/theme" Target="theme/theme1.xml" /><Relationship Id="rId67" Type="http://schemas.openxmlformats.org/officeDocument/2006/relationships/numbering" Target="numbering.xml" /><Relationship Id="rId68" Type="http://schemas.openxmlformats.org/officeDocument/2006/relationships/styles" Target="styles.xml" /><Relationship Id="rId7" Type="http://schemas.openxmlformats.org/officeDocument/2006/relationships/header" Target="header2.xml" /><Relationship Id="rId8" Type="http://schemas.openxmlformats.org/officeDocument/2006/relationships/footer" Target="footer2.xml" /><Relationship Id="rId9" Type="http://schemas.openxmlformats.org/officeDocument/2006/relationships/hyperlink" Target="https://www.fcc.gov/reports-research/maps/5g-fund-option-a-eligibility-analysis/" TargetMode="External" /></Relationships>
</file>

<file path=word/_rels/footer1.xml.rels>&#65279;<?xml version="1.0" encoding="utf-8" standalone="yes"?><Relationships xmlns="http://schemas.openxmlformats.org/package/2006/relationships"><Relationship Id="rId1" Type="http://schemas.openxmlformats.org/officeDocument/2006/relationships/image" Target="media/image2.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57</Pages>
  <Words>1050</Words>
  <Characters>5986</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Working Toward the 5G Fund</vt:lpstr>
    </vt:vector>
  </TitlesOfParts>
  <Company>FCC</Company>
  <LinksUpToDate>false</LinksUpToDate>
  <CharactersWithSpaces>7022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Working Toward the 5G Fund</dc:title>
  <dc:creator>Rural Broadband Auctions Task Force</dc:creator>
  <cp:lastModifiedBy>Anupe Cheriathundam (CTR)</cp:lastModifiedBy>
  <cp:revision>3</cp:revision>
  <cp:lastPrinted>2020-04-09T19:50:00Z</cp:lastPrinted>
  <dcterms:created xsi:type="dcterms:W3CDTF">2020-04-09T18:41:00Z</dcterms:created>
  <dcterms:modified xsi:type="dcterms:W3CDTF">2020-04-09T19:50:00Z</dcterms:modified>
</cp:coreProperties>
</file>