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551B1B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C00AB9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30325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0C421F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F58C81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C010AB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F062CE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AF5B33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EE95D9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9B9039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9CB6A23" w14:textId="6CE6758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BB4093">
              <w:rPr>
                <w:b/>
                <w:bCs/>
                <w:sz w:val="26"/>
                <w:szCs w:val="26"/>
              </w:rPr>
              <w:t xml:space="preserve">SETTLEMENT </w:t>
            </w:r>
            <w:r w:rsidR="006A52AD">
              <w:rPr>
                <w:b/>
                <w:bCs/>
                <w:sz w:val="26"/>
                <w:szCs w:val="26"/>
              </w:rPr>
              <w:t>PROTECTS USF SUPPORT FOR RURAL HEALTH CARE</w:t>
            </w:r>
            <w:r w:rsidR="00B03954">
              <w:rPr>
                <w:b/>
                <w:bCs/>
                <w:sz w:val="26"/>
                <w:szCs w:val="26"/>
              </w:rPr>
              <w:t xml:space="preserve"> IN ALASKA</w:t>
            </w:r>
          </w:p>
          <w:p w:rsidR="00CC5E08" w:rsidRPr="00746653" w:rsidP="00040127" w14:paraId="5BB36F9E" w14:textId="4ABE827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DRS Global</w:t>
            </w:r>
            <w:r w:rsidR="00316F58">
              <w:rPr>
                <w:b/>
                <w:bCs/>
                <w:i/>
              </w:rPr>
              <w:t xml:space="preserve"> </w:t>
            </w:r>
            <w:r w:rsidR="0003591D">
              <w:rPr>
                <w:b/>
                <w:bCs/>
                <w:i/>
              </w:rPr>
              <w:t xml:space="preserve">Enterprise Solutions </w:t>
            </w:r>
            <w:r w:rsidR="0024327C">
              <w:rPr>
                <w:b/>
                <w:bCs/>
                <w:i/>
              </w:rPr>
              <w:t>Commits to Repaying Universal Service Fund &amp; Abandon</w:t>
            </w:r>
            <w:r w:rsidR="00145C27">
              <w:rPr>
                <w:b/>
                <w:bCs/>
                <w:i/>
              </w:rPr>
              <w:t>ing</w:t>
            </w:r>
            <w:r w:rsidR="0024327C">
              <w:rPr>
                <w:b/>
                <w:bCs/>
                <w:i/>
              </w:rPr>
              <w:t xml:space="preserve"> Claims Against Alaskan Native-Focused Heal</w:t>
            </w:r>
            <w:r w:rsidRPr="00E97B7F" w:rsidR="0024327C">
              <w:rPr>
                <w:b/>
                <w:bCs/>
                <w:i/>
              </w:rPr>
              <w:t>th System</w:t>
            </w:r>
            <w:r w:rsidRPr="00E97B7F" w:rsidR="00746653">
              <w:rPr>
                <w:b/>
                <w:bCs/>
                <w:i/>
              </w:rPr>
              <w:t xml:space="preserve"> </w:t>
            </w:r>
            <w:r w:rsidR="003A4C6D">
              <w:rPr>
                <w:b/>
                <w:bCs/>
                <w:i/>
              </w:rPr>
              <w:t>A</w:t>
            </w:r>
            <w:r w:rsidR="007B405B">
              <w:rPr>
                <w:b/>
                <w:bCs/>
                <w:i/>
              </w:rPr>
              <w:t xml:space="preserve">s </w:t>
            </w:r>
            <w:r w:rsidR="003A4C6D">
              <w:rPr>
                <w:b/>
                <w:bCs/>
                <w:i/>
              </w:rPr>
              <w:t>P</w:t>
            </w:r>
            <w:r w:rsidR="007B405B">
              <w:rPr>
                <w:b/>
                <w:bCs/>
                <w:i/>
              </w:rPr>
              <w:t xml:space="preserve">art </w:t>
            </w:r>
            <w:r w:rsidR="003A4C6D">
              <w:rPr>
                <w:b/>
                <w:bCs/>
                <w:i/>
              </w:rPr>
              <w:t>O</w:t>
            </w:r>
            <w:r w:rsidRPr="00E97B7F" w:rsidR="00746653">
              <w:rPr>
                <w:b/>
                <w:bCs/>
                <w:i/>
              </w:rPr>
              <w:t xml:space="preserve">f $1,000,000 </w:t>
            </w:r>
            <w:r w:rsidR="00145C27">
              <w:rPr>
                <w:b/>
                <w:bCs/>
                <w:i/>
              </w:rPr>
              <w:t>Settlement</w:t>
            </w:r>
          </w:p>
          <w:p w:rsidR="00F61155" w:rsidRPr="006B0A70" w:rsidP="00BB4E29" w14:paraId="0DCDF55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71DC7" w:rsidRPr="00834750" w:rsidP="00D71DC7" w14:paraId="314AB904" w14:textId="1785ADF2">
            <w:pPr>
              <w:rPr>
                <w:sz w:val="22"/>
                <w:szCs w:val="22"/>
              </w:rPr>
            </w:pPr>
            <w:r w:rsidRPr="00834750">
              <w:rPr>
                <w:sz w:val="22"/>
                <w:szCs w:val="22"/>
              </w:rPr>
              <w:t xml:space="preserve">WASHINGTON, </w:t>
            </w:r>
            <w:r w:rsidRPr="00A85031" w:rsidR="00CE1A5D">
              <w:rPr>
                <w:sz w:val="22"/>
                <w:szCs w:val="22"/>
              </w:rPr>
              <w:t>April</w:t>
            </w:r>
            <w:r w:rsidRPr="00834750" w:rsidR="00E97B7F">
              <w:rPr>
                <w:sz w:val="22"/>
                <w:szCs w:val="22"/>
              </w:rPr>
              <w:t xml:space="preserve"> </w:t>
            </w:r>
            <w:r w:rsidR="00984558">
              <w:rPr>
                <w:sz w:val="22"/>
                <w:szCs w:val="22"/>
              </w:rPr>
              <w:t>22</w:t>
            </w:r>
            <w:r w:rsidRPr="00AB33CE" w:rsidR="00065E2D">
              <w:rPr>
                <w:sz w:val="22"/>
                <w:szCs w:val="22"/>
              </w:rPr>
              <w:t xml:space="preserve">, </w:t>
            </w:r>
            <w:r w:rsidRPr="00AB33CE" w:rsidR="00DC582B">
              <w:rPr>
                <w:sz w:val="22"/>
                <w:szCs w:val="22"/>
              </w:rPr>
              <w:t>20</w:t>
            </w:r>
            <w:r w:rsidR="00DC582B">
              <w:rPr>
                <w:sz w:val="22"/>
                <w:szCs w:val="22"/>
              </w:rPr>
              <w:t>20</w:t>
            </w:r>
            <w:r w:rsidRPr="00AB33CE" w:rsidR="00D861EE">
              <w:rPr>
                <w:sz w:val="22"/>
                <w:szCs w:val="22"/>
              </w:rPr>
              <w:t>—</w:t>
            </w:r>
            <w:r w:rsidRPr="00AB33CE" w:rsidR="000E049E">
              <w:rPr>
                <w:sz w:val="22"/>
                <w:szCs w:val="22"/>
              </w:rPr>
              <w:t>The Federal Communications Commission</w:t>
            </w:r>
            <w:r w:rsidRPr="00AB33CE" w:rsidR="00D146C9">
              <w:rPr>
                <w:sz w:val="22"/>
                <w:szCs w:val="22"/>
              </w:rPr>
              <w:t>’s Enforcement Bureau</w:t>
            </w:r>
            <w:r w:rsidRPr="00AB33CE" w:rsidR="000E049E">
              <w:rPr>
                <w:sz w:val="22"/>
                <w:szCs w:val="22"/>
              </w:rPr>
              <w:t xml:space="preserve"> today</w:t>
            </w:r>
            <w:r w:rsidRPr="00AB33CE" w:rsidR="00040127">
              <w:rPr>
                <w:sz w:val="22"/>
                <w:szCs w:val="22"/>
              </w:rPr>
              <w:t xml:space="preserve"> announced</w:t>
            </w:r>
            <w:r w:rsidRPr="00AB33CE" w:rsidR="00165283">
              <w:rPr>
                <w:sz w:val="22"/>
                <w:szCs w:val="22"/>
              </w:rPr>
              <w:t xml:space="preserve"> a settlement with DRS Global </w:t>
            </w:r>
            <w:r w:rsidRPr="00AB33CE" w:rsidR="00745D2A">
              <w:rPr>
                <w:sz w:val="22"/>
                <w:szCs w:val="22"/>
              </w:rPr>
              <w:t>Enterprise Solutions</w:t>
            </w:r>
            <w:r w:rsidR="00E97B7F">
              <w:rPr>
                <w:sz w:val="22"/>
                <w:szCs w:val="22"/>
              </w:rPr>
              <w:t>, Inc.</w:t>
            </w:r>
            <w:r w:rsidRPr="00AB33CE" w:rsidR="00745D2A">
              <w:rPr>
                <w:sz w:val="22"/>
                <w:szCs w:val="22"/>
              </w:rPr>
              <w:t xml:space="preserve"> </w:t>
            </w:r>
            <w:r w:rsidRPr="00AB33CE" w:rsidR="00B03954">
              <w:rPr>
                <w:sz w:val="22"/>
                <w:szCs w:val="22"/>
              </w:rPr>
              <w:t xml:space="preserve">terminating the Bureau’s investigation </w:t>
            </w:r>
            <w:r w:rsidR="00DE55FA">
              <w:rPr>
                <w:sz w:val="22"/>
                <w:szCs w:val="22"/>
              </w:rPr>
              <w:t>into</w:t>
            </w:r>
            <w:r w:rsidRPr="00AB33CE" w:rsidR="00B03954">
              <w:rPr>
                <w:sz w:val="22"/>
                <w:szCs w:val="22"/>
              </w:rPr>
              <w:t xml:space="preserve"> DRS </w:t>
            </w:r>
            <w:r w:rsidRPr="00AB33CE" w:rsidR="00B03954">
              <w:rPr>
                <w:sz w:val="22"/>
                <w:szCs w:val="22"/>
              </w:rPr>
              <w:t>Global</w:t>
            </w:r>
            <w:r w:rsidR="00174E9F">
              <w:rPr>
                <w:sz w:val="22"/>
                <w:szCs w:val="22"/>
              </w:rPr>
              <w:t>’s</w:t>
            </w:r>
            <w:r w:rsidR="00212BF6">
              <w:rPr>
                <w:sz w:val="22"/>
                <w:szCs w:val="22"/>
              </w:rPr>
              <w:t xml:space="preserve"> potential</w:t>
            </w:r>
            <w:r w:rsidRPr="00AB33CE" w:rsidR="00B03954">
              <w:rPr>
                <w:sz w:val="22"/>
                <w:szCs w:val="22"/>
              </w:rPr>
              <w:t xml:space="preserve"> </w:t>
            </w:r>
            <w:r w:rsidRPr="00AB33CE" w:rsidR="00165283">
              <w:rPr>
                <w:sz w:val="22"/>
                <w:szCs w:val="22"/>
              </w:rPr>
              <w:t>violations of the FCC’s Rural Health Care Program rules.</w:t>
            </w:r>
            <w:r w:rsidRPr="00AB33CE" w:rsidR="00316F58">
              <w:rPr>
                <w:sz w:val="22"/>
                <w:szCs w:val="22"/>
              </w:rPr>
              <w:t xml:space="preserve">  </w:t>
            </w:r>
            <w:r w:rsidRPr="00AB33CE" w:rsidR="00BB57DB">
              <w:rPr>
                <w:sz w:val="22"/>
                <w:szCs w:val="22"/>
              </w:rPr>
              <w:t>The company</w:t>
            </w:r>
            <w:r w:rsidR="006559C8">
              <w:rPr>
                <w:sz w:val="22"/>
                <w:szCs w:val="22"/>
              </w:rPr>
              <w:t xml:space="preserve"> acknowledges that</w:t>
            </w:r>
            <w:r w:rsidRPr="00AB33CE" w:rsidR="00BB57DB">
              <w:rPr>
                <w:sz w:val="22"/>
                <w:szCs w:val="22"/>
              </w:rPr>
              <w:t xml:space="preserve"> </w:t>
            </w:r>
            <w:r w:rsidR="00D36694">
              <w:rPr>
                <w:sz w:val="22"/>
                <w:szCs w:val="22"/>
              </w:rPr>
              <w:t xml:space="preserve">it </w:t>
            </w:r>
            <w:r w:rsidRPr="000235B4" w:rsidR="00746653">
              <w:rPr>
                <w:sz w:val="22"/>
                <w:szCs w:val="22"/>
              </w:rPr>
              <w:t>failed to</w:t>
            </w:r>
            <w:r w:rsidRPr="00746653" w:rsidR="00746653">
              <w:rPr>
                <w:b/>
                <w:sz w:val="22"/>
                <w:szCs w:val="22"/>
              </w:rPr>
              <w:t xml:space="preserve"> </w:t>
            </w:r>
            <w:r w:rsidR="000863D6">
              <w:rPr>
                <w:sz w:val="22"/>
                <w:szCs w:val="22"/>
              </w:rPr>
              <w:t>determine the rural</w:t>
            </w:r>
            <w:r w:rsidRPr="000D6190" w:rsidR="00B03954">
              <w:rPr>
                <w:sz w:val="22"/>
                <w:szCs w:val="22"/>
              </w:rPr>
              <w:t xml:space="preserve"> rates</w:t>
            </w:r>
            <w:r w:rsidR="000863D6">
              <w:rPr>
                <w:sz w:val="22"/>
                <w:szCs w:val="22"/>
              </w:rPr>
              <w:t xml:space="preserve"> charged to </w:t>
            </w:r>
            <w:r w:rsidR="004368DD">
              <w:rPr>
                <w:sz w:val="22"/>
                <w:szCs w:val="22"/>
              </w:rPr>
              <w:t xml:space="preserve">non-profit </w:t>
            </w:r>
            <w:r w:rsidR="000863D6">
              <w:rPr>
                <w:sz w:val="22"/>
                <w:szCs w:val="22"/>
              </w:rPr>
              <w:t>health care</w:t>
            </w:r>
            <w:r w:rsidR="00522FFC">
              <w:rPr>
                <w:sz w:val="22"/>
                <w:szCs w:val="22"/>
              </w:rPr>
              <w:t xml:space="preserve"> and social services</w:t>
            </w:r>
            <w:r w:rsidR="000863D6">
              <w:rPr>
                <w:sz w:val="22"/>
                <w:szCs w:val="22"/>
              </w:rPr>
              <w:t xml:space="preserve"> provider</w:t>
            </w:r>
            <w:r w:rsidR="00241FB0">
              <w:rPr>
                <w:sz w:val="22"/>
                <w:szCs w:val="22"/>
              </w:rPr>
              <w:t>s</w:t>
            </w:r>
            <w:r w:rsidR="004368DD">
              <w:rPr>
                <w:sz w:val="22"/>
                <w:szCs w:val="22"/>
              </w:rPr>
              <w:t xml:space="preserve"> </w:t>
            </w:r>
            <w:r w:rsidR="00522FFC">
              <w:rPr>
                <w:sz w:val="22"/>
                <w:szCs w:val="22"/>
              </w:rPr>
              <w:t xml:space="preserve">serving </w:t>
            </w:r>
            <w:r w:rsidR="00344670">
              <w:rPr>
                <w:sz w:val="22"/>
                <w:szCs w:val="22"/>
              </w:rPr>
              <w:t xml:space="preserve">rural and remote </w:t>
            </w:r>
            <w:r w:rsidR="00522FFC">
              <w:rPr>
                <w:sz w:val="22"/>
                <w:szCs w:val="22"/>
              </w:rPr>
              <w:t>Alaskan Native communities</w:t>
            </w:r>
            <w:r w:rsidRPr="000D6190" w:rsidR="00B03954">
              <w:rPr>
                <w:sz w:val="22"/>
                <w:szCs w:val="22"/>
              </w:rPr>
              <w:t xml:space="preserve"> in conformance with the Commission’s </w:t>
            </w:r>
            <w:r w:rsidR="00744A8F">
              <w:rPr>
                <w:sz w:val="22"/>
                <w:szCs w:val="22"/>
              </w:rPr>
              <w:t>r</w:t>
            </w:r>
            <w:r w:rsidRPr="000D6190" w:rsidR="00B03954">
              <w:rPr>
                <w:sz w:val="22"/>
                <w:szCs w:val="22"/>
              </w:rPr>
              <w:t>ules</w:t>
            </w:r>
            <w:r w:rsidRPr="00AB33CE">
              <w:rPr>
                <w:sz w:val="22"/>
                <w:szCs w:val="22"/>
              </w:rPr>
              <w:t xml:space="preserve"> </w:t>
            </w:r>
            <w:r w:rsidRPr="00AB33CE" w:rsidR="00242209">
              <w:rPr>
                <w:sz w:val="22"/>
                <w:szCs w:val="22"/>
              </w:rPr>
              <w:t xml:space="preserve">for </w:t>
            </w:r>
            <w:r w:rsidR="00AE53CB">
              <w:rPr>
                <w:sz w:val="22"/>
                <w:szCs w:val="22"/>
              </w:rPr>
              <w:t xml:space="preserve">the </w:t>
            </w:r>
            <w:r w:rsidR="00522FFC">
              <w:rPr>
                <w:sz w:val="22"/>
                <w:szCs w:val="22"/>
              </w:rPr>
              <w:t>Rural Health Care Program</w:t>
            </w:r>
            <w:r w:rsidR="00AE53CB">
              <w:rPr>
                <w:sz w:val="22"/>
                <w:szCs w:val="22"/>
              </w:rPr>
              <w:t>.</w:t>
            </w:r>
            <w:r w:rsidRPr="00834750">
              <w:rPr>
                <w:sz w:val="22"/>
                <w:szCs w:val="22"/>
              </w:rPr>
              <w:t xml:space="preserve"> </w:t>
            </w:r>
            <w:r w:rsidR="00AE53CB">
              <w:rPr>
                <w:sz w:val="22"/>
                <w:szCs w:val="22"/>
              </w:rPr>
              <w:t xml:space="preserve"> </w:t>
            </w:r>
          </w:p>
          <w:p w:rsidR="00D71DC7" w:rsidRPr="00AB33CE" w:rsidP="00D71DC7" w14:paraId="1AA8AC31" w14:textId="77777777">
            <w:pPr>
              <w:rPr>
                <w:sz w:val="22"/>
                <w:szCs w:val="22"/>
              </w:rPr>
            </w:pPr>
          </w:p>
          <w:p w:rsidR="00D71DC7" w:rsidRPr="00AB33CE" w:rsidP="00D71DC7" w14:paraId="53E29031" w14:textId="7490A166">
            <w:pPr>
              <w:rPr>
                <w:sz w:val="22"/>
                <w:szCs w:val="22"/>
              </w:rPr>
            </w:pPr>
            <w:r w:rsidRPr="00AB33CE">
              <w:rPr>
                <w:sz w:val="22"/>
                <w:szCs w:val="22"/>
              </w:rPr>
              <w:t xml:space="preserve">Under this settlement, </w:t>
            </w:r>
            <w:r w:rsidRPr="00AB33CE" w:rsidR="00B03954">
              <w:rPr>
                <w:sz w:val="22"/>
                <w:szCs w:val="22"/>
              </w:rPr>
              <w:t xml:space="preserve">DRS Global </w:t>
            </w:r>
            <w:r w:rsidRPr="00AB33CE">
              <w:rPr>
                <w:sz w:val="22"/>
                <w:szCs w:val="22"/>
              </w:rPr>
              <w:t>agree</w:t>
            </w:r>
            <w:r w:rsidR="001A530C">
              <w:rPr>
                <w:sz w:val="22"/>
                <w:szCs w:val="22"/>
              </w:rPr>
              <w:t>s</w:t>
            </w:r>
            <w:r w:rsidRPr="00AB33CE" w:rsidR="00B03954">
              <w:rPr>
                <w:sz w:val="22"/>
                <w:szCs w:val="22"/>
              </w:rPr>
              <w:t xml:space="preserve"> </w:t>
            </w:r>
            <w:r w:rsidR="00745D2A">
              <w:rPr>
                <w:sz w:val="22"/>
                <w:szCs w:val="22"/>
              </w:rPr>
              <w:t xml:space="preserve">to </w:t>
            </w:r>
            <w:r w:rsidR="00931F7E">
              <w:rPr>
                <w:sz w:val="22"/>
                <w:szCs w:val="22"/>
              </w:rPr>
              <w:t>relinquish</w:t>
            </w:r>
            <w:r w:rsidRPr="00834750" w:rsidR="00B03954">
              <w:rPr>
                <w:sz w:val="22"/>
                <w:szCs w:val="22"/>
              </w:rPr>
              <w:t xml:space="preserve"> any</w:t>
            </w:r>
            <w:r w:rsidRPr="00834750" w:rsidR="007E1004">
              <w:rPr>
                <w:sz w:val="22"/>
                <w:szCs w:val="22"/>
              </w:rPr>
              <w:t xml:space="preserve"> </w:t>
            </w:r>
            <w:r w:rsidRPr="00AB33CE" w:rsidR="00B03954">
              <w:rPr>
                <w:sz w:val="22"/>
                <w:szCs w:val="22"/>
              </w:rPr>
              <w:t xml:space="preserve">claims </w:t>
            </w:r>
            <w:r w:rsidRPr="00AB33CE">
              <w:rPr>
                <w:sz w:val="22"/>
                <w:szCs w:val="22"/>
              </w:rPr>
              <w:t>to $772,307</w:t>
            </w:r>
            <w:r w:rsidR="00745D2A">
              <w:rPr>
                <w:sz w:val="22"/>
                <w:szCs w:val="22"/>
              </w:rPr>
              <w:t xml:space="preserve"> in Universal Service Fund support payment</w:t>
            </w:r>
            <w:r w:rsidR="00B42DDC">
              <w:rPr>
                <w:sz w:val="22"/>
                <w:szCs w:val="22"/>
              </w:rPr>
              <w:t>s and</w:t>
            </w:r>
            <w:r w:rsidRPr="00AB33CE">
              <w:rPr>
                <w:sz w:val="22"/>
                <w:szCs w:val="22"/>
              </w:rPr>
              <w:t xml:space="preserve"> </w:t>
            </w:r>
            <w:r w:rsidR="00D36694">
              <w:rPr>
                <w:sz w:val="22"/>
                <w:szCs w:val="22"/>
              </w:rPr>
              <w:t xml:space="preserve">to </w:t>
            </w:r>
            <w:r w:rsidRPr="00AB33CE">
              <w:rPr>
                <w:sz w:val="22"/>
                <w:szCs w:val="22"/>
              </w:rPr>
              <w:t xml:space="preserve">pay </w:t>
            </w:r>
            <w:r w:rsidRPr="00AB33CE" w:rsidR="007F5587">
              <w:rPr>
                <w:sz w:val="22"/>
                <w:szCs w:val="22"/>
              </w:rPr>
              <w:t xml:space="preserve">back </w:t>
            </w:r>
            <w:r w:rsidRPr="00AB33CE">
              <w:rPr>
                <w:sz w:val="22"/>
                <w:szCs w:val="22"/>
              </w:rPr>
              <w:t xml:space="preserve">$227,693 to the Universal Service Fund. </w:t>
            </w:r>
            <w:r w:rsidRPr="00AB33CE" w:rsidR="00BA3626">
              <w:rPr>
                <w:sz w:val="22"/>
                <w:szCs w:val="22"/>
              </w:rPr>
              <w:t xml:space="preserve"> </w:t>
            </w:r>
            <w:r w:rsidR="00BB3FA7">
              <w:rPr>
                <w:sz w:val="22"/>
                <w:szCs w:val="22"/>
              </w:rPr>
              <w:t xml:space="preserve">In addition, DRS Global </w:t>
            </w:r>
            <w:r w:rsidR="005F6AFA">
              <w:rPr>
                <w:sz w:val="22"/>
                <w:szCs w:val="22"/>
              </w:rPr>
              <w:t>agrees not t</w:t>
            </w:r>
            <w:r w:rsidR="00DB1976">
              <w:rPr>
                <w:sz w:val="22"/>
                <w:szCs w:val="22"/>
              </w:rPr>
              <w:t xml:space="preserve">o attempt to collect </w:t>
            </w:r>
            <w:r w:rsidR="002C7123">
              <w:rPr>
                <w:sz w:val="22"/>
                <w:szCs w:val="22"/>
              </w:rPr>
              <w:t xml:space="preserve">any charges </w:t>
            </w:r>
            <w:r w:rsidR="006156F1">
              <w:rPr>
                <w:sz w:val="22"/>
                <w:szCs w:val="22"/>
              </w:rPr>
              <w:t xml:space="preserve">associated with these settlement </w:t>
            </w:r>
            <w:r w:rsidR="000210E8">
              <w:rPr>
                <w:sz w:val="22"/>
                <w:szCs w:val="22"/>
              </w:rPr>
              <w:t>amount</w:t>
            </w:r>
            <w:r w:rsidR="00D36694">
              <w:rPr>
                <w:sz w:val="22"/>
                <w:szCs w:val="22"/>
              </w:rPr>
              <w:t>s</w:t>
            </w:r>
            <w:r w:rsidR="000210E8">
              <w:rPr>
                <w:sz w:val="22"/>
                <w:szCs w:val="22"/>
              </w:rPr>
              <w:t xml:space="preserve"> </w:t>
            </w:r>
            <w:r w:rsidR="006156F1">
              <w:rPr>
                <w:sz w:val="22"/>
                <w:szCs w:val="22"/>
              </w:rPr>
              <w:t xml:space="preserve">from the Alaskan health care provider that received </w:t>
            </w:r>
            <w:r w:rsidR="000210E8">
              <w:rPr>
                <w:sz w:val="22"/>
                <w:szCs w:val="22"/>
              </w:rPr>
              <w:t>the services.</w:t>
            </w:r>
          </w:p>
          <w:p w:rsidR="00316F58" w:rsidRPr="00AB33CE" w:rsidP="002E165B" w14:paraId="35C29113" w14:textId="77777777">
            <w:pPr>
              <w:rPr>
                <w:sz w:val="22"/>
                <w:szCs w:val="22"/>
              </w:rPr>
            </w:pPr>
          </w:p>
          <w:p w:rsidR="00402E3A" w:rsidRPr="00AB33CE" w:rsidP="002E165B" w14:paraId="0444679D" w14:textId="5788F41E">
            <w:pPr>
              <w:rPr>
                <w:strike/>
                <w:sz w:val="22"/>
                <w:szCs w:val="22"/>
              </w:rPr>
            </w:pPr>
            <w:r w:rsidRPr="00AB33CE">
              <w:rPr>
                <w:sz w:val="22"/>
                <w:szCs w:val="22"/>
              </w:rPr>
              <w:t xml:space="preserve">The Rural Health Care </w:t>
            </w:r>
            <w:r w:rsidRPr="00AB33CE" w:rsidR="00A42C25">
              <w:rPr>
                <w:sz w:val="22"/>
                <w:szCs w:val="22"/>
              </w:rPr>
              <w:t xml:space="preserve">Telecom </w:t>
            </w:r>
            <w:r w:rsidRPr="00AB33CE">
              <w:rPr>
                <w:sz w:val="22"/>
                <w:szCs w:val="22"/>
              </w:rPr>
              <w:t xml:space="preserve">Program </w:t>
            </w:r>
            <w:r w:rsidRPr="00AB33CE" w:rsidR="00A42C25">
              <w:rPr>
                <w:sz w:val="22"/>
                <w:szCs w:val="22"/>
              </w:rPr>
              <w:t xml:space="preserve">helps ensure that </w:t>
            </w:r>
            <w:r w:rsidRPr="00AB33CE">
              <w:rPr>
                <w:sz w:val="22"/>
                <w:szCs w:val="22"/>
              </w:rPr>
              <w:t>eligible health care providers</w:t>
            </w:r>
            <w:r w:rsidRPr="00AB33CE" w:rsidR="00A42C25">
              <w:rPr>
                <w:sz w:val="22"/>
                <w:szCs w:val="22"/>
              </w:rPr>
              <w:t xml:space="preserve"> in rural areas</w:t>
            </w:r>
            <w:r w:rsidRPr="00A674FA" w:rsidR="00C371D5">
              <w:rPr>
                <w:sz w:val="22"/>
                <w:szCs w:val="22"/>
              </w:rPr>
              <w:t>,</w:t>
            </w:r>
            <w:r w:rsidRPr="00A674FA" w:rsidR="00A42C25">
              <w:rPr>
                <w:sz w:val="22"/>
                <w:szCs w:val="22"/>
              </w:rPr>
              <w:t xml:space="preserve"> where telecommunications costs can be high</w:t>
            </w:r>
            <w:r w:rsidRPr="00A674FA" w:rsidR="00B1525B">
              <w:rPr>
                <w:sz w:val="22"/>
                <w:szCs w:val="22"/>
              </w:rPr>
              <w:t xml:space="preserve">, </w:t>
            </w:r>
            <w:r w:rsidRPr="00A674FA" w:rsidR="00A42C25">
              <w:rPr>
                <w:sz w:val="22"/>
                <w:szCs w:val="22"/>
              </w:rPr>
              <w:t>have affordable access to telecom services that are v</w:t>
            </w:r>
            <w:r w:rsidRPr="00A674FA" w:rsidR="00FC6850">
              <w:rPr>
                <w:sz w:val="22"/>
                <w:szCs w:val="22"/>
              </w:rPr>
              <w:t>ital for providing health care</w:t>
            </w:r>
            <w:r w:rsidRPr="00A674FA" w:rsidR="00A42C25">
              <w:rPr>
                <w:sz w:val="22"/>
                <w:szCs w:val="22"/>
              </w:rPr>
              <w:t>.</w:t>
            </w:r>
            <w:r w:rsidRPr="00A674FA" w:rsidR="00FC6850">
              <w:rPr>
                <w:sz w:val="22"/>
                <w:szCs w:val="22"/>
              </w:rPr>
              <w:t xml:space="preserve"> </w:t>
            </w:r>
            <w:r w:rsidR="00834750">
              <w:rPr>
                <w:sz w:val="22"/>
                <w:szCs w:val="22"/>
              </w:rPr>
              <w:t xml:space="preserve"> </w:t>
            </w:r>
          </w:p>
          <w:p w:rsidR="00174E9F" w:rsidRPr="00AB33CE" w:rsidP="00BA3626" w14:paraId="42715E9D" w14:textId="77777777">
            <w:pPr>
              <w:rPr>
                <w:sz w:val="22"/>
                <w:szCs w:val="22"/>
              </w:rPr>
            </w:pPr>
          </w:p>
          <w:p w:rsidR="00BA3626" w:rsidRPr="00AB33CE" w:rsidP="00BA3626" w14:paraId="7D64408E" w14:textId="27CE87F0">
            <w:pPr>
              <w:rPr>
                <w:sz w:val="22"/>
                <w:szCs w:val="22"/>
              </w:rPr>
            </w:pPr>
            <w:r w:rsidRPr="00AB33CE">
              <w:rPr>
                <w:sz w:val="22"/>
                <w:szCs w:val="22"/>
              </w:rPr>
              <w:t xml:space="preserve">Today’s settlement, formally known as a Consent Decree, is available at: </w:t>
            </w:r>
            <w:hyperlink r:id="rId5" w:history="1">
              <w:r w:rsidRPr="00602888" w:rsidR="00AF6AD4">
                <w:rPr>
                  <w:rStyle w:val="Hyperlink"/>
                  <w:sz w:val="22"/>
                  <w:szCs w:val="22"/>
                </w:rPr>
                <w:t>https://docs.fcc.gov/public/attachments/DA-20-67A1.pdf</w:t>
              </w:r>
            </w:hyperlink>
            <w:r w:rsidR="00AF6AD4">
              <w:rPr>
                <w:sz w:val="22"/>
                <w:szCs w:val="22"/>
              </w:rPr>
              <w:t xml:space="preserve"> </w:t>
            </w:r>
          </w:p>
          <w:p w:rsidR="00BA3626" w:rsidRPr="002E165B" w:rsidP="002E165B" w14:paraId="0A0D911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583A90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6F80F3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56C881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FAEF09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A1ABA6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210643"/>
    <w:multiLevelType w:val="hybridMultilevel"/>
    <w:tmpl w:val="A830E566"/>
    <w:lvl w:ilvl="0">
      <w:start w:val="0"/>
      <w:numFmt w:val="bullet"/>
      <w:lvlText w:val="-"/>
      <w:lvlJc w:val="left"/>
      <w:pPr>
        <w:ind w:left="720" w:hanging="360"/>
      </w:pPr>
      <w:rPr>
        <w:rFonts w:ascii="Calisto MT" w:hAnsi="Calisto MT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10E8"/>
    <w:rsid w:val="000235B4"/>
    <w:rsid w:val="0002500C"/>
    <w:rsid w:val="000311FC"/>
    <w:rsid w:val="0003591D"/>
    <w:rsid w:val="00040127"/>
    <w:rsid w:val="00057AE7"/>
    <w:rsid w:val="00065E2D"/>
    <w:rsid w:val="00080AF8"/>
    <w:rsid w:val="00081232"/>
    <w:rsid w:val="000863D6"/>
    <w:rsid w:val="00091E65"/>
    <w:rsid w:val="00096D4A"/>
    <w:rsid w:val="000A38EA"/>
    <w:rsid w:val="000C1E47"/>
    <w:rsid w:val="000C26F3"/>
    <w:rsid w:val="000D6190"/>
    <w:rsid w:val="000E049E"/>
    <w:rsid w:val="0010799B"/>
    <w:rsid w:val="00117DB2"/>
    <w:rsid w:val="00123ED2"/>
    <w:rsid w:val="00125BE0"/>
    <w:rsid w:val="00142C13"/>
    <w:rsid w:val="00145C27"/>
    <w:rsid w:val="00152776"/>
    <w:rsid w:val="00153222"/>
    <w:rsid w:val="001577D3"/>
    <w:rsid w:val="001611F8"/>
    <w:rsid w:val="00165283"/>
    <w:rsid w:val="001733A6"/>
    <w:rsid w:val="00174E9F"/>
    <w:rsid w:val="001865A9"/>
    <w:rsid w:val="00187DB2"/>
    <w:rsid w:val="001A530C"/>
    <w:rsid w:val="001B20BB"/>
    <w:rsid w:val="001C4370"/>
    <w:rsid w:val="001D3779"/>
    <w:rsid w:val="001F0469"/>
    <w:rsid w:val="00203A98"/>
    <w:rsid w:val="00206EDD"/>
    <w:rsid w:val="0021247E"/>
    <w:rsid w:val="00212BF6"/>
    <w:rsid w:val="002146F6"/>
    <w:rsid w:val="00215000"/>
    <w:rsid w:val="00231C32"/>
    <w:rsid w:val="00240345"/>
    <w:rsid w:val="00241FB0"/>
    <w:rsid w:val="002421F0"/>
    <w:rsid w:val="00242209"/>
    <w:rsid w:val="0024327C"/>
    <w:rsid w:val="00247274"/>
    <w:rsid w:val="00252D04"/>
    <w:rsid w:val="00266966"/>
    <w:rsid w:val="00285C36"/>
    <w:rsid w:val="00294C0C"/>
    <w:rsid w:val="002A0934"/>
    <w:rsid w:val="002B1013"/>
    <w:rsid w:val="002B1489"/>
    <w:rsid w:val="002B5B46"/>
    <w:rsid w:val="002C7123"/>
    <w:rsid w:val="002D03E5"/>
    <w:rsid w:val="002E165B"/>
    <w:rsid w:val="002E3F1D"/>
    <w:rsid w:val="002F31D0"/>
    <w:rsid w:val="00300359"/>
    <w:rsid w:val="003131D3"/>
    <w:rsid w:val="00316F58"/>
    <w:rsid w:val="0031773E"/>
    <w:rsid w:val="00333871"/>
    <w:rsid w:val="00344670"/>
    <w:rsid w:val="00347716"/>
    <w:rsid w:val="003506E1"/>
    <w:rsid w:val="003727E3"/>
    <w:rsid w:val="00381F96"/>
    <w:rsid w:val="00385A93"/>
    <w:rsid w:val="00386969"/>
    <w:rsid w:val="003910F1"/>
    <w:rsid w:val="003A4C6D"/>
    <w:rsid w:val="003B1D24"/>
    <w:rsid w:val="003E42FC"/>
    <w:rsid w:val="003E5991"/>
    <w:rsid w:val="003F344A"/>
    <w:rsid w:val="003F4195"/>
    <w:rsid w:val="00402E3A"/>
    <w:rsid w:val="00403FF0"/>
    <w:rsid w:val="0042046D"/>
    <w:rsid w:val="0042116E"/>
    <w:rsid w:val="00425AEF"/>
    <w:rsid w:val="00426518"/>
    <w:rsid w:val="00427B06"/>
    <w:rsid w:val="004368DD"/>
    <w:rsid w:val="00441F59"/>
    <w:rsid w:val="00444E07"/>
    <w:rsid w:val="00444FA9"/>
    <w:rsid w:val="0046766F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5490"/>
    <w:rsid w:val="0050757F"/>
    <w:rsid w:val="00516AD2"/>
    <w:rsid w:val="00522FFC"/>
    <w:rsid w:val="00541B95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E3C7A"/>
    <w:rsid w:val="005F0D55"/>
    <w:rsid w:val="005F183E"/>
    <w:rsid w:val="005F6AFA"/>
    <w:rsid w:val="00600DDA"/>
    <w:rsid w:val="00602888"/>
    <w:rsid w:val="00603A30"/>
    <w:rsid w:val="00604211"/>
    <w:rsid w:val="00613498"/>
    <w:rsid w:val="006156F1"/>
    <w:rsid w:val="00617B94"/>
    <w:rsid w:val="00620BED"/>
    <w:rsid w:val="00622905"/>
    <w:rsid w:val="00627371"/>
    <w:rsid w:val="006415B4"/>
    <w:rsid w:val="00644E3D"/>
    <w:rsid w:val="00651B9E"/>
    <w:rsid w:val="00652019"/>
    <w:rsid w:val="00655402"/>
    <w:rsid w:val="006559C8"/>
    <w:rsid w:val="00657EC9"/>
    <w:rsid w:val="00665633"/>
    <w:rsid w:val="006705EF"/>
    <w:rsid w:val="00674C86"/>
    <w:rsid w:val="0068015E"/>
    <w:rsid w:val="0068400A"/>
    <w:rsid w:val="006861AB"/>
    <w:rsid w:val="00686B89"/>
    <w:rsid w:val="0069420F"/>
    <w:rsid w:val="006A2FC5"/>
    <w:rsid w:val="006A52AD"/>
    <w:rsid w:val="006A7D75"/>
    <w:rsid w:val="006B0A70"/>
    <w:rsid w:val="006B606A"/>
    <w:rsid w:val="006C33AF"/>
    <w:rsid w:val="006D5D22"/>
    <w:rsid w:val="006D6704"/>
    <w:rsid w:val="006E0324"/>
    <w:rsid w:val="006E4A76"/>
    <w:rsid w:val="006F1DBD"/>
    <w:rsid w:val="00700556"/>
    <w:rsid w:val="0070589A"/>
    <w:rsid w:val="007167DD"/>
    <w:rsid w:val="00724435"/>
    <w:rsid w:val="0072478B"/>
    <w:rsid w:val="0073414D"/>
    <w:rsid w:val="00744A8F"/>
    <w:rsid w:val="00745D2A"/>
    <w:rsid w:val="00746653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B405B"/>
    <w:rsid w:val="007D21BF"/>
    <w:rsid w:val="007D31E7"/>
    <w:rsid w:val="007E1004"/>
    <w:rsid w:val="007F3C12"/>
    <w:rsid w:val="007F5205"/>
    <w:rsid w:val="007F5587"/>
    <w:rsid w:val="0080486B"/>
    <w:rsid w:val="008111B8"/>
    <w:rsid w:val="008215E7"/>
    <w:rsid w:val="00830FC6"/>
    <w:rsid w:val="00834750"/>
    <w:rsid w:val="00850117"/>
    <w:rsid w:val="00850E26"/>
    <w:rsid w:val="00865EAA"/>
    <w:rsid w:val="0086638F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1F7E"/>
    <w:rsid w:val="0093373C"/>
    <w:rsid w:val="00961620"/>
    <w:rsid w:val="009734B6"/>
    <w:rsid w:val="0097460C"/>
    <w:rsid w:val="0098096F"/>
    <w:rsid w:val="0098437A"/>
    <w:rsid w:val="00984558"/>
    <w:rsid w:val="00986C92"/>
    <w:rsid w:val="00993C47"/>
    <w:rsid w:val="009972BC"/>
    <w:rsid w:val="009A5A83"/>
    <w:rsid w:val="009B4B16"/>
    <w:rsid w:val="009B50A0"/>
    <w:rsid w:val="009B57C6"/>
    <w:rsid w:val="009E54A1"/>
    <w:rsid w:val="009F4E25"/>
    <w:rsid w:val="009F4FA3"/>
    <w:rsid w:val="009F5B1F"/>
    <w:rsid w:val="00A03F82"/>
    <w:rsid w:val="00A225A9"/>
    <w:rsid w:val="00A31CC5"/>
    <w:rsid w:val="00A3308E"/>
    <w:rsid w:val="00A35DFD"/>
    <w:rsid w:val="00A42C25"/>
    <w:rsid w:val="00A674FA"/>
    <w:rsid w:val="00A702DF"/>
    <w:rsid w:val="00A775A3"/>
    <w:rsid w:val="00A81700"/>
    <w:rsid w:val="00A81B5B"/>
    <w:rsid w:val="00A82FAD"/>
    <w:rsid w:val="00A85031"/>
    <w:rsid w:val="00A957B1"/>
    <w:rsid w:val="00A9673A"/>
    <w:rsid w:val="00A96EF2"/>
    <w:rsid w:val="00AA5967"/>
    <w:rsid w:val="00AA5C35"/>
    <w:rsid w:val="00AA5ED9"/>
    <w:rsid w:val="00AB33CE"/>
    <w:rsid w:val="00AC0A38"/>
    <w:rsid w:val="00AC4E0E"/>
    <w:rsid w:val="00AC517B"/>
    <w:rsid w:val="00AD0D19"/>
    <w:rsid w:val="00AD4184"/>
    <w:rsid w:val="00AE53CB"/>
    <w:rsid w:val="00AF051B"/>
    <w:rsid w:val="00AF6AD4"/>
    <w:rsid w:val="00B037A2"/>
    <w:rsid w:val="00B03954"/>
    <w:rsid w:val="00B1525B"/>
    <w:rsid w:val="00B31870"/>
    <w:rsid w:val="00B320B8"/>
    <w:rsid w:val="00B35EE2"/>
    <w:rsid w:val="00B36DEF"/>
    <w:rsid w:val="00B42DDC"/>
    <w:rsid w:val="00B57131"/>
    <w:rsid w:val="00B62F2C"/>
    <w:rsid w:val="00B727C9"/>
    <w:rsid w:val="00B735C8"/>
    <w:rsid w:val="00B76A63"/>
    <w:rsid w:val="00B7766D"/>
    <w:rsid w:val="00BA3626"/>
    <w:rsid w:val="00BA6350"/>
    <w:rsid w:val="00BB3FA7"/>
    <w:rsid w:val="00BB4093"/>
    <w:rsid w:val="00BB4E29"/>
    <w:rsid w:val="00BB57DB"/>
    <w:rsid w:val="00BB74C9"/>
    <w:rsid w:val="00BC3AB6"/>
    <w:rsid w:val="00BD19E8"/>
    <w:rsid w:val="00BD4273"/>
    <w:rsid w:val="00C31ED8"/>
    <w:rsid w:val="00C371D5"/>
    <w:rsid w:val="00C432E4"/>
    <w:rsid w:val="00C70C26"/>
    <w:rsid w:val="00C72001"/>
    <w:rsid w:val="00C772B7"/>
    <w:rsid w:val="00C80347"/>
    <w:rsid w:val="00CB24D2"/>
    <w:rsid w:val="00CB7C1A"/>
    <w:rsid w:val="00CC0639"/>
    <w:rsid w:val="00CC5E08"/>
    <w:rsid w:val="00CE14FD"/>
    <w:rsid w:val="00CE1A5D"/>
    <w:rsid w:val="00CF6860"/>
    <w:rsid w:val="00D02AC6"/>
    <w:rsid w:val="00D03F0C"/>
    <w:rsid w:val="00D04312"/>
    <w:rsid w:val="00D054B9"/>
    <w:rsid w:val="00D146C9"/>
    <w:rsid w:val="00D16A7F"/>
    <w:rsid w:val="00D16AD2"/>
    <w:rsid w:val="00D22596"/>
    <w:rsid w:val="00D22691"/>
    <w:rsid w:val="00D24C3D"/>
    <w:rsid w:val="00D36694"/>
    <w:rsid w:val="00D46CB1"/>
    <w:rsid w:val="00D71DC7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1976"/>
    <w:rsid w:val="00DB2667"/>
    <w:rsid w:val="00DB67B7"/>
    <w:rsid w:val="00DC15A9"/>
    <w:rsid w:val="00DC40AA"/>
    <w:rsid w:val="00DC582B"/>
    <w:rsid w:val="00DD1750"/>
    <w:rsid w:val="00DD1857"/>
    <w:rsid w:val="00DE55FA"/>
    <w:rsid w:val="00E30C3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7B7F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584"/>
    <w:rsid w:val="00F50D25"/>
    <w:rsid w:val="00F535D8"/>
    <w:rsid w:val="00F61155"/>
    <w:rsid w:val="00F708E3"/>
    <w:rsid w:val="00F76561"/>
    <w:rsid w:val="00F84736"/>
    <w:rsid w:val="00FC6850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7AC67E2-3899-4DDA-AB12-B6409F4B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03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F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C68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8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50"/>
    <w:rPr>
      <w:b/>
      <w:bCs/>
    </w:rPr>
  </w:style>
  <w:style w:type="paragraph" w:styleId="ListParagraph">
    <w:name w:val="List Paragraph"/>
    <w:basedOn w:val="Normal"/>
    <w:uiPriority w:val="34"/>
    <w:qFormat/>
    <w:rsid w:val="00AB33CE"/>
    <w:pPr>
      <w:ind w:left="720"/>
    </w:pPr>
    <w:rPr>
      <w:rFonts w:ascii="Calibri" w:hAnsi="Calibri" w:eastAsiaTheme="minorHAnsi" w:cs="Calibri"/>
      <w:sz w:val="22"/>
      <w:szCs w:val="22"/>
    </w:rPr>
  </w:style>
  <w:style w:type="paragraph" w:styleId="Revision">
    <w:name w:val="Revision"/>
    <w:hidden/>
    <w:uiPriority w:val="99"/>
    <w:semiHidden/>
    <w:rsid w:val="00541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0-67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