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176F7653" w14:textId="77777777" w:rsidTr="006D5D22">
        <w:tblPrEx>
          <w:tblW w:w="0" w:type="auto"/>
          <w:tblLook w:val="0000"/>
        </w:tblPrEx>
        <w:trPr>
          <w:trHeight w:val="2181"/>
        </w:trPr>
        <w:tc>
          <w:tcPr>
            <w:tcW w:w="8856" w:type="dxa"/>
          </w:tcPr>
          <w:p w:rsidR="00FF232D" w:rsidP="006A7D75" w14:paraId="1B9DB5D6"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8663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C5591FC" w14:textId="77777777">
            <w:pPr>
              <w:rPr>
                <w:b/>
                <w:bCs/>
                <w:sz w:val="12"/>
                <w:szCs w:val="12"/>
              </w:rPr>
            </w:pPr>
          </w:p>
          <w:p w:rsidR="007A44F8" w:rsidRPr="008A3940" w:rsidP="00BB4E29" w14:paraId="49CE2FB6" w14:textId="567922B4">
            <w:pPr>
              <w:rPr>
                <w:b/>
                <w:bCs/>
                <w:sz w:val="22"/>
                <w:szCs w:val="22"/>
              </w:rPr>
            </w:pPr>
            <w:r w:rsidRPr="008A3940">
              <w:rPr>
                <w:b/>
                <w:bCs/>
                <w:sz w:val="22"/>
                <w:szCs w:val="22"/>
              </w:rPr>
              <w:t xml:space="preserve">Media Contact: </w:t>
            </w:r>
          </w:p>
          <w:p w:rsidR="007A44F8" w:rsidRPr="008A3940" w:rsidP="00BB4E29" w14:paraId="060937AE" w14:textId="0F226C97">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Pr>
                <w:bCs/>
                <w:sz w:val="22"/>
                <w:szCs w:val="22"/>
              </w:rPr>
              <w:t>0536</w:t>
            </w:r>
          </w:p>
          <w:p w:rsidR="00FF232D" w:rsidP="00BB4E29" w14:paraId="2AA9CA88" w14:textId="68336A05">
            <w:pPr>
              <w:rPr>
                <w:bCs/>
                <w:sz w:val="22"/>
                <w:szCs w:val="22"/>
              </w:rPr>
            </w:pPr>
            <w:hyperlink r:id="rId5" w:history="1">
              <w:r w:rsidRPr="009B1762" w:rsidR="00965104">
                <w:rPr>
                  <w:rStyle w:val="Hyperlink"/>
                  <w:bCs/>
                  <w:sz w:val="22"/>
                  <w:szCs w:val="22"/>
                </w:rPr>
                <w:t>tina.pelkey@fcc.gov</w:t>
              </w:r>
            </w:hyperlink>
          </w:p>
          <w:p w:rsidR="00E93970" w:rsidRPr="00E93970" w:rsidP="00BB4E29" w14:paraId="6B56D8FD" w14:textId="77777777">
            <w:pPr>
              <w:rPr>
                <w:b/>
                <w:bCs/>
                <w:sz w:val="22"/>
                <w:szCs w:val="22"/>
              </w:rPr>
            </w:pPr>
          </w:p>
          <w:p w:rsidR="007A44F8" w:rsidRPr="008A3940" w:rsidP="00BB4E29" w14:paraId="6FE15F28" w14:textId="77777777">
            <w:pPr>
              <w:rPr>
                <w:b/>
                <w:sz w:val="22"/>
                <w:szCs w:val="22"/>
              </w:rPr>
            </w:pPr>
            <w:r w:rsidRPr="008A3940">
              <w:rPr>
                <w:b/>
                <w:sz w:val="22"/>
                <w:szCs w:val="22"/>
              </w:rPr>
              <w:t>For Immediate Release</w:t>
            </w:r>
          </w:p>
          <w:p w:rsidR="007A44F8" w:rsidRPr="004A729A" w:rsidP="00BB4E29" w14:paraId="340C7BF7" w14:textId="77777777">
            <w:pPr>
              <w:jc w:val="center"/>
              <w:rPr>
                <w:b/>
                <w:bCs/>
                <w:sz w:val="22"/>
                <w:szCs w:val="22"/>
              </w:rPr>
            </w:pPr>
          </w:p>
          <w:p w:rsidR="00C10EE6" w:rsidP="00C10EE6" w14:paraId="7515BA9A" w14:textId="1C80A4F3">
            <w:pPr>
              <w:tabs>
                <w:tab w:val="left" w:pos="8625"/>
              </w:tabs>
              <w:jc w:val="center"/>
              <w:rPr>
                <w:b/>
                <w:bCs/>
                <w:sz w:val="26"/>
                <w:szCs w:val="26"/>
              </w:rPr>
            </w:pPr>
            <w:r>
              <w:rPr>
                <w:b/>
                <w:bCs/>
                <w:sz w:val="26"/>
                <w:szCs w:val="26"/>
              </w:rPr>
              <w:t>CHAIRMAN PAI E</w:t>
            </w:r>
            <w:r w:rsidR="00DB3161">
              <w:rPr>
                <w:b/>
                <w:bCs/>
                <w:sz w:val="26"/>
                <w:szCs w:val="26"/>
              </w:rPr>
              <w:t>XTEND</w:t>
            </w:r>
            <w:r>
              <w:rPr>
                <w:b/>
                <w:bCs/>
                <w:sz w:val="26"/>
                <w:szCs w:val="26"/>
              </w:rPr>
              <w:t>S KEEP AMERICANS CONNECTED PLEDGE</w:t>
            </w:r>
            <w:r w:rsidR="008A13AE">
              <w:rPr>
                <w:b/>
                <w:bCs/>
                <w:sz w:val="26"/>
                <w:szCs w:val="26"/>
              </w:rPr>
              <w:t xml:space="preserve"> </w:t>
            </w:r>
            <w:r w:rsidR="00DB3161">
              <w:rPr>
                <w:b/>
                <w:bCs/>
                <w:sz w:val="26"/>
                <w:szCs w:val="26"/>
              </w:rPr>
              <w:t xml:space="preserve">THROUGH </w:t>
            </w:r>
            <w:r w:rsidR="00C022E6">
              <w:rPr>
                <w:b/>
                <w:bCs/>
                <w:sz w:val="26"/>
                <w:szCs w:val="26"/>
              </w:rPr>
              <w:t xml:space="preserve">END OF </w:t>
            </w:r>
            <w:r w:rsidR="00DB3161">
              <w:rPr>
                <w:b/>
                <w:bCs/>
                <w:sz w:val="26"/>
                <w:szCs w:val="26"/>
              </w:rPr>
              <w:t xml:space="preserve">JUNE DUE TO </w:t>
            </w:r>
            <w:r w:rsidR="008A13AE">
              <w:rPr>
                <w:b/>
                <w:bCs/>
                <w:sz w:val="26"/>
                <w:szCs w:val="26"/>
              </w:rPr>
              <w:t xml:space="preserve">ONGOING </w:t>
            </w:r>
          </w:p>
          <w:p w:rsidR="00310A95" w:rsidP="00A41842" w14:paraId="44F92E3A" w14:textId="4407AA1C">
            <w:pPr>
              <w:tabs>
                <w:tab w:val="left" w:pos="8625"/>
              </w:tabs>
              <w:spacing w:after="240"/>
              <w:jc w:val="center"/>
              <w:rPr>
                <w:b/>
                <w:bCs/>
                <w:sz w:val="26"/>
                <w:szCs w:val="26"/>
              </w:rPr>
            </w:pPr>
            <w:r>
              <w:rPr>
                <w:b/>
                <w:bCs/>
                <w:sz w:val="26"/>
                <w:szCs w:val="26"/>
              </w:rPr>
              <w:t>COVID-19 PANDEMIC</w:t>
            </w:r>
          </w:p>
          <w:p w:rsidR="00CC5E08" w:rsidRPr="00164BAC" w:rsidP="00040127" w14:paraId="3B8A1BA5" w14:textId="16606AAB">
            <w:pPr>
              <w:tabs>
                <w:tab w:val="left" w:pos="8625"/>
              </w:tabs>
              <w:jc w:val="center"/>
              <w:rPr>
                <w:b/>
                <w:bCs/>
                <w:i/>
              </w:rPr>
            </w:pPr>
            <w:r>
              <w:rPr>
                <w:b/>
                <w:bCs/>
                <w:i/>
              </w:rPr>
              <w:t>With Initial Pledge Expiring on May 12,</w:t>
            </w:r>
            <w:r w:rsidR="00C61CF5">
              <w:rPr>
                <w:b/>
                <w:bCs/>
                <w:i/>
              </w:rPr>
              <w:t xml:space="preserve"> the</w:t>
            </w:r>
            <w:r>
              <w:rPr>
                <w:b/>
                <w:bCs/>
                <w:i/>
              </w:rPr>
              <w:t xml:space="preserve"> Chairman Urges Provider</w:t>
            </w:r>
            <w:r w:rsidR="00E70D0E">
              <w:rPr>
                <w:b/>
                <w:bCs/>
                <w:i/>
              </w:rPr>
              <w:t>s</w:t>
            </w:r>
            <w:r>
              <w:rPr>
                <w:b/>
                <w:bCs/>
                <w:i/>
              </w:rPr>
              <w:t xml:space="preserve"> to Continue </w:t>
            </w:r>
            <w:r w:rsidR="00E47AD9">
              <w:rPr>
                <w:b/>
                <w:bCs/>
                <w:i/>
              </w:rPr>
              <w:t xml:space="preserve">Service, </w:t>
            </w:r>
            <w:r>
              <w:rPr>
                <w:b/>
                <w:bCs/>
                <w:i/>
              </w:rPr>
              <w:t>Waive</w:t>
            </w:r>
            <w:r w:rsidR="00E47AD9">
              <w:rPr>
                <w:b/>
                <w:bCs/>
                <w:i/>
              </w:rPr>
              <w:t xml:space="preserve"> Late Fees, and </w:t>
            </w:r>
            <w:r w:rsidR="0063033B">
              <w:rPr>
                <w:b/>
                <w:bCs/>
                <w:i/>
              </w:rPr>
              <w:t xml:space="preserve">Keep </w:t>
            </w:r>
            <w:r w:rsidR="00E47AD9">
              <w:rPr>
                <w:b/>
                <w:bCs/>
                <w:i/>
              </w:rPr>
              <w:t>Wi-Fi Hotspots</w:t>
            </w:r>
            <w:r w:rsidR="00965104">
              <w:rPr>
                <w:b/>
                <w:bCs/>
                <w:i/>
              </w:rPr>
              <w:t xml:space="preserve"> </w:t>
            </w:r>
            <w:r w:rsidR="0063033B">
              <w:rPr>
                <w:b/>
                <w:bCs/>
                <w:i/>
              </w:rPr>
              <w:t xml:space="preserve">Open </w:t>
            </w:r>
            <w:r w:rsidR="00965104">
              <w:rPr>
                <w:b/>
                <w:bCs/>
                <w:i/>
              </w:rPr>
              <w:t xml:space="preserve">Until June 30 </w:t>
            </w:r>
          </w:p>
          <w:p w:rsidR="00A41842" w:rsidP="00247E47" w14:paraId="770201F0" w14:textId="77777777">
            <w:pPr>
              <w:rPr>
                <w:sz w:val="22"/>
                <w:szCs w:val="22"/>
              </w:rPr>
            </w:pPr>
          </w:p>
          <w:p w:rsidR="00325DFC" w:rsidP="00E70D0E" w14:paraId="7D8C8335" w14:textId="293B71A3">
            <w:pPr>
              <w:rPr>
                <w:sz w:val="22"/>
                <w:szCs w:val="22"/>
              </w:rPr>
            </w:pPr>
            <w:r w:rsidRPr="00475CAE">
              <w:rPr>
                <w:sz w:val="22"/>
                <w:szCs w:val="22"/>
              </w:rPr>
              <w:t xml:space="preserve">WASHINGTON, </w:t>
            </w:r>
            <w:r w:rsidRPr="00475CAE" w:rsidR="000C565E">
              <w:rPr>
                <w:sz w:val="22"/>
                <w:szCs w:val="22"/>
              </w:rPr>
              <w:t xml:space="preserve">April </w:t>
            </w:r>
            <w:r w:rsidR="00965104">
              <w:rPr>
                <w:sz w:val="22"/>
                <w:szCs w:val="22"/>
              </w:rPr>
              <w:t>30</w:t>
            </w:r>
            <w:r w:rsidRPr="00475CAE" w:rsidR="00065E2D">
              <w:rPr>
                <w:sz w:val="22"/>
                <w:szCs w:val="22"/>
              </w:rPr>
              <w:t>, 20</w:t>
            </w:r>
            <w:r w:rsidRPr="00475CAE" w:rsidR="006D16EF">
              <w:rPr>
                <w:sz w:val="22"/>
                <w:szCs w:val="22"/>
              </w:rPr>
              <w:t>20</w:t>
            </w:r>
            <w:r w:rsidRPr="00475CAE" w:rsidR="00D861EE">
              <w:rPr>
                <w:sz w:val="22"/>
                <w:szCs w:val="22"/>
              </w:rPr>
              <w:t>—</w:t>
            </w:r>
            <w:r w:rsidR="00E556AF">
              <w:rPr>
                <w:sz w:val="22"/>
                <w:szCs w:val="22"/>
              </w:rPr>
              <w:t>Today</w:t>
            </w:r>
            <w:r w:rsidR="00050AB7">
              <w:rPr>
                <w:sz w:val="22"/>
                <w:szCs w:val="22"/>
              </w:rPr>
              <w:t xml:space="preserve">, </w:t>
            </w:r>
            <w:r w:rsidRPr="00475CAE" w:rsidR="000E049E">
              <w:rPr>
                <w:sz w:val="22"/>
                <w:szCs w:val="22"/>
              </w:rPr>
              <w:t>Federal Communications Commission</w:t>
            </w:r>
            <w:r w:rsidR="003B7B84">
              <w:rPr>
                <w:sz w:val="22"/>
                <w:szCs w:val="22"/>
              </w:rPr>
              <w:t xml:space="preserve"> </w:t>
            </w:r>
            <w:r w:rsidR="00F13FF7">
              <w:rPr>
                <w:sz w:val="22"/>
                <w:szCs w:val="22"/>
              </w:rPr>
              <w:t xml:space="preserve">Chairman Ajit Pai announced the extension of his Keep Americans Connected Pledge until June 30, 2020.  </w:t>
            </w:r>
            <w:r w:rsidR="0050361C">
              <w:rPr>
                <w:sz w:val="22"/>
                <w:szCs w:val="22"/>
              </w:rPr>
              <w:t xml:space="preserve">Since </w:t>
            </w:r>
            <w:r w:rsidR="001B328F">
              <w:rPr>
                <w:sz w:val="22"/>
                <w:szCs w:val="22"/>
              </w:rPr>
              <w:t>launching</w:t>
            </w:r>
            <w:r w:rsidR="0050361C">
              <w:rPr>
                <w:sz w:val="22"/>
                <w:szCs w:val="22"/>
              </w:rPr>
              <w:t xml:space="preserve"> the pledge last month, more than 700 broadband and telephone service providers committed </w:t>
            </w:r>
            <w:r w:rsidR="00050AB7">
              <w:rPr>
                <w:sz w:val="22"/>
                <w:szCs w:val="22"/>
              </w:rPr>
              <w:t xml:space="preserve">for 60 days </w:t>
            </w:r>
            <w:r w:rsidR="0050361C">
              <w:rPr>
                <w:sz w:val="22"/>
                <w:szCs w:val="22"/>
              </w:rPr>
              <w:t xml:space="preserve">to </w:t>
            </w:r>
            <w:r w:rsidRPr="00BE10C5" w:rsidR="00BE10C5">
              <w:rPr>
                <w:sz w:val="22"/>
                <w:szCs w:val="22"/>
              </w:rPr>
              <w:t>(1) not terminate service to any residential or small business customers because of their</w:t>
            </w:r>
            <w:r w:rsidR="0050361C">
              <w:rPr>
                <w:sz w:val="22"/>
                <w:szCs w:val="22"/>
              </w:rPr>
              <w:t xml:space="preserve"> </w:t>
            </w:r>
            <w:r w:rsidRPr="00BE10C5" w:rsidR="00BE10C5">
              <w:rPr>
                <w:sz w:val="22"/>
                <w:szCs w:val="22"/>
              </w:rPr>
              <w:t>inability to pay their bills due to the disruptions caused by the coronavirus pandemic; (2) waive</w:t>
            </w:r>
            <w:r w:rsidR="0050361C">
              <w:rPr>
                <w:sz w:val="22"/>
                <w:szCs w:val="22"/>
              </w:rPr>
              <w:t xml:space="preserve"> </w:t>
            </w:r>
            <w:r w:rsidRPr="00BE10C5" w:rsidR="00BE10C5">
              <w:rPr>
                <w:sz w:val="22"/>
                <w:szCs w:val="22"/>
              </w:rPr>
              <w:t>any late fees that any residential or small business customers incur because of their economic</w:t>
            </w:r>
            <w:r w:rsidR="0050361C">
              <w:rPr>
                <w:sz w:val="22"/>
                <w:szCs w:val="22"/>
              </w:rPr>
              <w:t xml:space="preserve"> </w:t>
            </w:r>
            <w:r w:rsidRPr="00BE10C5" w:rsidR="00BE10C5">
              <w:rPr>
                <w:sz w:val="22"/>
                <w:szCs w:val="22"/>
              </w:rPr>
              <w:t xml:space="preserve">circumstances related to the coronavirus pandemic; and (3) open </w:t>
            </w:r>
            <w:r w:rsidR="00ED0118">
              <w:rPr>
                <w:sz w:val="22"/>
                <w:szCs w:val="22"/>
              </w:rPr>
              <w:t>their</w:t>
            </w:r>
            <w:r w:rsidRPr="00BE10C5" w:rsidR="00ED0118">
              <w:rPr>
                <w:sz w:val="22"/>
                <w:szCs w:val="22"/>
              </w:rPr>
              <w:t xml:space="preserve"> </w:t>
            </w:r>
            <w:r w:rsidRPr="00BE10C5" w:rsidR="00BE10C5">
              <w:rPr>
                <w:sz w:val="22"/>
                <w:szCs w:val="22"/>
              </w:rPr>
              <w:t>Wi-Fi hotspots to any</w:t>
            </w:r>
            <w:r w:rsidR="0050361C">
              <w:rPr>
                <w:sz w:val="22"/>
                <w:szCs w:val="22"/>
              </w:rPr>
              <w:t xml:space="preserve"> </w:t>
            </w:r>
            <w:r w:rsidRPr="00BE10C5" w:rsidR="00BE10C5">
              <w:rPr>
                <w:sz w:val="22"/>
                <w:szCs w:val="22"/>
              </w:rPr>
              <w:t>American who needs them.</w:t>
            </w:r>
            <w:r w:rsidR="001B328F">
              <w:rPr>
                <w:sz w:val="22"/>
                <w:szCs w:val="22"/>
              </w:rPr>
              <w:t xml:space="preserve"> </w:t>
            </w:r>
            <w:r w:rsidR="00A8203B">
              <w:rPr>
                <w:sz w:val="22"/>
                <w:szCs w:val="22"/>
              </w:rPr>
              <w:t xml:space="preserve"> </w:t>
            </w:r>
            <w:r w:rsidRPr="00E812EC" w:rsidR="00E812EC">
              <w:rPr>
                <w:sz w:val="22"/>
                <w:szCs w:val="22"/>
              </w:rPr>
              <w:t xml:space="preserve">Chairman Pai is now asking providers to extend these offerings to consumers and </w:t>
            </w:r>
            <w:r w:rsidR="00E812EC">
              <w:rPr>
                <w:sz w:val="22"/>
                <w:szCs w:val="22"/>
              </w:rPr>
              <w:t xml:space="preserve">small </w:t>
            </w:r>
            <w:r w:rsidRPr="00E812EC" w:rsidR="00E812EC">
              <w:rPr>
                <w:sz w:val="22"/>
                <w:szCs w:val="22"/>
              </w:rPr>
              <w:t xml:space="preserve">businesses until the end of June.  </w:t>
            </w:r>
            <w:r w:rsidR="003F6A47">
              <w:rPr>
                <w:sz w:val="22"/>
                <w:szCs w:val="22"/>
              </w:rPr>
              <w:t>Earlier this week, t</w:t>
            </w:r>
            <w:r w:rsidR="00E245BF">
              <w:rPr>
                <w:sz w:val="22"/>
                <w:szCs w:val="22"/>
              </w:rPr>
              <w:t xml:space="preserve">he Chairman held calls with providers </w:t>
            </w:r>
            <w:r w:rsidRPr="00325DFC" w:rsidR="00E245BF">
              <w:rPr>
                <w:sz w:val="22"/>
                <w:szCs w:val="22"/>
              </w:rPr>
              <w:t xml:space="preserve">representing the vast majority of broadband and </w:t>
            </w:r>
            <w:r w:rsidR="003F6A47">
              <w:rPr>
                <w:sz w:val="22"/>
                <w:szCs w:val="22"/>
              </w:rPr>
              <w:t>tele</w:t>
            </w:r>
            <w:r w:rsidRPr="00325DFC" w:rsidR="00E245BF">
              <w:rPr>
                <w:sz w:val="22"/>
                <w:szCs w:val="22"/>
              </w:rPr>
              <w:t>phone subscri</w:t>
            </w:r>
            <w:r w:rsidR="00EC79F4">
              <w:rPr>
                <w:sz w:val="22"/>
                <w:szCs w:val="22"/>
              </w:rPr>
              <w:t>bers</w:t>
            </w:r>
            <w:r w:rsidR="00E245BF">
              <w:rPr>
                <w:sz w:val="22"/>
                <w:szCs w:val="22"/>
              </w:rPr>
              <w:t xml:space="preserve"> </w:t>
            </w:r>
            <w:r w:rsidR="00EB2BB9">
              <w:rPr>
                <w:sz w:val="22"/>
                <w:szCs w:val="22"/>
              </w:rPr>
              <w:t xml:space="preserve">in the United States </w:t>
            </w:r>
            <w:r w:rsidR="00E245BF">
              <w:rPr>
                <w:sz w:val="22"/>
                <w:szCs w:val="22"/>
              </w:rPr>
              <w:t>as well as trade associations</w:t>
            </w:r>
            <w:r w:rsidR="003F6A47">
              <w:rPr>
                <w:sz w:val="22"/>
                <w:szCs w:val="22"/>
              </w:rPr>
              <w:t xml:space="preserve"> to relay this request</w:t>
            </w:r>
            <w:r w:rsidR="00E245BF">
              <w:rPr>
                <w:sz w:val="22"/>
                <w:szCs w:val="22"/>
              </w:rPr>
              <w:t xml:space="preserve">.  </w:t>
            </w:r>
          </w:p>
          <w:p w:rsidR="00BE10C5" w:rsidP="00BE10C5" w14:paraId="628C7A83" w14:textId="77777777">
            <w:pPr>
              <w:rPr>
                <w:sz w:val="22"/>
                <w:szCs w:val="22"/>
              </w:rPr>
            </w:pPr>
          </w:p>
          <w:p w:rsidR="00F13FF7" w:rsidP="00F47EC9" w14:paraId="4AA36FC9" w14:textId="68833076">
            <w:pPr>
              <w:rPr>
                <w:sz w:val="22"/>
                <w:szCs w:val="22"/>
              </w:rPr>
            </w:pPr>
            <w:r>
              <w:rPr>
                <w:sz w:val="22"/>
                <w:szCs w:val="22"/>
              </w:rPr>
              <w:t>“</w:t>
            </w:r>
            <w:r w:rsidR="00E70D0E">
              <w:rPr>
                <w:sz w:val="22"/>
                <w:szCs w:val="22"/>
              </w:rPr>
              <w:t>Hundreds of providers</w:t>
            </w:r>
            <w:r>
              <w:rPr>
                <w:sz w:val="22"/>
                <w:szCs w:val="22"/>
              </w:rPr>
              <w:t xml:space="preserve"> </w:t>
            </w:r>
            <w:r w:rsidR="00E47AD9">
              <w:rPr>
                <w:sz w:val="22"/>
                <w:szCs w:val="22"/>
              </w:rPr>
              <w:t>have</w:t>
            </w:r>
            <w:r>
              <w:rPr>
                <w:sz w:val="22"/>
                <w:szCs w:val="22"/>
              </w:rPr>
              <w:t xml:space="preserve"> stepped up to the plate</w:t>
            </w:r>
            <w:r w:rsidR="00066074">
              <w:rPr>
                <w:sz w:val="22"/>
                <w:szCs w:val="22"/>
              </w:rPr>
              <w:t xml:space="preserve"> to </w:t>
            </w:r>
            <w:r w:rsidR="00E70D0E">
              <w:rPr>
                <w:sz w:val="22"/>
                <w:szCs w:val="22"/>
              </w:rPr>
              <w:t xml:space="preserve">keep Americans connected to </w:t>
            </w:r>
            <w:r w:rsidR="00ED0118">
              <w:rPr>
                <w:sz w:val="22"/>
                <w:szCs w:val="22"/>
              </w:rPr>
              <w:t xml:space="preserve">communications services </w:t>
            </w:r>
            <w:r w:rsidR="00E70D0E">
              <w:rPr>
                <w:sz w:val="22"/>
                <w:szCs w:val="22"/>
              </w:rPr>
              <w:t>in this time of need</w:t>
            </w:r>
            <w:r w:rsidR="005602C9">
              <w:rPr>
                <w:sz w:val="22"/>
                <w:szCs w:val="22"/>
              </w:rPr>
              <w:t xml:space="preserve">,” said Chairman Pai. </w:t>
            </w:r>
            <w:r>
              <w:rPr>
                <w:sz w:val="22"/>
                <w:szCs w:val="22"/>
              </w:rPr>
              <w:t xml:space="preserve"> </w:t>
            </w:r>
            <w:r w:rsidR="005602C9">
              <w:rPr>
                <w:sz w:val="22"/>
                <w:szCs w:val="22"/>
              </w:rPr>
              <w:t>“</w:t>
            </w:r>
            <w:r>
              <w:rPr>
                <w:sz w:val="22"/>
                <w:szCs w:val="22"/>
              </w:rPr>
              <w:t>This include</w:t>
            </w:r>
            <w:r w:rsidR="00ED0118">
              <w:rPr>
                <w:sz w:val="22"/>
                <w:szCs w:val="22"/>
              </w:rPr>
              <w:t>s</w:t>
            </w:r>
            <w:r>
              <w:rPr>
                <w:sz w:val="22"/>
                <w:szCs w:val="22"/>
              </w:rPr>
              <w:t xml:space="preserve"> </w:t>
            </w:r>
            <w:r w:rsidR="00ED0118">
              <w:rPr>
                <w:sz w:val="22"/>
                <w:szCs w:val="22"/>
              </w:rPr>
              <w:t xml:space="preserve">the </w:t>
            </w:r>
            <w:r>
              <w:rPr>
                <w:sz w:val="22"/>
                <w:szCs w:val="22"/>
              </w:rPr>
              <w:t>large</w:t>
            </w:r>
            <w:r w:rsidR="00ED0118">
              <w:rPr>
                <w:sz w:val="22"/>
                <w:szCs w:val="22"/>
              </w:rPr>
              <w:t>st</w:t>
            </w:r>
            <w:r>
              <w:rPr>
                <w:sz w:val="22"/>
                <w:szCs w:val="22"/>
              </w:rPr>
              <w:t xml:space="preserve"> and </w:t>
            </w:r>
            <w:r w:rsidR="003046BF">
              <w:rPr>
                <w:sz w:val="22"/>
                <w:szCs w:val="22"/>
              </w:rPr>
              <w:t xml:space="preserve">some of the </w:t>
            </w:r>
            <w:r>
              <w:rPr>
                <w:sz w:val="22"/>
                <w:szCs w:val="22"/>
              </w:rPr>
              <w:t>small</w:t>
            </w:r>
            <w:r w:rsidR="00ED0118">
              <w:rPr>
                <w:sz w:val="22"/>
                <w:szCs w:val="22"/>
              </w:rPr>
              <w:t>est</w:t>
            </w:r>
            <w:r>
              <w:rPr>
                <w:sz w:val="22"/>
                <w:szCs w:val="22"/>
              </w:rPr>
              <w:t xml:space="preserve"> </w:t>
            </w:r>
            <w:r w:rsidR="00ED0118">
              <w:rPr>
                <w:sz w:val="22"/>
                <w:szCs w:val="22"/>
              </w:rPr>
              <w:t xml:space="preserve">providers </w:t>
            </w:r>
            <w:r w:rsidR="00A64C3B">
              <w:rPr>
                <w:sz w:val="22"/>
                <w:szCs w:val="22"/>
              </w:rPr>
              <w:t>across the countr</w:t>
            </w:r>
            <w:r w:rsidR="00257B52">
              <w:rPr>
                <w:sz w:val="22"/>
                <w:szCs w:val="22"/>
              </w:rPr>
              <w:t xml:space="preserve">y. </w:t>
            </w:r>
            <w:r w:rsidR="00A64C3B">
              <w:rPr>
                <w:sz w:val="22"/>
                <w:szCs w:val="22"/>
              </w:rPr>
              <w:t xml:space="preserve"> I salute them for </w:t>
            </w:r>
            <w:r w:rsidR="008A13AE">
              <w:rPr>
                <w:sz w:val="22"/>
                <w:szCs w:val="22"/>
              </w:rPr>
              <w:t xml:space="preserve">making </w:t>
            </w:r>
            <w:r w:rsidR="00A64C3B">
              <w:rPr>
                <w:sz w:val="22"/>
                <w:szCs w:val="22"/>
              </w:rPr>
              <w:t xml:space="preserve">broadband available to Americans </w:t>
            </w:r>
            <w:r w:rsidR="00E70D0E">
              <w:rPr>
                <w:sz w:val="22"/>
                <w:szCs w:val="22"/>
              </w:rPr>
              <w:t xml:space="preserve">who increasingly rely on it </w:t>
            </w:r>
            <w:r w:rsidR="00ED0118">
              <w:rPr>
                <w:sz w:val="22"/>
                <w:szCs w:val="22"/>
              </w:rPr>
              <w:t xml:space="preserve">for </w:t>
            </w:r>
            <w:r w:rsidR="00F47EC9">
              <w:rPr>
                <w:sz w:val="22"/>
                <w:szCs w:val="22"/>
              </w:rPr>
              <w:t>work</w:t>
            </w:r>
            <w:r w:rsidR="00DB3161">
              <w:rPr>
                <w:sz w:val="22"/>
                <w:szCs w:val="22"/>
              </w:rPr>
              <w:t>, school,</w:t>
            </w:r>
            <w:r w:rsidR="00F47EC9">
              <w:rPr>
                <w:sz w:val="22"/>
                <w:szCs w:val="22"/>
              </w:rPr>
              <w:t xml:space="preserve"> </w:t>
            </w:r>
            <w:r w:rsidR="0052399B">
              <w:rPr>
                <w:sz w:val="22"/>
                <w:szCs w:val="22"/>
              </w:rPr>
              <w:t xml:space="preserve">healthcare, </w:t>
            </w:r>
            <w:r w:rsidR="00F47EC9">
              <w:rPr>
                <w:sz w:val="22"/>
                <w:szCs w:val="22"/>
              </w:rPr>
              <w:t xml:space="preserve">and communicating with loved ones. </w:t>
            </w:r>
            <w:r w:rsidR="00E70D0E">
              <w:rPr>
                <w:sz w:val="22"/>
                <w:szCs w:val="22"/>
              </w:rPr>
              <w:t xml:space="preserve"> </w:t>
            </w:r>
            <w:r w:rsidR="0011078B">
              <w:rPr>
                <w:sz w:val="22"/>
                <w:szCs w:val="22"/>
              </w:rPr>
              <w:t>And g</w:t>
            </w:r>
            <w:r w:rsidR="00F56029">
              <w:rPr>
                <w:sz w:val="22"/>
                <w:szCs w:val="22"/>
              </w:rPr>
              <w:t>iven our nation’s current situation</w:t>
            </w:r>
            <w:r w:rsidR="00A67ABB">
              <w:rPr>
                <w:sz w:val="22"/>
                <w:szCs w:val="22"/>
              </w:rPr>
              <w:t xml:space="preserve">, </w:t>
            </w:r>
            <w:r w:rsidR="00FD7357">
              <w:rPr>
                <w:sz w:val="22"/>
                <w:szCs w:val="22"/>
              </w:rPr>
              <w:t xml:space="preserve">I’m urging </w:t>
            </w:r>
            <w:r w:rsidR="00A67ABB">
              <w:rPr>
                <w:sz w:val="22"/>
                <w:szCs w:val="22"/>
              </w:rPr>
              <w:t>the</w:t>
            </w:r>
            <w:r w:rsidR="0011078B">
              <w:rPr>
                <w:sz w:val="22"/>
                <w:szCs w:val="22"/>
              </w:rPr>
              <w:t>se</w:t>
            </w:r>
            <w:r w:rsidR="00A67ABB">
              <w:rPr>
                <w:sz w:val="22"/>
                <w:szCs w:val="22"/>
              </w:rPr>
              <w:t xml:space="preserve"> companies</w:t>
            </w:r>
            <w:r w:rsidR="00FD7357">
              <w:rPr>
                <w:sz w:val="22"/>
                <w:szCs w:val="22"/>
              </w:rPr>
              <w:t xml:space="preserve"> to extend these important offering</w:t>
            </w:r>
            <w:r w:rsidR="00DB3161">
              <w:rPr>
                <w:sz w:val="22"/>
                <w:szCs w:val="22"/>
              </w:rPr>
              <w:t>s</w:t>
            </w:r>
            <w:r w:rsidR="00FD7357">
              <w:rPr>
                <w:sz w:val="22"/>
                <w:szCs w:val="22"/>
              </w:rPr>
              <w:t xml:space="preserve">—uninterrupted service, waiving </w:t>
            </w:r>
            <w:r w:rsidR="00F47EC9">
              <w:rPr>
                <w:sz w:val="22"/>
                <w:szCs w:val="22"/>
              </w:rPr>
              <w:t xml:space="preserve">of </w:t>
            </w:r>
            <w:r w:rsidR="00FD7357">
              <w:rPr>
                <w:sz w:val="22"/>
                <w:szCs w:val="22"/>
              </w:rPr>
              <w:t xml:space="preserve">late fees, and </w:t>
            </w:r>
            <w:r w:rsidR="00F47EC9">
              <w:rPr>
                <w:sz w:val="22"/>
                <w:szCs w:val="22"/>
              </w:rPr>
              <w:t xml:space="preserve">continued availability of </w:t>
            </w:r>
            <w:r w:rsidR="00FD7357">
              <w:rPr>
                <w:sz w:val="22"/>
                <w:szCs w:val="22"/>
              </w:rPr>
              <w:t xml:space="preserve">Wi-Fi hotspots—until June 30.  </w:t>
            </w:r>
            <w:r w:rsidR="00ED0118">
              <w:rPr>
                <w:sz w:val="22"/>
                <w:szCs w:val="22"/>
              </w:rPr>
              <w:t xml:space="preserve">Companies representing the vast majority of broadband and </w:t>
            </w:r>
            <w:r w:rsidR="00636CFE">
              <w:rPr>
                <w:sz w:val="22"/>
                <w:szCs w:val="22"/>
              </w:rPr>
              <w:t>tele</w:t>
            </w:r>
            <w:r w:rsidR="00ED0118">
              <w:rPr>
                <w:sz w:val="22"/>
                <w:szCs w:val="22"/>
              </w:rPr>
              <w:t>phone subscriptions</w:t>
            </w:r>
            <w:r w:rsidRPr="00F13FF7" w:rsidR="009E10F8">
              <w:rPr>
                <w:sz w:val="22"/>
                <w:szCs w:val="22"/>
              </w:rPr>
              <w:t xml:space="preserve"> </w:t>
            </w:r>
            <w:r w:rsidR="00F47EC9">
              <w:rPr>
                <w:sz w:val="22"/>
                <w:szCs w:val="22"/>
              </w:rPr>
              <w:t xml:space="preserve">have </w:t>
            </w:r>
            <w:r w:rsidR="00ED0118">
              <w:rPr>
                <w:sz w:val="22"/>
                <w:szCs w:val="22"/>
              </w:rPr>
              <w:t xml:space="preserve">already </w:t>
            </w:r>
            <w:r w:rsidR="00F47EC9">
              <w:rPr>
                <w:sz w:val="22"/>
                <w:szCs w:val="22"/>
              </w:rPr>
              <w:t>agreed to th</w:t>
            </w:r>
            <w:r w:rsidR="00EB2BB9">
              <w:rPr>
                <w:sz w:val="22"/>
                <w:szCs w:val="22"/>
              </w:rPr>
              <w:t>is</w:t>
            </w:r>
            <w:bookmarkStart w:id="0" w:name="_GoBack"/>
            <w:bookmarkEnd w:id="0"/>
            <w:r w:rsidR="00F47EC9">
              <w:rPr>
                <w:sz w:val="22"/>
                <w:szCs w:val="22"/>
              </w:rPr>
              <w:t xml:space="preserve"> extension</w:t>
            </w:r>
            <w:r w:rsidR="00636CFE">
              <w:rPr>
                <w:sz w:val="22"/>
                <w:szCs w:val="22"/>
              </w:rPr>
              <w:t xml:space="preserve">.  I thank them for stepping up to the plate once again during this national emergency, and </w:t>
            </w:r>
            <w:r w:rsidR="00E70D0E">
              <w:rPr>
                <w:sz w:val="22"/>
                <w:szCs w:val="22"/>
              </w:rPr>
              <w:t>I</w:t>
            </w:r>
            <w:r w:rsidRPr="00F13FF7" w:rsidR="009E10F8">
              <w:rPr>
                <w:sz w:val="22"/>
                <w:szCs w:val="22"/>
              </w:rPr>
              <w:t xml:space="preserve"> encourage others to do so as well</w:t>
            </w:r>
            <w:r w:rsidR="009E10F8">
              <w:rPr>
                <w:sz w:val="22"/>
                <w:szCs w:val="22"/>
              </w:rPr>
              <w:t>.</w:t>
            </w:r>
            <w:r w:rsidR="00F47EC9">
              <w:rPr>
                <w:sz w:val="22"/>
                <w:szCs w:val="22"/>
              </w:rPr>
              <w:t>”</w:t>
            </w:r>
          </w:p>
          <w:p w:rsidR="00ED0118" w:rsidP="00F47EC9" w14:paraId="260427F3" w14:textId="087D6022">
            <w:pPr>
              <w:rPr>
                <w:sz w:val="22"/>
                <w:szCs w:val="22"/>
              </w:rPr>
            </w:pPr>
          </w:p>
          <w:p w:rsidR="00ED0118" w:rsidRPr="00F13FF7" w:rsidP="00F47EC9" w14:paraId="4CDDBD6F" w14:textId="5CF002E7">
            <w:pPr>
              <w:rPr>
                <w:sz w:val="22"/>
                <w:szCs w:val="22"/>
              </w:rPr>
            </w:pPr>
            <w:r>
              <w:rPr>
                <w:sz w:val="22"/>
                <w:szCs w:val="22"/>
              </w:rPr>
              <w:t xml:space="preserve">While the FCC encourages all providers </w:t>
            </w:r>
            <w:r w:rsidR="009511C3">
              <w:rPr>
                <w:sz w:val="22"/>
                <w:szCs w:val="22"/>
              </w:rPr>
              <w:t xml:space="preserve">that </w:t>
            </w:r>
            <w:r>
              <w:rPr>
                <w:sz w:val="22"/>
                <w:szCs w:val="22"/>
              </w:rPr>
              <w:t xml:space="preserve">have signed the pledge previously to extend </w:t>
            </w:r>
            <w:r w:rsidR="00487EE9">
              <w:rPr>
                <w:sz w:val="22"/>
                <w:szCs w:val="22"/>
              </w:rPr>
              <w:t xml:space="preserve">their commitments </w:t>
            </w:r>
            <w:r>
              <w:rPr>
                <w:sz w:val="22"/>
                <w:szCs w:val="22"/>
              </w:rPr>
              <w:t xml:space="preserve">to June 30, we understand that some providers, particularly those in small markets and rural areas, may not be able to </w:t>
            </w:r>
            <w:r w:rsidR="00085E94">
              <w:rPr>
                <w:sz w:val="22"/>
                <w:szCs w:val="22"/>
              </w:rPr>
              <w:t xml:space="preserve">do so as a result of </w:t>
            </w:r>
            <w:r>
              <w:rPr>
                <w:sz w:val="22"/>
                <w:szCs w:val="22"/>
              </w:rPr>
              <w:t xml:space="preserve">financial challenges.  </w:t>
            </w:r>
            <w:r w:rsidR="00A27243">
              <w:rPr>
                <w:sz w:val="22"/>
                <w:szCs w:val="22"/>
              </w:rPr>
              <w:t>T</w:t>
            </w:r>
            <w:r>
              <w:rPr>
                <w:sz w:val="22"/>
                <w:szCs w:val="22"/>
              </w:rPr>
              <w:t xml:space="preserve">hose providers </w:t>
            </w:r>
            <w:r w:rsidR="006175B2">
              <w:rPr>
                <w:sz w:val="22"/>
                <w:szCs w:val="22"/>
              </w:rPr>
              <w:t>should</w:t>
            </w:r>
            <w:r w:rsidR="0093669E">
              <w:rPr>
                <w:sz w:val="22"/>
                <w:szCs w:val="22"/>
              </w:rPr>
              <w:t xml:space="preserve"> </w:t>
            </w:r>
            <w:r>
              <w:rPr>
                <w:sz w:val="22"/>
                <w:szCs w:val="22"/>
              </w:rPr>
              <w:t>contact</w:t>
            </w:r>
            <w:r w:rsidR="00FA1124">
              <w:rPr>
                <w:sz w:val="22"/>
                <w:szCs w:val="22"/>
              </w:rPr>
              <w:t xml:space="preserve"> </w:t>
            </w:r>
            <w:r w:rsidRPr="00FA1124" w:rsidR="00FA1124">
              <w:rPr>
                <w:sz w:val="22"/>
                <w:szCs w:val="22"/>
              </w:rPr>
              <w:t>KACpledge@fcc.gov</w:t>
            </w:r>
            <w:r>
              <w:rPr>
                <w:sz w:val="22"/>
                <w:szCs w:val="22"/>
              </w:rPr>
              <w:t xml:space="preserve"> by May 12 if the</w:t>
            </w:r>
            <w:r w:rsidR="00487EE9">
              <w:rPr>
                <w:sz w:val="22"/>
                <w:szCs w:val="22"/>
              </w:rPr>
              <w:t>y</w:t>
            </w:r>
            <w:r>
              <w:rPr>
                <w:sz w:val="22"/>
                <w:szCs w:val="22"/>
              </w:rPr>
              <w:t xml:space="preserve"> </w:t>
            </w:r>
            <w:r w:rsidR="00487EE9">
              <w:rPr>
                <w:sz w:val="22"/>
                <w:szCs w:val="22"/>
              </w:rPr>
              <w:t xml:space="preserve">wish to </w:t>
            </w:r>
            <w:r>
              <w:rPr>
                <w:sz w:val="22"/>
                <w:szCs w:val="22"/>
              </w:rPr>
              <w:t>opt out of the extension.</w:t>
            </w:r>
          </w:p>
          <w:p w:rsidR="000F00B4" w:rsidRPr="00F13FF7" w:rsidP="00F13FF7" w14:paraId="7C356C0A" w14:textId="77777777">
            <w:pPr>
              <w:rPr>
                <w:sz w:val="22"/>
                <w:szCs w:val="22"/>
              </w:rPr>
            </w:pPr>
          </w:p>
          <w:p w:rsidR="00ED0118" w:rsidP="005A6D23" w14:paraId="2BF94C68" w14:textId="7EAC38F2">
            <w:pPr>
              <w:rPr>
                <w:sz w:val="22"/>
                <w:szCs w:val="22"/>
              </w:rPr>
            </w:pPr>
            <w:r>
              <w:rPr>
                <w:sz w:val="22"/>
                <w:szCs w:val="22"/>
              </w:rPr>
              <w:t>The FCC encourages consumers to</w:t>
            </w:r>
            <w:r w:rsidRPr="00F43430" w:rsidR="00F43430">
              <w:rPr>
                <w:sz w:val="22"/>
                <w:szCs w:val="22"/>
              </w:rPr>
              <w:t xml:space="preserve"> contact their </w:t>
            </w:r>
            <w:r w:rsidR="00AD7BB0">
              <w:rPr>
                <w:sz w:val="22"/>
                <w:szCs w:val="22"/>
              </w:rPr>
              <w:t xml:space="preserve">service </w:t>
            </w:r>
            <w:r w:rsidRPr="00F43430" w:rsidR="00F43430">
              <w:rPr>
                <w:sz w:val="22"/>
                <w:szCs w:val="22"/>
              </w:rPr>
              <w:t>provider directly to make them aware of their specific circumstances and to discuss options</w:t>
            </w:r>
            <w:r>
              <w:rPr>
                <w:sz w:val="22"/>
                <w:szCs w:val="22"/>
              </w:rPr>
              <w:t xml:space="preserve">.  Consumers can also </w:t>
            </w:r>
            <w:r w:rsidR="0093669E">
              <w:rPr>
                <w:sz w:val="22"/>
                <w:szCs w:val="22"/>
              </w:rPr>
              <w:t>visit</w:t>
            </w:r>
            <w:r w:rsidR="00F43430">
              <w:rPr>
                <w:sz w:val="22"/>
                <w:szCs w:val="22"/>
              </w:rPr>
              <w:t xml:space="preserve"> </w:t>
            </w:r>
            <w:hyperlink r:id="rId6" w:history="1">
              <w:r w:rsidRPr="00FA1124" w:rsidR="00F43430">
                <w:rPr>
                  <w:rStyle w:val="Hyperlink"/>
                  <w:sz w:val="22"/>
                  <w:szCs w:val="22"/>
                </w:rPr>
                <w:t>consumercomplaints.fcc.gov</w:t>
              </w:r>
            </w:hyperlink>
            <w:r w:rsidRPr="00FA1124" w:rsidR="00F43430">
              <w:rPr>
                <w:sz w:val="22"/>
                <w:szCs w:val="22"/>
              </w:rPr>
              <w:t xml:space="preserve">. </w:t>
            </w:r>
            <w:r w:rsidRPr="00FA1124">
              <w:rPr>
                <w:sz w:val="22"/>
                <w:szCs w:val="22"/>
              </w:rPr>
              <w:t xml:space="preserve"> </w:t>
            </w:r>
            <w:r w:rsidRPr="00487EE9" w:rsidR="005F1C80">
              <w:rPr>
                <w:sz w:val="22"/>
                <w:szCs w:val="22"/>
              </w:rPr>
              <w:t xml:space="preserve">For more information on Chairman Pai’s Keep </w:t>
            </w:r>
            <w:r w:rsidRPr="00836A40" w:rsidR="005F1C80">
              <w:rPr>
                <w:sz w:val="22"/>
                <w:szCs w:val="22"/>
              </w:rPr>
              <w:t xml:space="preserve">Americans </w:t>
            </w:r>
            <w:r w:rsidRPr="00836A40" w:rsidR="005F1C80">
              <w:rPr>
                <w:sz w:val="22"/>
                <w:szCs w:val="22"/>
              </w:rPr>
              <w:t>Connected Initiative, visit</w:t>
            </w:r>
            <w:r w:rsidR="005F1C80">
              <w:rPr>
                <w:sz w:val="22"/>
                <w:szCs w:val="22"/>
              </w:rPr>
              <w:t xml:space="preserve"> </w:t>
            </w:r>
            <w:hyperlink r:id="rId7" w:history="1">
              <w:r w:rsidRPr="00A2611E" w:rsidR="005F1C80">
                <w:rPr>
                  <w:rStyle w:val="Hyperlink"/>
                  <w:sz w:val="22"/>
                  <w:szCs w:val="22"/>
                </w:rPr>
                <w:t>www.fcc.gov/keepamericansconnected</w:t>
              </w:r>
            </w:hyperlink>
            <w:r w:rsidR="005F1C80">
              <w:rPr>
                <w:sz w:val="22"/>
                <w:szCs w:val="22"/>
              </w:rPr>
              <w:t xml:space="preserve">. </w:t>
            </w:r>
            <w:r w:rsidR="00487EE9">
              <w:rPr>
                <w:sz w:val="22"/>
                <w:szCs w:val="22"/>
              </w:rPr>
              <w:t xml:space="preserve"> </w:t>
            </w:r>
            <w:r w:rsidR="002E4D05">
              <w:rPr>
                <w:sz w:val="22"/>
                <w:szCs w:val="22"/>
              </w:rPr>
              <w:t xml:space="preserve">For updates on the FCC’s wide array of actions to keep consumers connected during the coronavirus pandemic, visit </w:t>
            </w:r>
            <w:hyperlink r:id="rId8" w:history="1">
              <w:r w:rsidRPr="00A2611E" w:rsidR="0011343C">
                <w:rPr>
                  <w:rStyle w:val="Hyperlink"/>
                  <w:sz w:val="22"/>
                  <w:szCs w:val="22"/>
                </w:rPr>
                <w:t>www.fcc.gov/coronavirus</w:t>
              </w:r>
            </w:hyperlink>
            <w:r w:rsidR="002E4D05">
              <w:rPr>
                <w:sz w:val="22"/>
                <w:szCs w:val="22"/>
              </w:rPr>
              <w:t>.</w:t>
            </w:r>
          </w:p>
          <w:p w:rsidR="00BD19E8" w:rsidRPr="002E165B" w:rsidP="002E165B" w14:paraId="057F6C3F" w14:textId="16CD7895">
            <w:pPr>
              <w:rPr>
                <w:sz w:val="22"/>
                <w:szCs w:val="22"/>
              </w:rPr>
            </w:pPr>
          </w:p>
          <w:p w:rsidR="004F0F1F" w:rsidRPr="007475A1" w:rsidP="00850E26" w14:paraId="046868D5" w14:textId="77777777">
            <w:pPr>
              <w:ind w:right="72"/>
              <w:jc w:val="center"/>
              <w:rPr>
                <w:sz w:val="22"/>
                <w:szCs w:val="22"/>
              </w:rPr>
            </w:pPr>
            <w:r w:rsidRPr="007475A1">
              <w:rPr>
                <w:sz w:val="22"/>
                <w:szCs w:val="22"/>
              </w:rPr>
              <w:t>###</w:t>
            </w:r>
          </w:p>
          <w:p w:rsidR="00CC5E08" w:rsidRPr="0080486B" w:rsidP="00850E26" w14:paraId="348A72D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E649C8A" w14:textId="77777777">
            <w:pPr>
              <w:ind w:right="72"/>
              <w:jc w:val="center"/>
              <w:rPr>
                <w:b/>
                <w:bCs/>
                <w:sz w:val="18"/>
                <w:szCs w:val="18"/>
              </w:rPr>
            </w:pPr>
          </w:p>
          <w:p w:rsidR="00EE0E90" w:rsidRPr="00EF729B" w:rsidP="00850E26" w14:paraId="34D62C5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14:paraId="2A1AFF88" w14:textId="1338495A">
      <w:pPr>
        <w:rPr>
          <w:b/>
          <w:bCs/>
          <w:sz w:val="2"/>
          <w:szCs w:val="2"/>
        </w:rPr>
      </w:pPr>
    </w:p>
    <w:p w:rsidR="0049295A" w:rsidRPr="007528A5" w14:paraId="7162B7A4" w14:textId="77777777">
      <w:pPr>
        <w:rPr>
          <w:b/>
          <w:bCs/>
          <w:sz w:val="2"/>
          <w:szCs w:val="2"/>
        </w:rPr>
      </w:pPr>
    </w:p>
    <w:sectPr w:rsidSect="005C711E">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B9C1E77"/>
    <w:multiLevelType w:val="multilevel"/>
    <w:tmpl w:val="00C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5E"/>
    <w:rsid w:val="0001505A"/>
    <w:rsid w:val="00024714"/>
    <w:rsid w:val="0002500C"/>
    <w:rsid w:val="000311FC"/>
    <w:rsid w:val="000325C2"/>
    <w:rsid w:val="00036600"/>
    <w:rsid w:val="00036657"/>
    <w:rsid w:val="00040127"/>
    <w:rsid w:val="00050AB7"/>
    <w:rsid w:val="00061A6A"/>
    <w:rsid w:val="00065E2D"/>
    <w:rsid w:val="00066074"/>
    <w:rsid w:val="00081232"/>
    <w:rsid w:val="000856B7"/>
    <w:rsid w:val="00085E94"/>
    <w:rsid w:val="00091E65"/>
    <w:rsid w:val="00094E69"/>
    <w:rsid w:val="00096D4A"/>
    <w:rsid w:val="000A38EA"/>
    <w:rsid w:val="000C1E47"/>
    <w:rsid w:val="000C26F3"/>
    <w:rsid w:val="000C565E"/>
    <w:rsid w:val="000C7541"/>
    <w:rsid w:val="000E049E"/>
    <w:rsid w:val="000E5152"/>
    <w:rsid w:val="000F00B4"/>
    <w:rsid w:val="0010799B"/>
    <w:rsid w:val="0011078B"/>
    <w:rsid w:val="0011343C"/>
    <w:rsid w:val="00117DB2"/>
    <w:rsid w:val="00123ED2"/>
    <w:rsid w:val="00125BE0"/>
    <w:rsid w:val="00142C13"/>
    <w:rsid w:val="00152776"/>
    <w:rsid w:val="00153222"/>
    <w:rsid w:val="001577D3"/>
    <w:rsid w:val="00164BAC"/>
    <w:rsid w:val="001733A6"/>
    <w:rsid w:val="00180697"/>
    <w:rsid w:val="001865A9"/>
    <w:rsid w:val="00187DB2"/>
    <w:rsid w:val="001930EB"/>
    <w:rsid w:val="00196A07"/>
    <w:rsid w:val="001A1A6D"/>
    <w:rsid w:val="001B20BB"/>
    <w:rsid w:val="001B328F"/>
    <w:rsid w:val="001C13BB"/>
    <w:rsid w:val="001C4370"/>
    <w:rsid w:val="001D3779"/>
    <w:rsid w:val="001D61BB"/>
    <w:rsid w:val="001F0469"/>
    <w:rsid w:val="001F1445"/>
    <w:rsid w:val="001F7970"/>
    <w:rsid w:val="00203A98"/>
    <w:rsid w:val="00205454"/>
    <w:rsid w:val="00206EDD"/>
    <w:rsid w:val="002123BE"/>
    <w:rsid w:val="0021247E"/>
    <w:rsid w:val="002146F6"/>
    <w:rsid w:val="00217591"/>
    <w:rsid w:val="00217ED2"/>
    <w:rsid w:val="002203BE"/>
    <w:rsid w:val="00231C32"/>
    <w:rsid w:val="0023289B"/>
    <w:rsid w:val="00240345"/>
    <w:rsid w:val="002421F0"/>
    <w:rsid w:val="00247274"/>
    <w:rsid w:val="00247E47"/>
    <w:rsid w:val="00257B52"/>
    <w:rsid w:val="00266966"/>
    <w:rsid w:val="0027155C"/>
    <w:rsid w:val="00285C36"/>
    <w:rsid w:val="00294C0C"/>
    <w:rsid w:val="00295831"/>
    <w:rsid w:val="00296C30"/>
    <w:rsid w:val="002A0934"/>
    <w:rsid w:val="002B1013"/>
    <w:rsid w:val="002B471F"/>
    <w:rsid w:val="002D03E5"/>
    <w:rsid w:val="002E165B"/>
    <w:rsid w:val="002E3F1D"/>
    <w:rsid w:val="002E46FA"/>
    <w:rsid w:val="002E4D05"/>
    <w:rsid w:val="002F31D0"/>
    <w:rsid w:val="00300359"/>
    <w:rsid w:val="003046BF"/>
    <w:rsid w:val="003072DE"/>
    <w:rsid w:val="00310A95"/>
    <w:rsid w:val="0031773E"/>
    <w:rsid w:val="003219F9"/>
    <w:rsid w:val="00325DFC"/>
    <w:rsid w:val="00333871"/>
    <w:rsid w:val="00347716"/>
    <w:rsid w:val="003506E1"/>
    <w:rsid w:val="003727E3"/>
    <w:rsid w:val="00385A93"/>
    <w:rsid w:val="00386D0D"/>
    <w:rsid w:val="003870FC"/>
    <w:rsid w:val="003910F1"/>
    <w:rsid w:val="00395E79"/>
    <w:rsid w:val="003A1299"/>
    <w:rsid w:val="003A71EF"/>
    <w:rsid w:val="003B2F7A"/>
    <w:rsid w:val="003B7B84"/>
    <w:rsid w:val="003D497A"/>
    <w:rsid w:val="003E1F00"/>
    <w:rsid w:val="003E42FC"/>
    <w:rsid w:val="003E5991"/>
    <w:rsid w:val="003F0F8C"/>
    <w:rsid w:val="003F32AE"/>
    <w:rsid w:val="003F344A"/>
    <w:rsid w:val="003F6A47"/>
    <w:rsid w:val="00403FF0"/>
    <w:rsid w:val="0042046D"/>
    <w:rsid w:val="0042116E"/>
    <w:rsid w:val="0042555C"/>
    <w:rsid w:val="00425AEF"/>
    <w:rsid w:val="00426518"/>
    <w:rsid w:val="00427B06"/>
    <w:rsid w:val="00431395"/>
    <w:rsid w:val="004351FA"/>
    <w:rsid w:val="004371B5"/>
    <w:rsid w:val="004407FB"/>
    <w:rsid w:val="00441F59"/>
    <w:rsid w:val="00444E07"/>
    <w:rsid w:val="00444FA9"/>
    <w:rsid w:val="004717CE"/>
    <w:rsid w:val="00473E9C"/>
    <w:rsid w:val="00475CAE"/>
    <w:rsid w:val="00480099"/>
    <w:rsid w:val="00486953"/>
    <w:rsid w:val="00487EE9"/>
    <w:rsid w:val="00490803"/>
    <w:rsid w:val="004918CF"/>
    <w:rsid w:val="0049295A"/>
    <w:rsid w:val="004941A2"/>
    <w:rsid w:val="00497858"/>
    <w:rsid w:val="004A4DFA"/>
    <w:rsid w:val="004A729A"/>
    <w:rsid w:val="004B4FE0"/>
    <w:rsid w:val="004B4FEA"/>
    <w:rsid w:val="004C0ADA"/>
    <w:rsid w:val="004C433E"/>
    <w:rsid w:val="004C4512"/>
    <w:rsid w:val="004C4F36"/>
    <w:rsid w:val="004C69BA"/>
    <w:rsid w:val="004D3D85"/>
    <w:rsid w:val="004E2BD8"/>
    <w:rsid w:val="004F0F1F"/>
    <w:rsid w:val="005022AA"/>
    <w:rsid w:val="0050361C"/>
    <w:rsid w:val="00504845"/>
    <w:rsid w:val="0050757F"/>
    <w:rsid w:val="00516AD2"/>
    <w:rsid w:val="00517E9D"/>
    <w:rsid w:val="0052399B"/>
    <w:rsid w:val="00527958"/>
    <w:rsid w:val="00545DAE"/>
    <w:rsid w:val="00555BEA"/>
    <w:rsid w:val="005602C9"/>
    <w:rsid w:val="00560833"/>
    <w:rsid w:val="00571B83"/>
    <w:rsid w:val="00575A00"/>
    <w:rsid w:val="00586417"/>
    <w:rsid w:val="0058673C"/>
    <w:rsid w:val="005A6D23"/>
    <w:rsid w:val="005A7972"/>
    <w:rsid w:val="005B17E7"/>
    <w:rsid w:val="005B2643"/>
    <w:rsid w:val="005B3670"/>
    <w:rsid w:val="005C711E"/>
    <w:rsid w:val="005D17FD"/>
    <w:rsid w:val="005E3791"/>
    <w:rsid w:val="005F0D55"/>
    <w:rsid w:val="005F183E"/>
    <w:rsid w:val="005F1C80"/>
    <w:rsid w:val="00600DDA"/>
    <w:rsid w:val="00603A30"/>
    <w:rsid w:val="00604211"/>
    <w:rsid w:val="00613498"/>
    <w:rsid w:val="006175B2"/>
    <w:rsid w:val="00617B94"/>
    <w:rsid w:val="00620BED"/>
    <w:rsid w:val="0062371C"/>
    <w:rsid w:val="0063033B"/>
    <w:rsid w:val="0063207F"/>
    <w:rsid w:val="006326C6"/>
    <w:rsid w:val="00636CFE"/>
    <w:rsid w:val="0063727B"/>
    <w:rsid w:val="006415B4"/>
    <w:rsid w:val="00644E3D"/>
    <w:rsid w:val="00651B9E"/>
    <w:rsid w:val="00652019"/>
    <w:rsid w:val="006524EB"/>
    <w:rsid w:val="00657EC9"/>
    <w:rsid w:val="00665633"/>
    <w:rsid w:val="00665762"/>
    <w:rsid w:val="00671E65"/>
    <w:rsid w:val="00674C86"/>
    <w:rsid w:val="0068015E"/>
    <w:rsid w:val="006822FF"/>
    <w:rsid w:val="006861AB"/>
    <w:rsid w:val="00686B89"/>
    <w:rsid w:val="00687C18"/>
    <w:rsid w:val="0069420F"/>
    <w:rsid w:val="006A160F"/>
    <w:rsid w:val="006A2FC5"/>
    <w:rsid w:val="006A7D75"/>
    <w:rsid w:val="006B0A70"/>
    <w:rsid w:val="006B606A"/>
    <w:rsid w:val="006C33AF"/>
    <w:rsid w:val="006C7B95"/>
    <w:rsid w:val="006D16EF"/>
    <w:rsid w:val="006D5D22"/>
    <w:rsid w:val="006E0324"/>
    <w:rsid w:val="006E1540"/>
    <w:rsid w:val="006E4A76"/>
    <w:rsid w:val="006F1DBD"/>
    <w:rsid w:val="00700556"/>
    <w:rsid w:val="0070589A"/>
    <w:rsid w:val="00707A61"/>
    <w:rsid w:val="007167DD"/>
    <w:rsid w:val="0072478B"/>
    <w:rsid w:val="0073414D"/>
    <w:rsid w:val="00745BA1"/>
    <w:rsid w:val="007475A1"/>
    <w:rsid w:val="007479EC"/>
    <w:rsid w:val="0075235E"/>
    <w:rsid w:val="007528A5"/>
    <w:rsid w:val="00760DC5"/>
    <w:rsid w:val="00770B45"/>
    <w:rsid w:val="007732CC"/>
    <w:rsid w:val="00774079"/>
    <w:rsid w:val="0077752B"/>
    <w:rsid w:val="00793D6F"/>
    <w:rsid w:val="00794090"/>
    <w:rsid w:val="007A44F8"/>
    <w:rsid w:val="007D21BF"/>
    <w:rsid w:val="007D6969"/>
    <w:rsid w:val="007E25C4"/>
    <w:rsid w:val="007F3C12"/>
    <w:rsid w:val="007F5205"/>
    <w:rsid w:val="007F7922"/>
    <w:rsid w:val="0080486B"/>
    <w:rsid w:val="00806560"/>
    <w:rsid w:val="008215E7"/>
    <w:rsid w:val="00830FC6"/>
    <w:rsid w:val="0083495E"/>
    <w:rsid w:val="00836A40"/>
    <w:rsid w:val="00837E8B"/>
    <w:rsid w:val="00845A12"/>
    <w:rsid w:val="00850E26"/>
    <w:rsid w:val="008650C0"/>
    <w:rsid w:val="00865EAA"/>
    <w:rsid w:val="00866F06"/>
    <w:rsid w:val="008728F5"/>
    <w:rsid w:val="0087726B"/>
    <w:rsid w:val="008824C2"/>
    <w:rsid w:val="008960E4"/>
    <w:rsid w:val="008A13AE"/>
    <w:rsid w:val="008A3940"/>
    <w:rsid w:val="008B13C9"/>
    <w:rsid w:val="008B53F7"/>
    <w:rsid w:val="008C248C"/>
    <w:rsid w:val="008C3708"/>
    <w:rsid w:val="008C3FBC"/>
    <w:rsid w:val="008C5432"/>
    <w:rsid w:val="008C7BF1"/>
    <w:rsid w:val="008D00D6"/>
    <w:rsid w:val="008D4D00"/>
    <w:rsid w:val="008D4E5E"/>
    <w:rsid w:val="008D7ABD"/>
    <w:rsid w:val="008E04A2"/>
    <w:rsid w:val="008E55A2"/>
    <w:rsid w:val="008F1609"/>
    <w:rsid w:val="008F5C22"/>
    <w:rsid w:val="008F78D8"/>
    <w:rsid w:val="0093373C"/>
    <w:rsid w:val="009346EE"/>
    <w:rsid w:val="0093669E"/>
    <w:rsid w:val="009511C3"/>
    <w:rsid w:val="00960A35"/>
    <w:rsid w:val="00961620"/>
    <w:rsid w:val="009622CF"/>
    <w:rsid w:val="00962516"/>
    <w:rsid w:val="00965104"/>
    <w:rsid w:val="009734B6"/>
    <w:rsid w:val="00975C4C"/>
    <w:rsid w:val="0098096F"/>
    <w:rsid w:val="00982878"/>
    <w:rsid w:val="0098437A"/>
    <w:rsid w:val="00986C92"/>
    <w:rsid w:val="00993C47"/>
    <w:rsid w:val="009972BC"/>
    <w:rsid w:val="009A0F1E"/>
    <w:rsid w:val="009A361A"/>
    <w:rsid w:val="009A59AD"/>
    <w:rsid w:val="009A7855"/>
    <w:rsid w:val="009B1762"/>
    <w:rsid w:val="009B24CF"/>
    <w:rsid w:val="009B4B16"/>
    <w:rsid w:val="009D5523"/>
    <w:rsid w:val="009E10F8"/>
    <w:rsid w:val="009E54A1"/>
    <w:rsid w:val="009F4E25"/>
    <w:rsid w:val="009F5B1F"/>
    <w:rsid w:val="00A171F5"/>
    <w:rsid w:val="00A225A9"/>
    <w:rsid w:val="00A2611E"/>
    <w:rsid w:val="00A27243"/>
    <w:rsid w:val="00A3308E"/>
    <w:rsid w:val="00A33CC1"/>
    <w:rsid w:val="00A35DFD"/>
    <w:rsid w:val="00A4147F"/>
    <w:rsid w:val="00A41842"/>
    <w:rsid w:val="00A64C3B"/>
    <w:rsid w:val="00A67ABB"/>
    <w:rsid w:val="00A702DF"/>
    <w:rsid w:val="00A775A3"/>
    <w:rsid w:val="00A81700"/>
    <w:rsid w:val="00A81B5B"/>
    <w:rsid w:val="00A8203B"/>
    <w:rsid w:val="00A82FAD"/>
    <w:rsid w:val="00A95139"/>
    <w:rsid w:val="00A9673A"/>
    <w:rsid w:val="00A96EF2"/>
    <w:rsid w:val="00AA5C35"/>
    <w:rsid w:val="00AA5ED9"/>
    <w:rsid w:val="00AB1722"/>
    <w:rsid w:val="00AB24F8"/>
    <w:rsid w:val="00AC0A38"/>
    <w:rsid w:val="00AC4E0E"/>
    <w:rsid w:val="00AC517B"/>
    <w:rsid w:val="00AD0D19"/>
    <w:rsid w:val="00AD4184"/>
    <w:rsid w:val="00AD7BB0"/>
    <w:rsid w:val="00AE0ECE"/>
    <w:rsid w:val="00AF051B"/>
    <w:rsid w:val="00B037A2"/>
    <w:rsid w:val="00B265FC"/>
    <w:rsid w:val="00B31870"/>
    <w:rsid w:val="00B320B8"/>
    <w:rsid w:val="00B35EE2"/>
    <w:rsid w:val="00B36DEF"/>
    <w:rsid w:val="00B57131"/>
    <w:rsid w:val="00B62F2C"/>
    <w:rsid w:val="00B672FA"/>
    <w:rsid w:val="00B727C9"/>
    <w:rsid w:val="00B735C8"/>
    <w:rsid w:val="00B76A63"/>
    <w:rsid w:val="00B813F7"/>
    <w:rsid w:val="00B82970"/>
    <w:rsid w:val="00B86646"/>
    <w:rsid w:val="00BA0BA8"/>
    <w:rsid w:val="00BA4FE4"/>
    <w:rsid w:val="00BA6350"/>
    <w:rsid w:val="00BA6553"/>
    <w:rsid w:val="00BA680E"/>
    <w:rsid w:val="00BB3D95"/>
    <w:rsid w:val="00BB4E29"/>
    <w:rsid w:val="00BB74C9"/>
    <w:rsid w:val="00BC3AB6"/>
    <w:rsid w:val="00BD19E8"/>
    <w:rsid w:val="00BD4273"/>
    <w:rsid w:val="00BE10C5"/>
    <w:rsid w:val="00BE1EFF"/>
    <w:rsid w:val="00BF4A98"/>
    <w:rsid w:val="00BF72D2"/>
    <w:rsid w:val="00C022E6"/>
    <w:rsid w:val="00C10EE6"/>
    <w:rsid w:val="00C218E5"/>
    <w:rsid w:val="00C31ED8"/>
    <w:rsid w:val="00C3423C"/>
    <w:rsid w:val="00C432E4"/>
    <w:rsid w:val="00C54D57"/>
    <w:rsid w:val="00C61CF5"/>
    <w:rsid w:val="00C70451"/>
    <w:rsid w:val="00C70C26"/>
    <w:rsid w:val="00C72001"/>
    <w:rsid w:val="00C72DD7"/>
    <w:rsid w:val="00C772B7"/>
    <w:rsid w:val="00C80347"/>
    <w:rsid w:val="00C91D6C"/>
    <w:rsid w:val="00CA0824"/>
    <w:rsid w:val="00CB24D2"/>
    <w:rsid w:val="00CB7C1A"/>
    <w:rsid w:val="00CC5E08"/>
    <w:rsid w:val="00CD43BF"/>
    <w:rsid w:val="00CE14FD"/>
    <w:rsid w:val="00CF1220"/>
    <w:rsid w:val="00CF6860"/>
    <w:rsid w:val="00D02AC6"/>
    <w:rsid w:val="00D03F0C"/>
    <w:rsid w:val="00D04312"/>
    <w:rsid w:val="00D16A7F"/>
    <w:rsid w:val="00D16AD2"/>
    <w:rsid w:val="00D16E36"/>
    <w:rsid w:val="00D204A3"/>
    <w:rsid w:val="00D22596"/>
    <w:rsid w:val="00D22691"/>
    <w:rsid w:val="00D24C3D"/>
    <w:rsid w:val="00D46CB1"/>
    <w:rsid w:val="00D6259D"/>
    <w:rsid w:val="00D714BC"/>
    <w:rsid w:val="00D723F0"/>
    <w:rsid w:val="00D8133F"/>
    <w:rsid w:val="00D8193D"/>
    <w:rsid w:val="00D861EE"/>
    <w:rsid w:val="00D91E20"/>
    <w:rsid w:val="00D95B05"/>
    <w:rsid w:val="00D97E2D"/>
    <w:rsid w:val="00DA103D"/>
    <w:rsid w:val="00DA45D3"/>
    <w:rsid w:val="00DA4772"/>
    <w:rsid w:val="00DA7B44"/>
    <w:rsid w:val="00DB2667"/>
    <w:rsid w:val="00DB3161"/>
    <w:rsid w:val="00DB62FE"/>
    <w:rsid w:val="00DB67B7"/>
    <w:rsid w:val="00DC15A9"/>
    <w:rsid w:val="00DC40AA"/>
    <w:rsid w:val="00DC4C0F"/>
    <w:rsid w:val="00DD1750"/>
    <w:rsid w:val="00E12386"/>
    <w:rsid w:val="00E15516"/>
    <w:rsid w:val="00E245BF"/>
    <w:rsid w:val="00E349AA"/>
    <w:rsid w:val="00E40B95"/>
    <w:rsid w:val="00E41390"/>
    <w:rsid w:val="00E41CA0"/>
    <w:rsid w:val="00E4366B"/>
    <w:rsid w:val="00E47AD9"/>
    <w:rsid w:val="00E50A4A"/>
    <w:rsid w:val="00E51E7A"/>
    <w:rsid w:val="00E556AF"/>
    <w:rsid w:val="00E606DE"/>
    <w:rsid w:val="00E644FE"/>
    <w:rsid w:val="00E70D0E"/>
    <w:rsid w:val="00E72733"/>
    <w:rsid w:val="00E742FA"/>
    <w:rsid w:val="00E76511"/>
    <w:rsid w:val="00E76816"/>
    <w:rsid w:val="00E812EC"/>
    <w:rsid w:val="00E83DBF"/>
    <w:rsid w:val="00E87374"/>
    <w:rsid w:val="00E87C13"/>
    <w:rsid w:val="00E90C3A"/>
    <w:rsid w:val="00E93970"/>
    <w:rsid w:val="00E94CD9"/>
    <w:rsid w:val="00EA1A76"/>
    <w:rsid w:val="00EA290B"/>
    <w:rsid w:val="00EB2BB9"/>
    <w:rsid w:val="00EC1BD6"/>
    <w:rsid w:val="00EC4E12"/>
    <w:rsid w:val="00EC79F4"/>
    <w:rsid w:val="00ED0118"/>
    <w:rsid w:val="00EE0E90"/>
    <w:rsid w:val="00EF222E"/>
    <w:rsid w:val="00EF3BCA"/>
    <w:rsid w:val="00EF60D2"/>
    <w:rsid w:val="00EF663A"/>
    <w:rsid w:val="00EF729B"/>
    <w:rsid w:val="00F01B0D"/>
    <w:rsid w:val="00F1238F"/>
    <w:rsid w:val="00F13FF7"/>
    <w:rsid w:val="00F16485"/>
    <w:rsid w:val="00F228ED"/>
    <w:rsid w:val="00F26E31"/>
    <w:rsid w:val="00F27C6C"/>
    <w:rsid w:val="00F34A8D"/>
    <w:rsid w:val="00F43430"/>
    <w:rsid w:val="00F47BA8"/>
    <w:rsid w:val="00F47EC9"/>
    <w:rsid w:val="00F50D25"/>
    <w:rsid w:val="00F535D8"/>
    <w:rsid w:val="00F56029"/>
    <w:rsid w:val="00F56A7F"/>
    <w:rsid w:val="00F61155"/>
    <w:rsid w:val="00F708E3"/>
    <w:rsid w:val="00F70B14"/>
    <w:rsid w:val="00F730DD"/>
    <w:rsid w:val="00F76561"/>
    <w:rsid w:val="00F800F5"/>
    <w:rsid w:val="00F84736"/>
    <w:rsid w:val="00FA0232"/>
    <w:rsid w:val="00FA100F"/>
    <w:rsid w:val="00FA1124"/>
    <w:rsid w:val="00FB3D6B"/>
    <w:rsid w:val="00FC3512"/>
    <w:rsid w:val="00FC6C29"/>
    <w:rsid w:val="00FD58E0"/>
    <w:rsid w:val="00FD71AE"/>
    <w:rsid w:val="00FD7357"/>
    <w:rsid w:val="00FE0198"/>
    <w:rsid w:val="00FE3A7C"/>
    <w:rsid w:val="00FF1C0B"/>
    <w:rsid w:val="00FF232D"/>
    <w:rsid w:val="00FF577B"/>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CA35C1C-73F2-451B-B147-E5F375CE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basedOn w:val="Normal"/>
    <w:next w:val="ParaNum"/>
    <w:link w:val="Heading1Char"/>
    <w:qFormat/>
    <w:rsid w:val="00F47BA8"/>
    <w:pPr>
      <w:keepNext/>
      <w:widowControl w:val="0"/>
      <w:numPr>
        <w:numId w:val="3"/>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basedOn w:val="Normal"/>
    <w:next w:val="ParaNum"/>
    <w:link w:val="Heading2Char"/>
    <w:autoRedefine/>
    <w:qFormat/>
    <w:rsid w:val="00F47BA8"/>
    <w:pPr>
      <w:keepNext/>
      <w:widowControl w:val="0"/>
      <w:numPr>
        <w:ilvl w:val="1"/>
        <w:numId w:val="3"/>
      </w:numPr>
      <w:spacing w:after="120"/>
      <w:outlineLvl w:val="1"/>
    </w:pPr>
    <w:rPr>
      <w:b/>
      <w:snapToGrid w:val="0"/>
      <w:kern w:val="28"/>
      <w:sz w:val="22"/>
      <w:szCs w:val="20"/>
    </w:rPr>
  </w:style>
  <w:style w:type="paragraph" w:styleId="Heading3">
    <w:name w:val="heading 3"/>
    <w:basedOn w:val="Normal"/>
    <w:next w:val="ParaNum"/>
    <w:link w:val="Heading3Char"/>
    <w:qFormat/>
    <w:rsid w:val="00F47BA8"/>
    <w:pPr>
      <w:keepNext/>
      <w:widowControl w:val="0"/>
      <w:numPr>
        <w:ilvl w:val="2"/>
        <w:numId w:val="3"/>
      </w:numPr>
      <w:tabs>
        <w:tab w:val="left" w:pos="2160"/>
      </w:tabs>
      <w:spacing w:after="120"/>
      <w:outlineLvl w:val="2"/>
    </w:pPr>
    <w:rPr>
      <w:b/>
      <w:snapToGrid w:val="0"/>
      <w:kern w:val="28"/>
      <w:sz w:val="22"/>
      <w:szCs w:val="20"/>
    </w:rPr>
  </w:style>
  <w:style w:type="paragraph" w:styleId="Heading4">
    <w:name w:val="heading 4"/>
    <w:basedOn w:val="Normal"/>
    <w:next w:val="ParaNum"/>
    <w:link w:val="Heading4Char"/>
    <w:qFormat/>
    <w:rsid w:val="00F47BA8"/>
    <w:pPr>
      <w:keepNext/>
      <w:widowControl w:val="0"/>
      <w:numPr>
        <w:ilvl w:val="3"/>
        <w:numId w:val="3"/>
      </w:numPr>
      <w:tabs>
        <w:tab w:val="left" w:pos="2880"/>
      </w:tabs>
      <w:spacing w:after="120"/>
      <w:outlineLvl w:val="3"/>
    </w:pPr>
    <w:rPr>
      <w:b/>
      <w:snapToGrid w:val="0"/>
      <w:kern w:val="28"/>
      <w:sz w:val="22"/>
      <w:szCs w:val="20"/>
    </w:rPr>
  </w:style>
  <w:style w:type="paragraph" w:styleId="Heading5">
    <w:name w:val="heading 5"/>
    <w:basedOn w:val="Normal"/>
    <w:next w:val="ParaNum"/>
    <w:link w:val="Heading5Char"/>
    <w:qFormat/>
    <w:rsid w:val="00F47BA8"/>
    <w:pPr>
      <w:keepNext/>
      <w:widowControl w:val="0"/>
      <w:numPr>
        <w:ilvl w:val="4"/>
        <w:numId w:val="3"/>
      </w:numPr>
      <w:tabs>
        <w:tab w:val="left" w:pos="3600"/>
      </w:tabs>
      <w:suppressAutoHyphens/>
      <w:spacing w:after="120"/>
      <w:outlineLvl w:val="4"/>
    </w:pPr>
    <w:rPr>
      <w:b/>
      <w:snapToGrid w:val="0"/>
      <w:kern w:val="28"/>
      <w:sz w:val="22"/>
      <w:szCs w:val="20"/>
    </w:rPr>
  </w:style>
  <w:style w:type="paragraph" w:styleId="Heading6">
    <w:name w:val="heading 6"/>
    <w:basedOn w:val="Normal"/>
    <w:next w:val="ParaNum"/>
    <w:link w:val="Heading6Char"/>
    <w:qFormat/>
    <w:rsid w:val="00F47BA8"/>
    <w:pPr>
      <w:widowControl w:val="0"/>
      <w:numPr>
        <w:ilvl w:val="5"/>
        <w:numId w:val="3"/>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F47BA8"/>
    <w:pPr>
      <w:widowControl w:val="0"/>
      <w:numPr>
        <w:ilvl w:val="6"/>
        <w:numId w:val="3"/>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F47BA8"/>
    <w:pPr>
      <w:widowControl w:val="0"/>
      <w:numPr>
        <w:ilvl w:val="7"/>
        <w:numId w:val="3"/>
      </w:numPr>
      <w:tabs>
        <w:tab w:val="clear" w:pos="5400"/>
        <w:tab w:val="left" w:pos="5760"/>
      </w:tabs>
      <w:spacing w:after="120"/>
      <w:ind w:left="5760" w:hanging="720"/>
      <w:outlineLvl w:val="7"/>
    </w:pPr>
    <w:rPr>
      <w:b/>
      <w:snapToGrid w:val="0"/>
      <w:kern w:val="28"/>
      <w:sz w:val="22"/>
      <w:szCs w:val="20"/>
    </w:rPr>
  </w:style>
  <w:style w:type="paragraph" w:styleId="Heading9">
    <w:name w:val="heading 9"/>
    <w:basedOn w:val="Normal"/>
    <w:next w:val="ParaNum"/>
    <w:link w:val="Heading9Char"/>
    <w:qFormat/>
    <w:rsid w:val="00F47BA8"/>
    <w:pPr>
      <w:widowControl w:val="0"/>
      <w:numPr>
        <w:ilvl w:val="8"/>
        <w:numId w:val="3"/>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customStyle="1" w:styleId="Heading1Char">
    <w:name w:val="Heading 1 Char"/>
    <w:basedOn w:val="DefaultParagraphFont"/>
    <w:link w:val="Heading1"/>
    <w:rsid w:val="00F47BA8"/>
    <w:rPr>
      <w:rFonts w:ascii="Times New Roman Bold" w:hAnsi="Times New Roman Bold"/>
      <w:b/>
      <w:caps/>
      <w:snapToGrid w:val="0"/>
      <w:kern w:val="28"/>
      <w:sz w:val="22"/>
    </w:rPr>
  </w:style>
  <w:style w:type="character" w:customStyle="1" w:styleId="Heading2Char">
    <w:name w:val="Heading 2 Char"/>
    <w:basedOn w:val="DefaultParagraphFont"/>
    <w:link w:val="Heading2"/>
    <w:rsid w:val="00F47BA8"/>
    <w:rPr>
      <w:b/>
      <w:snapToGrid w:val="0"/>
      <w:kern w:val="28"/>
      <w:sz w:val="22"/>
    </w:rPr>
  </w:style>
  <w:style w:type="character" w:customStyle="1" w:styleId="Heading3Char">
    <w:name w:val="Heading 3 Char"/>
    <w:basedOn w:val="DefaultParagraphFont"/>
    <w:link w:val="Heading3"/>
    <w:rsid w:val="00F47BA8"/>
    <w:rPr>
      <w:b/>
      <w:snapToGrid w:val="0"/>
      <w:kern w:val="28"/>
      <w:sz w:val="22"/>
    </w:rPr>
  </w:style>
  <w:style w:type="character" w:customStyle="1" w:styleId="Heading4Char">
    <w:name w:val="Heading 4 Char"/>
    <w:basedOn w:val="DefaultParagraphFont"/>
    <w:link w:val="Heading4"/>
    <w:rsid w:val="00F47BA8"/>
    <w:rPr>
      <w:b/>
      <w:snapToGrid w:val="0"/>
      <w:kern w:val="28"/>
      <w:sz w:val="22"/>
    </w:rPr>
  </w:style>
  <w:style w:type="character" w:customStyle="1" w:styleId="Heading5Char">
    <w:name w:val="Heading 5 Char"/>
    <w:basedOn w:val="DefaultParagraphFont"/>
    <w:link w:val="Heading5"/>
    <w:rsid w:val="00F47BA8"/>
    <w:rPr>
      <w:b/>
      <w:snapToGrid w:val="0"/>
      <w:kern w:val="28"/>
      <w:sz w:val="22"/>
    </w:rPr>
  </w:style>
  <w:style w:type="character" w:customStyle="1" w:styleId="Heading6Char">
    <w:name w:val="Heading 6 Char"/>
    <w:basedOn w:val="DefaultParagraphFont"/>
    <w:link w:val="Heading6"/>
    <w:rsid w:val="00F47BA8"/>
    <w:rPr>
      <w:b/>
      <w:snapToGrid w:val="0"/>
      <w:kern w:val="28"/>
      <w:sz w:val="22"/>
    </w:rPr>
  </w:style>
  <w:style w:type="character" w:customStyle="1" w:styleId="Heading7Char">
    <w:name w:val="Heading 7 Char"/>
    <w:basedOn w:val="DefaultParagraphFont"/>
    <w:link w:val="Heading7"/>
    <w:rsid w:val="00F47BA8"/>
    <w:rPr>
      <w:b/>
      <w:snapToGrid w:val="0"/>
      <w:kern w:val="28"/>
      <w:sz w:val="22"/>
    </w:rPr>
  </w:style>
  <w:style w:type="character" w:customStyle="1" w:styleId="Heading8Char">
    <w:name w:val="Heading 8 Char"/>
    <w:basedOn w:val="DefaultParagraphFont"/>
    <w:link w:val="Heading8"/>
    <w:rsid w:val="00F47BA8"/>
    <w:rPr>
      <w:b/>
      <w:snapToGrid w:val="0"/>
      <w:kern w:val="28"/>
      <w:sz w:val="22"/>
    </w:rPr>
  </w:style>
  <w:style w:type="character" w:customStyle="1" w:styleId="Heading9Char">
    <w:name w:val="Heading 9 Char"/>
    <w:basedOn w:val="DefaultParagraphFont"/>
    <w:link w:val="Heading9"/>
    <w:rsid w:val="00F47BA8"/>
    <w:rPr>
      <w:b/>
      <w:snapToGrid w:val="0"/>
      <w:kern w:val="28"/>
      <w:sz w:val="22"/>
    </w:rPr>
  </w:style>
  <w:style w:type="paragraph" w:customStyle="1" w:styleId="ParaNum">
    <w:name w:val="ParaNum"/>
    <w:basedOn w:val="Normal"/>
    <w:rsid w:val="00F47BA8"/>
    <w:pPr>
      <w:widowControl w:val="0"/>
      <w:numPr>
        <w:numId w:val="2"/>
      </w:numPr>
      <w:tabs>
        <w:tab w:val="clear" w:pos="1080"/>
        <w:tab w:val="num" w:pos="1440"/>
      </w:tabs>
      <w:spacing w:after="120"/>
    </w:pPr>
    <w:rPr>
      <w:snapToGrid w:val="0"/>
      <w:kern w:val="28"/>
      <w:sz w:val="22"/>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47BA8"/>
    <w:rPr>
      <w:rFonts w:ascii="Times New Roman" w:hAnsi="Times New Roman"/>
      <w:dstrike w:val="0"/>
      <w:color w:val="auto"/>
      <w:sz w:val="20"/>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296C30"/>
    <w:pPr>
      <w:spacing w:after="120"/>
    </w:p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basedOn w:val="DefaultParagraphFont"/>
    <w:link w:val="FootnoteText"/>
    <w:rsid w:val="00296C30"/>
  </w:style>
  <w:style w:type="character" w:styleId="CommentReference">
    <w:name w:val="annotation reference"/>
    <w:uiPriority w:val="99"/>
    <w:unhideWhenUsed/>
    <w:rsid w:val="00296C30"/>
    <w:rPr>
      <w:sz w:val="16"/>
      <w:szCs w:val="16"/>
    </w:rPr>
  </w:style>
  <w:style w:type="paragraph" w:styleId="CommentText">
    <w:name w:val="annotation text"/>
    <w:basedOn w:val="Normal"/>
    <w:link w:val="CommentTextChar"/>
    <w:uiPriority w:val="99"/>
    <w:unhideWhenUsed/>
    <w:rsid w:val="00296C30"/>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296C30"/>
    <w:rPr>
      <w:rFonts w:ascii="Calibri" w:eastAsia="Calibri" w:hAnsi="Calibri"/>
    </w:rPr>
  </w:style>
  <w:style w:type="paragraph" w:styleId="CommentSubject">
    <w:name w:val="annotation subject"/>
    <w:basedOn w:val="CommentText"/>
    <w:next w:val="CommentText"/>
    <w:link w:val="CommentSubjectChar"/>
    <w:semiHidden/>
    <w:unhideWhenUsed/>
    <w:rsid w:val="003A1299"/>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3A1299"/>
    <w:rPr>
      <w:rFonts w:ascii="Calibri" w:eastAsia="Calibri" w:hAnsi="Calibri"/>
      <w:b/>
      <w:bCs/>
    </w:rPr>
  </w:style>
  <w:style w:type="character" w:styleId="Strong">
    <w:name w:val="Strong"/>
    <w:basedOn w:val="DefaultParagraphFont"/>
    <w:uiPriority w:val="22"/>
    <w:qFormat/>
    <w:rsid w:val="00E93970"/>
    <w:rPr>
      <w:b/>
      <w:bCs/>
    </w:rPr>
  </w:style>
  <w:style w:type="paragraph" w:customStyle="1" w:styleId="Default">
    <w:name w:val="Default"/>
    <w:rsid w:val="00490803"/>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745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tina.pelkey@fcc.gov" TargetMode="External" /><Relationship Id="rId6" Type="http://schemas.openxmlformats.org/officeDocument/2006/relationships/hyperlink" Target="https://consumercomplaints.fcc.gov/hc/en-us" TargetMode="External" /><Relationship Id="rId7" Type="http://schemas.openxmlformats.org/officeDocument/2006/relationships/hyperlink" Target="http://www.fcc.gov/keepamericansconnected" TargetMode="External" /><Relationship Id="rId8" Type="http://schemas.openxmlformats.org/officeDocument/2006/relationships/hyperlink" Target="http://www.fcc.gov/coronavirus"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