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2966D4" w:rsidRPr="002966D4" w:rsidP="002966D4" w14:paraId="67B490A5" w14:textId="77777777">
      <w:pPr>
        <w:autoSpaceDE w:val="0"/>
        <w:autoSpaceDN w:val="0"/>
        <w:adjustRightInd w:val="0"/>
        <w:spacing w:after="240"/>
        <w:jc w:val="center"/>
        <w:rPr>
          <w:b/>
          <w:bCs/>
          <w:caps/>
          <w:color w:val="000000"/>
          <w:sz w:val="22"/>
          <w:szCs w:val="22"/>
        </w:rPr>
      </w:pPr>
      <w:bookmarkStart w:id="0" w:name="_GoBack"/>
      <w:bookmarkEnd w:id="0"/>
      <w:r w:rsidRPr="002966D4">
        <w:rPr>
          <w:b/>
          <w:bCs/>
          <w:caps/>
          <w:color w:val="000000"/>
          <w:sz w:val="22"/>
          <w:szCs w:val="22"/>
        </w:rPr>
        <w:t>STATEMENT OF</w:t>
      </w:r>
      <w:r w:rsidRPr="002966D4">
        <w:rPr>
          <w:b/>
          <w:bCs/>
          <w:caps/>
          <w:color w:val="000000"/>
          <w:sz w:val="22"/>
          <w:szCs w:val="22"/>
        </w:rPr>
        <w:br/>
        <w:t>CHAIRMAN AJIT PAI</w:t>
      </w:r>
      <w:r w:rsidRPr="002966D4">
        <w:rPr>
          <w:b/>
          <w:bCs/>
          <w:caps/>
          <w:color w:val="000000"/>
          <w:sz w:val="22"/>
          <w:szCs w:val="22"/>
        </w:rPr>
        <w:br/>
      </w:r>
      <w:r w:rsidRPr="002966D4">
        <w:rPr>
          <w:rFonts w:eastAsiaTheme="minorHAnsi" w:cstheme="minorBidi"/>
          <w:b/>
          <w:bCs/>
          <w:caps/>
          <w:color w:val="000000"/>
          <w:sz w:val="22"/>
          <w:szCs w:val="22"/>
        </w:rPr>
        <w:t>Federal Communications Commission</w:t>
      </w:r>
    </w:p>
    <w:p w:rsidR="002966D4" w:rsidRPr="002966D4" w:rsidP="002966D4" w14:paraId="151DF491" w14:textId="3563BA0A">
      <w:pPr>
        <w:autoSpaceDE w:val="0"/>
        <w:autoSpaceDN w:val="0"/>
        <w:adjustRightInd w:val="0"/>
        <w:spacing w:after="24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TELECONFERENCE FORUM </w:t>
      </w:r>
      <w:r w:rsidRPr="002966D4">
        <w:rPr>
          <w:b/>
          <w:bCs/>
          <w:caps/>
          <w:color w:val="000000"/>
          <w:sz w:val="22"/>
          <w:szCs w:val="22"/>
        </w:rPr>
        <w:t xml:space="preserve">ON </w:t>
      </w:r>
      <w:r>
        <w:rPr>
          <w:b/>
          <w:bCs/>
          <w:caps/>
          <w:color w:val="000000"/>
          <w:sz w:val="22"/>
          <w:szCs w:val="22"/>
        </w:rPr>
        <w:t>CRITICAL CONSUMER PROTECTION, BROADBAND, AND SPECTRUM ISSUES RELATED TO THE COVID-19 PANDEMIC</w:t>
      </w:r>
    </w:p>
    <w:p w:rsidR="002966D4" w:rsidRPr="002966D4" w:rsidP="002966D4" w14:paraId="393C245C" w14:textId="77777777">
      <w:pPr>
        <w:autoSpaceDE w:val="0"/>
        <w:autoSpaceDN w:val="0"/>
        <w:adjustRightInd w:val="0"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2966D4">
        <w:rPr>
          <w:b/>
          <w:bCs/>
          <w:caps/>
          <w:color w:val="000000"/>
          <w:sz w:val="22"/>
          <w:szCs w:val="22"/>
        </w:rPr>
        <w:t>BEFORE THE</w:t>
      </w:r>
      <w:r w:rsidRPr="002966D4">
        <w:rPr>
          <w:b/>
          <w:bCs/>
          <w:caps/>
          <w:color w:val="000000"/>
          <w:sz w:val="22"/>
          <w:szCs w:val="22"/>
        </w:rPr>
        <w:br/>
        <w:t>SUBCOMMITTEE ON COMMUNICATIONS AND TECHNOLOGY</w:t>
      </w:r>
      <w:r w:rsidRPr="002966D4">
        <w:rPr>
          <w:b/>
          <w:bCs/>
          <w:caps/>
          <w:color w:val="000000"/>
          <w:sz w:val="22"/>
          <w:szCs w:val="22"/>
        </w:rPr>
        <w:br/>
        <w:t>OF THE UNITED STATES HOUSE OF REPRESENTATIVES</w:t>
      </w:r>
      <w:r w:rsidRPr="002966D4">
        <w:rPr>
          <w:b/>
          <w:bCs/>
          <w:caps/>
          <w:color w:val="000000"/>
          <w:sz w:val="22"/>
          <w:szCs w:val="22"/>
        </w:rPr>
        <w:br/>
        <w:t>COMMITTEE ON ENERGY AND COMMERCE</w:t>
      </w:r>
    </w:p>
    <w:p w:rsidR="002966D4" w:rsidRPr="002966D4" w:rsidP="002966D4" w14:paraId="534BB46A" w14:textId="39673E53">
      <w:pPr>
        <w:autoSpaceDE w:val="0"/>
        <w:autoSpaceDN w:val="0"/>
        <w:adjustRightInd w:val="0"/>
        <w:spacing w:after="36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MAY 19</w:t>
      </w:r>
      <w:r w:rsidRPr="002966D4">
        <w:rPr>
          <w:b/>
          <w:bCs/>
          <w:caps/>
          <w:color w:val="000000"/>
          <w:sz w:val="22"/>
          <w:szCs w:val="22"/>
        </w:rPr>
        <w:t>, 2019</w:t>
      </w:r>
    </w:p>
    <w:p w:rsidR="00326F34" w:rsidRPr="007D7D42" w:rsidP="0096361C" w14:paraId="651C5AC8" w14:textId="4F459040">
      <w:pPr>
        <w:pStyle w:val="NormalWeb"/>
        <w:spacing w:before="0" w:beforeAutospacing="0" w:after="120" w:afterAutospacing="0"/>
        <w:ind w:firstLine="720"/>
        <w:rPr>
          <w:sz w:val="22"/>
          <w:szCs w:val="22"/>
        </w:rPr>
      </w:pPr>
      <w:r w:rsidRPr="007D7D42">
        <w:rPr>
          <w:sz w:val="22"/>
          <w:szCs w:val="22"/>
        </w:rPr>
        <w:t xml:space="preserve">Chairman Doyle, Ranking Member </w:t>
      </w:r>
      <w:r w:rsidRPr="007D7D42">
        <w:rPr>
          <w:sz w:val="22"/>
          <w:szCs w:val="22"/>
        </w:rPr>
        <w:t>Latta</w:t>
      </w:r>
      <w:r w:rsidRPr="007D7D42">
        <w:rPr>
          <w:sz w:val="22"/>
          <w:szCs w:val="22"/>
        </w:rPr>
        <w:t>, and Members of the</w:t>
      </w:r>
      <w:r w:rsidR="00946DF3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 xml:space="preserve">Subcommittee, thank you for </w:t>
      </w:r>
      <w:r w:rsidR="00791A89">
        <w:rPr>
          <w:sz w:val="22"/>
          <w:szCs w:val="22"/>
        </w:rPr>
        <w:t xml:space="preserve">hosting </w:t>
      </w:r>
      <w:r w:rsidRPr="007D7D42">
        <w:rPr>
          <w:sz w:val="22"/>
          <w:szCs w:val="22"/>
        </w:rPr>
        <w:t xml:space="preserve">this briefing on the </w:t>
      </w:r>
      <w:r w:rsidR="00F97CED">
        <w:rPr>
          <w:sz w:val="22"/>
          <w:szCs w:val="22"/>
        </w:rPr>
        <w:t>FCC</w:t>
      </w:r>
      <w:r w:rsidRPr="007D7D42" w:rsidR="00F97CED">
        <w:rPr>
          <w:sz w:val="22"/>
          <w:szCs w:val="22"/>
        </w:rPr>
        <w:t xml:space="preserve">’s </w:t>
      </w:r>
      <w:r w:rsidRPr="007D7D42">
        <w:rPr>
          <w:sz w:val="22"/>
          <w:szCs w:val="22"/>
        </w:rPr>
        <w:t>efforts during the COVID-19 pandemic.  I</w:t>
      </w:r>
      <w:r w:rsidRPr="007D7D42">
        <w:rPr>
          <w:sz w:val="22"/>
          <w:szCs w:val="22"/>
        </w:rPr>
        <w:t xml:space="preserve"> hope</w:t>
      </w:r>
      <w:r w:rsidRPr="007D7D42">
        <w:rPr>
          <w:sz w:val="22"/>
          <w:szCs w:val="22"/>
        </w:rPr>
        <w:t xml:space="preserve"> that you, your families</w:t>
      </w:r>
      <w:r w:rsidR="006A0FED">
        <w:rPr>
          <w:sz w:val="22"/>
          <w:szCs w:val="22"/>
        </w:rPr>
        <w:t>,</w:t>
      </w:r>
      <w:r w:rsidRPr="007D7D42">
        <w:rPr>
          <w:sz w:val="22"/>
          <w:szCs w:val="22"/>
        </w:rPr>
        <w:t xml:space="preserve"> and your staff are </w:t>
      </w:r>
      <w:r w:rsidRPr="007D7D42">
        <w:rPr>
          <w:sz w:val="22"/>
          <w:szCs w:val="22"/>
        </w:rPr>
        <w:t xml:space="preserve">staying safe and healthy </w:t>
      </w:r>
      <w:r w:rsidRPr="007D7D42">
        <w:rPr>
          <w:sz w:val="22"/>
          <w:szCs w:val="22"/>
        </w:rPr>
        <w:t>during th</w:t>
      </w:r>
      <w:r w:rsidR="009D0EA6">
        <w:rPr>
          <w:sz w:val="22"/>
          <w:szCs w:val="22"/>
        </w:rPr>
        <w:t>ese</w:t>
      </w:r>
      <w:r w:rsidRPr="007D7D42">
        <w:rPr>
          <w:sz w:val="22"/>
          <w:szCs w:val="22"/>
        </w:rPr>
        <w:t xml:space="preserve"> unprecedented </w:t>
      </w:r>
      <w:r w:rsidR="009D0EA6">
        <w:rPr>
          <w:sz w:val="22"/>
          <w:szCs w:val="22"/>
        </w:rPr>
        <w:t>times</w:t>
      </w:r>
      <w:r w:rsidRPr="007D7D42">
        <w:rPr>
          <w:sz w:val="22"/>
          <w:szCs w:val="22"/>
        </w:rPr>
        <w:t xml:space="preserve">.   </w:t>
      </w:r>
    </w:p>
    <w:p w:rsidR="00326F34" w:rsidRPr="007D7D42" w:rsidP="0096361C" w14:paraId="44AEB962" w14:textId="4776A166">
      <w:pPr>
        <w:pStyle w:val="NormalWeb"/>
        <w:spacing w:before="0" w:beforeAutospacing="0" w:after="12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Since becoming FCC Chairman in January 2017</w:t>
      </w:r>
      <w:r w:rsidRPr="007D7D42">
        <w:rPr>
          <w:sz w:val="22"/>
          <w:szCs w:val="22"/>
        </w:rPr>
        <w:t xml:space="preserve">, </w:t>
      </w:r>
      <w:r w:rsidR="00CB270A">
        <w:rPr>
          <w:sz w:val="22"/>
          <w:szCs w:val="22"/>
        </w:rPr>
        <w:t xml:space="preserve">my top priority has been to close the digital divide.  </w:t>
      </w:r>
      <w:r w:rsidR="000A07BB">
        <w:rPr>
          <w:sz w:val="22"/>
          <w:szCs w:val="22"/>
        </w:rPr>
        <w:t>And w</w:t>
      </w:r>
      <w:r w:rsidRPr="007D7D42">
        <w:rPr>
          <w:sz w:val="22"/>
          <w:szCs w:val="22"/>
        </w:rPr>
        <w:t xml:space="preserve">ith the coronavirus pandemic, Internet connectivity is more important than ever.  </w:t>
      </w:r>
      <w:r w:rsidR="000A07BB">
        <w:rPr>
          <w:sz w:val="22"/>
          <w:szCs w:val="22"/>
        </w:rPr>
        <w:t>American</w:t>
      </w:r>
      <w:r w:rsidR="00791A89">
        <w:rPr>
          <w:sz w:val="22"/>
          <w:szCs w:val="22"/>
        </w:rPr>
        <w:t>s</w:t>
      </w:r>
      <w:r w:rsidR="000A07BB">
        <w:rPr>
          <w:sz w:val="22"/>
          <w:szCs w:val="22"/>
        </w:rPr>
        <w:t xml:space="preserve"> are relying on broadband </w:t>
      </w:r>
      <w:r w:rsidRPr="007D7D42">
        <w:rPr>
          <w:sz w:val="22"/>
          <w:szCs w:val="22"/>
        </w:rPr>
        <w:t xml:space="preserve">to telework, take classes online, consult with doctors remotely, and </w:t>
      </w:r>
      <w:r w:rsidR="006A0FED">
        <w:rPr>
          <w:sz w:val="22"/>
          <w:szCs w:val="22"/>
        </w:rPr>
        <w:t>stay in touch with</w:t>
      </w:r>
      <w:r w:rsidRPr="007D7D42">
        <w:rPr>
          <w:sz w:val="22"/>
          <w:szCs w:val="22"/>
        </w:rPr>
        <w:t xml:space="preserve"> loved ones </w:t>
      </w:r>
      <w:r w:rsidR="006A0FED">
        <w:rPr>
          <w:sz w:val="22"/>
          <w:szCs w:val="22"/>
        </w:rPr>
        <w:t>they</w:t>
      </w:r>
      <w:r w:rsidRPr="007D7D42" w:rsidR="006A0FED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>can’t see in person.</w:t>
      </w:r>
    </w:p>
    <w:p w:rsidR="00326F34" w:rsidRPr="007D7D42" w:rsidP="0096361C" w14:paraId="28ABEBF3" w14:textId="05C3CBEA">
      <w:pPr>
        <w:pStyle w:val="NormalWeb"/>
        <w:spacing w:before="0" w:beforeAutospacing="0" w:after="120" w:afterAutospacing="0"/>
        <w:ind w:firstLine="720"/>
        <w:rPr>
          <w:sz w:val="22"/>
          <w:szCs w:val="22"/>
        </w:rPr>
      </w:pPr>
      <w:r w:rsidRPr="007D7D42">
        <w:rPr>
          <w:sz w:val="22"/>
          <w:szCs w:val="22"/>
        </w:rPr>
        <w:t xml:space="preserve">That’s why, on March 13, three days before the White House issued its social distancing guidelines and six days before any state issued a stay-at-home order, </w:t>
      </w:r>
      <w:r w:rsidRPr="007D7D42">
        <w:rPr>
          <w:rFonts w:eastAsiaTheme="minorHAnsi"/>
          <w:sz w:val="22"/>
          <w:szCs w:val="22"/>
        </w:rPr>
        <w:t xml:space="preserve">I called on </w:t>
      </w:r>
      <w:r w:rsidR="00110CE4">
        <w:rPr>
          <w:rFonts w:eastAsiaTheme="minorHAnsi"/>
          <w:sz w:val="22"/>
          <w:szCs w:val="22"/>
        </w:rPr>
        <w:t xml:space="preserve">our nation’s </w:t>
      </w:r>
      <w:r w:rsidRPr="007D7D42">
        <w:rPr>
          <w:rFonts w:eastAsiaTheme="minorHAnsi"/>
          <w:sz w:val="22"/>
          <w:szCs w:val="22"/>
        </w:rPr>
        <w:t xml:space="preserve">broadband and </w:t>
      </w:r>
      <w:r w:rsidR="00110CE4">
        <w:rPr>
          <w:rFonts w:eastAsiaTheme="minorHAnsi"/>
          <w:sz w:val="22"/>
          <w:szCs w:val="22"/>
        </w:rPr>
        <w:t xml:space="preserve">telephone service </w:t>
      </w:r>
      <w:r w:rsidRPr="007D7D42">
        <w:rPr>
          <w:rFonts w:eastAsiaTheme="minorHAnsi"/>
          <w:sz w:val="22"/>
          <w:szCs w:val="22"/>
        </w:rPr>
        <w:t>providers to pledge that</w:t>
      </w:r>
      <w:r w:rsidRPr="007D7D42">
        <w:rPr>
          <w:sz w:val="22"/>
          <w:szCs w:val="22"/>
        </w:rPr>
        <w:t xml:space="preserve"> </w:t>
      </w:r>
      <w:r w:rsidR="00791A89">
        <w:rPr>
          <w:sz w:val="22"/>
          <w:szCs w:val="22"/>
        </w:rPr>
        <w:t xml:space="preserve">for 60 days, </w:t>
      </w:r>
      <w:r w:rsidRPr="007D7D42">
        <w:rPr>
          <w:sz w:val="22"/>
          <w:szCs w:val="22"/>
        </w:rPr>
        <w:t>no consumer</w:t>
      </w:r>
      <w:r w:rsidR="00AD6EAE">
        <w:rPr>
          <w:sz w:val="22"/>
          <w:szCs w:val="22"/>
        </w:rPr>
        <w:t xml:space="preserve"> or small business</w:t>
      </w:r>
      <w:r w:rsidRPr="007D7D42">
        <w:rPr>
          <w:sz w:val="22"/>
          <w:szCs w:val="22"/>
        </w:rPr>
        <w:t xml:space="preserve"> would have service cut off or </w:t>
      </w:r>
      <w:r w:rsidR="006D3D18">
        <w:rPr>
          <w:sz w:val="22"/>
          <w:szCs w:val="22"/>
        </w:rPr>
        <w:t>be</w:t>
      </w:r>
      <w:r w:rsidRPr="007D7D42" w:rsidR="006D3D18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 xml:space="preserve">charged late fees because of </w:t>
      </w:r>
      <w:r w:rsidR="00ED7755">
        <w:rPr>
          <w:sz w:val="22"/>
          <w:szCs w:val="22"/>
        </w:rPr>
        <w:t xml:space="preserve">disruptions caused </w:t>
      </w:r>
      <w:r w:rsidR="007242EE">
        <w:rPr>
          <w:sz w:val="22"/>
          <w:szCs w:val="22"/>
        </w:rPr>
        <w:t xml:space="preserve">by </w:t>
      </w:r>
      <w:r w:rsidRPr="007D7D42">
        <w:rPr>
          <w:sz w:val="22"/>
          <w:szCs w:val="22"/>
        </w:rPr>
        <w:t xml:space="preserve">the pandemic.  </w:t>
      </w:r>
      <w:r w:rsidR="00ED7755">
        <w:rPr>
          <w:sz w:val="22"/>
          <w:szCs w:val="22"/>
        </w:rPr>
        <w:t xml:space="preserve">I </w:t>
      </w:r>
      <w:r w:rsidRPr="007D7D42">
        <w:rPr>
          <w:sz w:val="22"/>
          <w:szCs w:val="22"/>
        </w:rPr>
        <w:t xml:space="preserve">also </w:t>
      </w:r>
      <w:r w:rsidR="00791A89">
        <w:rPr>
          <w:sz w:val="22"/>
          <w:szCs w:val="22"/>
        </w:rPr>
        <w:t xml:space="preserve">challenged </w:t>
      </w:r>
      <w:r w:rsidRPr="007D7D42">
        <w:rPr>
          <w:sz w:val="22"/>
          <w:szCs w:val="22"/>
        </w:rPr>
        <w:t xml:space="preserve">them to open up their Wi-Fi hotspots to anyone who needs them.  </w:t>
      </w:r>
      <w:r w:rsidR="007242EE">
        <w:rPr>
          <w:sz w:val="22"/>
          <w:szCs w:val="22"/>
        </w:rPr>
        <w:t>I</w:t>
      </w:r>
      <w:r w:rsidRPr="007D7D42" w:rsidR="007242EE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 xml:space="preserve">called it the Keep Americans Connected </w:t>
      </w:r>
      <w:r w:rsidR="00ED7755">
        <w:rPr>
          <w:sz w:val="22"/>
          <w:szCs w:val="22"/>
        </w:rPr>
        <w:t>Pledge</w:t>
      </w:r>
      <w:r w:rsidRPr="007D7D42">
        <w:rPr>
          <w:sz w:val="22"/>
          <w:szCs w:val="22"/>
        </w:rPr>
        <w:t xml:space="preserve">, and in a big win for </w:t>
      </w:r>
      <w:r w:rsidR="00743E38">
        <w:rPr>
          <w:sz w:val="22"/>
          <w:szCs w:val="22"/>
        </w:rPr>
        <w:t>the American people</w:t>
      </w:r>
      <w:r w:rsidRPr="007D7D42">
        <w:rPr>
          <w:sz w:val="22"/>
          <w:szCs w:val="22"/>
        </w:rPr>
        <w:t>, more than 700 providers serving the vast majority of broadband and telephone subscribers answered this call.</w:t>
      </w:r>
    </w:p>
    <w:p w:rsidR="00326F34" w:rsidRPr="007D7D42" w:rsidP="0096361C" w14:paraId="318AC8D1" w14:textId="2815D52A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Based on the feedback we’ve received, the Pledge has been critical to </w:t>
      </w:r>
      <w:r w:rsidR="005A44D2">
        <w:rPr>
          <w:sz w:val="22"/>
          <w:szCs w:val="22"/>
        </w:rPr>
        <w:t xml:space="preserve">maintaining connectivity </w:t>
      </w:r>
      <w:r w:rsidR="00A316D2">
        <w:rPr>
          <w:sz w:val="22"/>
          <w:szCs w:val="22"/>
        </w:rPr>
        <w:t>for</w:t>
      </w:r>
      <w:r w:rsidR="005A44D2">
        <w:rPr>
          <w:sz w:val="22"/>
          <w:szCs w:val="22"/>
        </w:rPr>
        <w:t xml:space="preserve"> </w:t>
      </w:r>
      <w:r w:rsidR="00C00BCE">
        <w:rPr>
          <w:sz w:val="22"/>
          <w:szCs w:val="22"/>
        </w:rPr>
        <w:t>millions of</w:t>
      </w:r>
      <w:r>
        <w:rPr>
          <w:sz w:val="22"/>
          <w:szCs w:val="22"/>
        </w:rPr>
        <w:t xml:space="preserve"> Americans</w:t>
      </w:r>
      <w:r w:rsidR="005A44D2">
        <w:rPr>
          <w:sz w:val="22"/>
          <w:szCs w:val="22"/>
        </w:rPr>
        <w:t xml:space="preserve">.  </w:t>
      </w:r>
      <w:r w:rsidR="00C00BCE">
        <w:rPr>
          <w:sz w:val="22"/>
          <w:szCs w:val="22"/>
        </w:rPr>
        <w:t>So that’s why, o</w:t>
      </w:r>
      <w:r w:rsidRPr="007D7D42">
        <w:rPr>
          <w:sz w:val="22"/>
          <w:szCs w:val="22"/>
        </w:rPr>
        <w:t xml:space="preserve">n April 30, I announced an extension of the Pledge beyond the original 60-day commitment, </w:t>
      </w:r>
      <w:r w:rsidR="00791A89">
        <w:rPr>
          <w:sz w:val="22"/>
          <w:szCs w:val="22"/>
        </w:rPr>
        <w:t xml:space="preserve">to </w:t>
      </w:r>
      <w:r w:rsidRPr="007D7D42">
        <w:rPr>
          <w:sz w:val="22"/>
          <w:szCs w:val="22"/>
        </w:rPr>
        <w:t>June 30.  I’m pleased that we have even more companies</w:t>
      </w:r>
      <w:r w:rsidR="00167DC7">
        <w:rPr>
          <w:sz w:val="22"/>
          <w:szCs w:val="22"/>
        </w:rPr>
        <w:t xml:space="preserve"> (774)</w:t>
      </w:r>
      <w:r w:rsidRPr="007D7D42">
        <w:rPr>
          <w:sz w:val="22"/>
          <w:szCs w:val="22"/>
        </w:rPr>
        <w:t xml:space="preserve"> committed to th</w:t>
      </w:r>
      <w:r w:rsidRPr="007D7D42" w:rsidR="006D2AFA">
        <w:rPr>
          <w:sz w:val="22"/>
          <w:szCs w:val="22"/>
        </w:rPr>
        <w:t>is</w:t>
      </w:r>
      <w:r w:rsidRPr="007D7D42">
        <w:rPr>
          <w:sz w:val="22"/>
          <w:szCs w:val="22"/>
        </w:rPr>
        <w:t xml:space="preserve"> extension than for the initial </w:t>
      </w:r>
      <w:r w:rsidR="00EA7424">
        <w:rPr>
          <w:sz w:val="22"/>
          <w:szCs w:val="22"/>
        </w:rPr>
        <w:t>P</w:t>
      </w:r>
      <w:r w:rsidRPr="007D7D42">
        <w:rPr>
          <w:sz w:val="22"/>
          <w:szCs w:val="22"/>
        </w:rPr>
        <w:t xml:space="preserve">ledge.  </w:t>
      </w:r>
    </w:p>
    <w:p w:rsidR="00326F34" w:rsidRPr="007D7D42" w:rsidP="0096361C" w14:paraId="583FED0A" w14:textId="16652D65">
      <w:pPr>
        <w:spacing w:after="120"/>
        <w:ind w:firstLine="720"/>
        <w:rPr>
          <w:sz w:val="22"/>
          <w:szCs w:val="22"/>
        </w:rPr>
      </w:pPr>
      <w:r w:rsidRPr="007D7D42">
        <w:rPr>
          <w:sz w:val="22"/>
          <w:szCs w:val="22"/>
        </w:rPr>
        <w:t xml:space="preserve">I also </w:t>
      </w:r>
      <w:r w:rsidR="00791A89">
        <w:rPr>
          <w:sz w:val="22"/>
          <w:szCs w:val="22"/>
        </w:rPr>
        <w:t xml:space="preserve">urged these </w:t>
      </w:r>
      <w:r w:rsidRPr="007D7D42">
        <w:rPr>
          <w:sz w:val="22"/>
          <w:szCs w:val="22"/>
        </w:rPr>
        <w:t>providers to go above and beyond the commitments in the Keep Americans Connected Pledge</w:t>
      </w:r>
      <w:r w:rsidR="00791A89">
        <w:rPr>
          <w:sz w:val="22"/>
          <w:szCs w:val="22"/>
        </w:rPr>
        <w:t>,</w:t>
      </w:r>
      <w:r w:rsidR="001D63E5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 xml:space="preserve">and I’m grateful that </w:t>
      </w:r>
      <w:r w:rsidR="00641B3A">
        <w:rPr>
          <w:sz w:val="22"/>
          <w:szCs w:val="22"/>
        </w:rPr>
        <w:t xml:space="preserve">so </w:t>
      </w:r>
      <w:r w:rsidRPr="007D7D42">
        <w:rPr>
          <w:sz w:val="22"/>
          <w:szCs w:val="22"/>
        </w:rPr>
        <w:t xml:space="preserve">many have done so. </w:t>
      </w:r>
      <w:r w:rsidR="00C30361">
        <w:rPr>
          <w:sz w:val="22"/>
          <w:szCs w:val="22"/>
        </w:rPr>
        <w:t xml:space="preserve"> Many companies, large and small, have offer</w:t>
      </w:r>
      <w:r w:rsidR="0096361C">
        <w:rPr>
          <w:sz w:val="22"/>
          <w:szCs w:val="22"/>
        </w:rPr>
        <w:t>ed</w:t>
      </w:r>
      <w:r w:rsidRPr="007D7D42">
        <w:rPr>
          <w:sz w:val="22"/>
          <w:szCs w:val="22"/>
        </w:rPr>
        <w:t xml:space="preserve"> free </w:t>
      </w:r>
      <w:r w:rsidR="00C30361">
        <w:rPr>
          <w:sz w:val="22"/>
          <w:szCs w:val="22"/>
        </w:rPr>
        <w:t xml:space="preserve">or discounted </w:t>
      </w:r>
      <w:r w:rsidRPr="007D7D42">
        <w:rPr>
          <w:sz w:val="22"/>
          <w:szCs w:val="22"/>
        </w:rPr>
        <w:t>service for low-income Americans and students, lift</w:t>
      </w:r>
      <w:r w:rsidR="0096361C">
        <w:rPr>
          <w:sz w:val="22"/>
          <w:szCs w:val="22"/>
        </w:rPr>
        <w:t xml:space="preserve">ed </w:t>
      </w:r>
      <w:r w:rsidRPr="007D7D42">
        <w:rPr>
          <w:sz w:val="22"/>
          <w:szCs w:val="22"/>
        </w:rPr>
        <w:t xml:space="preserve">data caps, and </w:t>
      </w:r>
      <w:r w:rsidRPr="007D7D42" w:rsidR="00C30361">
        <w:rPr>
          <w:sz w:val="22"/>
          <w:szCs w:val="22"/>
        </w:rPr>
        <w:t>increas</w:t>
      </w:r>
      <w:r w:rsidR="00C30361">
        <w:rPr>
          <w:sz w:val="22"/>
          <w:szCs w:val="22"/>
        </w:rPr>
        <w:t>e</w:t>
      </w:r>
      <w:r w:rsidR="0096361C">
        <w:rPr>
          <w:sz w:val="22"/>
          <w:szCs w:val="22"/>
        </w:rPr>
        <w:t>d</w:t>
      </w:r>
      <w:r w:rsidRPr="007D7D42" w:rsidR="00C30361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>broadband speeds at no cost to meet the increased demand for telework and distance learning.</w:t>
      </w:r>
    </w:p>
    <w:p w:rsidR="006D2AFA" w:rsidRPr="007D7D42" w:rsidP="0096361C" w14:paraId="6A60D170" w14:textId="24FE66C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Now, network </w:t>
      </w:r>
      <w:r w:rsidRPr="007D7D42">
        <w:rPr>
          <w:sz w:val="22"/>
          <w:szCs w:val="22"/>
        </w:rPr>
        <w:t xml:space="preserve">usage from telework and distance learning, not to mention gaming and binge-watching, </w:t>
      </w:r>
      <w:r>
        <w:rPr>
          <w:sz w:val="22"/>
          <w:szCs w:val="22"/>
        </w:rPr>
        <w:t xml:space="preserve">raises the question: </w:t>
      </w:r>
      <w:r w:rsidR="0096361C">
        <w:rPr>
          <w:sz w:val="22"/>
          <w:szCs w:val="22"/>
        </w:rPr>
        <w:t xml:space="preserve"> H</w:t>
      </w:r>
      <w:r>
        <w:rPr>
          <w:sz w:val="22"/>
          <w:szCs w:val="22"/>
        </w:rPr>
        <w:t xml:space="preserve">ow are networks performing?  </w:t>
      </w:r>
      <w:r w:rsidR="0096361C">
        <w:rPr>
          <w:sz w:val="22"/>
          <w:szCs w:val="22"/>
        </w:rPr>
        <w:t>I am</w:t>
      </w:r>
      <w:r w:rsidR="00D52CFA">
        <w:rPr>
          <w:sz w:val="22"/>
          <w:szCs w:val="22"/>
        </w:rPr>
        <w:t xml:space="preserve"> pleased to report that</w:t>
      </w:r>
      <w:r w:rsidR="000A2496">
        <w:rPr>
          <w:sz w:val="22"/>
          <w:szCs w:val="22"/>
        </w:rPr>
        <w:t xml:space="preserve"> </w:t>
      </w:r>
      <w:r w:rsidR="00B3141E">
        <w:rPr>
          <w:sz w:val="22"/>
          <w:szCs w:val="22"/>
        </w:rPr>
        <w:t>our</w:t>
      </w:r>
      <w:r w:rsidR="000A2496">
        <w:rPr>
          <w:sz w:val="22"/>
          <w:szCs w:val="22"/>
        </w:rPr>
        <w:t xml:space="preserve"> networks</w:t>
      </w:r>
      <w:r w:rsidR="00553E5D">
        <w:rPr>
          <w:sz w:val="22"/>
          <w:szCs w:val="22"/>
        </w:rPr>
        <w:t xml:space="preserve"> in the United States</w:t>
      </w:r>
      <w:r w:rsidR="000A2496">
        <w:rPr>
          <w:sz w:val="22"/>
          <w:szCs w:val="22"/>
        </w:rPr>
        <w:t xml:space="preserve"> </w:t>
      </w:r>
      <w:r w:rsidR="00553E5D">
        <w:rPr>
          <w:sz w:val="22"/>
          <w:szCs w:val="22"/>
        </w:rPr>
        <w:t>are handling</w:t>
      </w:r>
      <w:r w:rsidR="00DA6FF8">
        <w:rPr>
          <w:sz w:val="22"/>
          <w:szCs w:val="22"/>
        </w:rPr>
        <w:t xml:space="preserve"> this surge in demand very well. </w:t>
      </w:r>
    </w:p>
    <w:p w:rsidR="006D2AFA" w:rsidRPr="007D7D42" w:rsidP="0096361C" w14:paraId="32580405" w14:textId="04CC457B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Pr="007D7D42">
        <w:rPr>
          <w:sz w:val="22"/>
          <w:szCs w:val="22"/>
        </w:rPr>
        <w:t>reason our networks have been</w:t>
      </w:r>
      <w:r w:rsidRPr="007D7D42" w:rsidR="007B0290">
        <w:rPr>
          <w:sz w:val="22"/>
          <w:szCs w:val="22"/>
        </w:rPr>
        <w:t xml:space="preserve"> able to handle the traffic increase is that we’ve seen significant investments and improvements in our broadband infrastructure in recent years.  Since 2016, </w:t>
      </w:r>
      <w:r w:rsidR="00A41C54">
        <w:rPr>
          <w:sz w:val="22"/>
          <w:szCs w:val="22"/>
        </w:rPr>
        <w:t xml:space="preserve">for example, </w:t>
      </w:r>
      <w:r w:rsidRPr="007D7D42" w:rsidR="007B0290">
        <w:rPr>
          <w:sz w:val="22"/>
          <w:szCs w:val="22"/>
        </w:rPr>
        <w:t xml:space="preserve">Internet speeds are up </w:t>
      </w:r>
      <w:r w:rsidR="00A41C54">
        <w:rPr>
          <w:sz w:val="22"/>
          <w:szCs w:val="22"/>
        </w:rPr>
        <w:t>over 80%.</w:t>
      </w:r>
      <w:r w:rsidRPr="007D7D42" w:rsidR="007B0290">
        <w:rPr>
          <w:sz w:val="22"/>
          <w:szCs w:val="22"/>
        </w:rPr>
        <w:t xml:space="preserve"> </w:t>
      </w:r>
      <w:r w:rsidR="00492E11">
        <w:rPr>
          <w:sz w:val="22"/>
          <w:szCs w:val="22"/>
        </w:rPr>
        <w:t xml:space="preserve"> T</w:t>
      </w:r>
      <w:r w:rsidRPr="007D7D42" w:rsidR="007B0290">
        <w:rPr>
          <w:sz w:val="22"/>
          <w:szCs w:val="22"/>
        </w:rPr>
        <w:t xml:space="preserve">he percentage of homes with access </w:t>
      </w:r>
      <w:r w:rsidR="00A41C54">
        <w:rPr>
          <w:sz w:val="22"/>
          <w:szCs w:val="22"/>
        </w:rPr>
        <w:t>to</w:t>
      </w:r>
      <w:r w:rsidRPr="007D7D42" w:rsidR="00A41C54">
        <w:rPr>
          <w:sz w:val="22"/>
          <w:szCs w:val="22"/>
        </w:rPr>
        <w:t xml:space="preserve"> </w:t>
      </w:r>
      <w:r w:rsidRPr="007D7D42" w:rsidR="007B0290">
        <w:rPr>
          <w:sz w:val="22"/>
          <w:szCs w:val="22"/>
        </w:rPr>
        <w:t>250 Mbps broadband has doubled, and we broke records for fiber deployment in each of the past two years.</w:t>
      </w:r>
      <w:r w:rsidR="00754B98">
        <w:rPr>
          <w:sz w:val="22"/>
          <w:szCs w:val="22"/>
        </w:rPr>
        <w:t xml:space="preserve">  </w:t>
      </w:r>
      <w:r w:rsidR="005263AC">
        <w:rPr>
          <w:sz w:val="22"/>
          <w:szCs w:val="22"/>
        </w:rPr>
        <w:t>Indeed,</w:t>
      </w:r>
      <w:r w:rsidR="00754B98">
        <w:rPr>
          <w:sz w:val="22"/>
          <w:szCs w:val="22"/>
        </w:rPr>
        <w:t xml:space="preserve"> all of the infrastructure deployment that we’ve seen over the last three years has been critical to </w:t>
      </w:r>
      <w:r w:rsidR="007F72E8">
        <w:rPr>
          <w:sz w:val="22"/>
          <w:szCs w:val="22"/>
        </w:rPr>
        <w:t xml:space="preserve">keeping our country running during the pandemic.  </w:t>
      </w:r>
      <w:r w:rsidRPr="007D7D42" w:rsidR="007B0290">
        <w:rPr>
          <w:sz w:val="22"/>
          <w:szCs w:val="22"/>
        </w:rPr>
        <w:t xml:space="preserve"> </w:t>
      </w:r>
    </w:p>
    <w:p w:rsidR="007D7D42" w:rsidRPr="007D7D42" w:rsidP="0096361C" w14:paraId="098BADEA" w14:textId="0C784C68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Moreover, s</w:t>
      </w:r>
      <w:r w:rsidRPr="007D7D42">
        <w:rPr>
          <w:sz w:val="22"/>
          <w:szCs w:val="22"/>
        </w:rPr>
        <w:t xml:space="preserve">ince the pandemic began, the Commission has taken targeted actions to boost the performance of our wireless networks, and those decisions are paying dividends.  We quickly granted </w:t>
      </w:r>
      <w:r w:rsidR="00492E11">
        <w:rPr>
          <w:sz w:val="22"/>
          <w:szCs w:val="22"/>
        </w:rPr>
        <w:t xml:space="preserve">several </w:t>
      </w:r>
      <w:r w:rsidRPr="007D7D42">
        <w:rPr>
          <w:sz w:val="22"/>
          <w:szCs w:val="22"/>
        </w:rPr>
        <w:t xml:space="preserve">wireless providers Special Temporary Authority to use additional spectrum to meet customer demand for mobile broadband across the United States.  </w:t>
      </w:r>
      <w:r>
        <w:rPr>
          <w:sz w:val="22"/>
          <w:szCs w:val="22"/>
        </w:rPr>
        <w:t>And</w:t>
      </w:r>
      <w:r w:rsidR="008D542F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7D7D42">
        <w:rPr>
          <w:sz w:val="22"/>
          <w:szCs w:val="22"/>
        </w:rPr>
        <w:t xml:space="preserve">ust last week, </w:t>
      </w:r>
      <w:r>
        <w:rPr>
          <w:sz w:val="22"/>
          <w:szCs w:val="22"/>
        </w:rPr>
        <w:t>new independent data was released</w:t>
      </w:r>
      <w:r w:rsidRPr="007D7D42">
        <w:rPr>
          <w:sz w:val="22"/>
          <w:szCs w:val="22"/>
        </w:rPr>
        <w:t xml:space="preserve"> showing faster download speeds in April for carriers </w:t>
      </w:r>
      <w:r w:rsidR="00492E11">
        <w:rPr>
          <w:sz w:val="22"/>
          <w:szCs w:val="22"/>
        </w:rPr>
        <w:t>using</w:t>
      </w:r>
      <w:r w:rsidR="006F3830">
        <w:rPr>
          <w:sz w:val="22"/>
          <w:szCs w:val="22"/>
        </w:rPr>
        <w:t xml:space="preserve"> this spectrum</w:t>
      </w:r>
      <w:r w:rsidRPr="007D7D42">
        <w:rPr>
          <w:sz w:val="22"/>
          <w:szCs w:val="22"/>
        </w:rPr>
        <w:t>, even with increases in traffic.</w:t>
      </w:r>
    </w:p>
    <w:p w:rsidR="007D7D42" w:rsidRPr="007D7D42" w:rsidP="0096361C" w14:paraId="5DEB6046" w14:textId="1A398896">
      <w:pPr>
        <w:pStyle w:val="ParaNum"/>
        <w:numPr>
          <w:ilvl w:val="0"/>
          <w:numId w:val="0"/>
        </w:numPr>
        <w:ind w:firstLine="720"/>
        <w:rPr>
          <w:szCs w:val="22"/>
        </w:rPr>
      </w:pPr>
      <w:r w:rsidRPr="007D7D42">
        <w:rPr>
          <w:szCs w:val="22"/>
        </w:rPr>
        <w:t xml:space="preserve">Another big priority for the Commission has been our COVID-19 </w:t>
      </w:r>
      <w:r w:rsidR="002F2AE0">
        <w:rPr>
          <w:szCs w:val="22"/>
        </w:rPr>
        <w:t>T</w:t>
      </w:r>
      <w:r w:rsidRPr="007D7D42">
        <w:rPr>
          <w:szCs w:val="22"/>
        </w:rPr>
        <w:t xml:space="preserve">elehealth </w:t>
      </w:r>
      <w:r w:rsidR="002F2AE0">
        <w:rPr>
          <w:szCs w:val="22"/>
        </w:rPr>
        <w:t>P</w:t>
      </w:r>
      <w:r w:rsidRPr="007D7D42">
        <w:rPr>
          <w:szCs w:val="22"/>
        </w:rPr>
        <w:t xml:space="preserve">rogram.  First, let me say thank you to members of this </w:t>
      </w:r>
      <w:r w:rsidR="002F2AE0">
        <w:rPr>
          <w:szCs w:val="22"/>
        </w:rPr>
        <w:t>Subc</w:t>
      </w:r>
      <w:r w:rsidRPr="007D7D42">
        <w:rPr>
          <w:szCs w:val="22"/>
        </w:rPr>
        <w:t xml:space="preserve">ommittee and Congress for establishing this program as part of the CARES Act.  The Commission </w:t>
      </w:r>
      <w:r w:rsidR="00492E11">
        <w:rPr>
          <w:szCs w:val="22"/>
        </w:rPr>
        <w:t xml:space="preserve">quickly </w:t>
      </w:r>
      <w:r w:rsidRPr="007D7D42">
        <w:rPr>
          <w:szCs w:val="22"/>
        </w:rPr>
        <w:t>stood up this program, and we</w:t>
      </w:r>
      <w:r w:rsidR="00492E11">
        <w:rPr>
          <w:szCs w:val="22"/>
        </w:rPr>
        <w:t>’</w:t>
      </w:r>
      <w:r w:rsidRPr="007D7D42">
        <w:rPr>
          <w:szCs w:val="22"/>
        </w:rPr>
        <w:t xml:space="preserve">ve already funded 82 health care providers in 30 states. </w:t>
      </w:r>
      <w:r w:rsidR="002951F7">
        <w:rPr>
          <w:szCs w:val="22"/>
        </w:rPr>
        <w:t xml:space="preserve"> </w:t>
      </w:r>
      <w:r w:rsidR="005A65AC">
        <w:rPr>
          <w:szCs w:val="22"/>
        </w:rPr>
        <w:t xml:space="preserve">In Pennsylvania, for example, we awarded funding to the UPMC Children’s Hospital of Pittsburgh to provide </w:t>
      </w:r>
      <w:r w:rsidRPr="005A65AC" w:rsidR="005A65AC">
        <w:rPr>
          <w:szCs w:val="22"/>
        </w:rPr>
        <w:t xml:space="preserve">telehealth services to children who have received organ transplants and are thus </w:t>
      </w:r>
      <w:r w:rsidR="00492E11">
        <w:rPr>
          <w:szCs w:val="22"/>
        </w:rPr>
        <w:t>immuno-</w:t>
      </w:r>
      <w:r w:rsidRPr="005A65AC" w:rsidR="005A65AC">
        <w:rPr>
          <w:szCs w:val="22"/>
        </w:rPr>
        <w:t>compromised</w:t>
      </w:r>
      <w:r w:rsidR="00492E11">
        <w:rPr>
          <w:szCs w:val="22"/>
        </w:rPr>
        <w:t>,</w:t>
      </w:r>
      <w:r w:rsidRPr="005A65AC" w:rsidR="005A65AC">
        <w:rPr>
          <w:szCs w:val="22"/>
        </w:rPr>
        <w:t xml:space="preserve"> </w:t>
      </w:r>
      <w:r w:rsidR="00492E11">
        <w:rPr>
          <w:szCs w:val="22"/>
        </w:rPr>
        <w:t xml:space="preserve">putting them </w:t>
      </w:r>
      <w:r w:rsidRPr="005A65AC" w:rsidR="005A65AC">
        <w:rPr>
          <w:szCs w:val="22"/>
        </w:rPr>
        <w:t xml:space="preserve">at high risk for COVID19. </w:t>
      </w:r>
      <w:r w:rsidR="005A65AC">
        <w:rPr>
          <w:szCs w:val="22"/>
        </w:rPr>
        <w:t xml:space="preserve"> </w:t>
      </w:r>
      <w:r w:rsidRPr="007D7D42">
        <w:rPr>
          <w:szCs w:val="22"/>
        </w:rPr>
        <w:t>By enabling remote health services, we increase the number of people who can access care while reducing the risks for patients and healthcare providers.  We’</w:t>
      </w:r>
      <w:r w:rsidR="00492E11">
        <w:rPr>
          <w:szCs w:val="22"/>
        </w:rPr>
        <w:t>r</w:t>
      </w:r>
      <w:r w:rsidRPr="007D7D42">
        <w:rPr>
          <w:szCs w:val="22"/>
        </w:rPr>
        <w:t xml:space="preserve">e still </w:t>
      </w:r>
      <w:r w:rsidR="00C7354E">
        <w:rPr>
          <w:szCs w:val="22"/>
        </w:rPr>
        <w:t>receiving</w:t>
      </w:r>
      <w:r w:rsidRPr="007D7D42" w:rsidR="00C7354E">
        <w:rPr>
          <w:szCs w:val="22"/>
        </w:rPr>
        <w:t xml:space="preserve"> </w:t>
      </w:r>
      <w:r w:rsidRPr="007D7D42">
        <w:rPr>
          <w:szCs w:val="22"/>
        </w:rPr>
        <w:t xml:space="preserve">and quickly processing </w:t>
      </w:r>
      <w:r w:rsidR="00492E11">
        <w:rPr>
          <w:szCs w:val="22"/>
        </w:rPr>
        <w:t xml:space="preserve">applications, a </w:t>
      </w:r>
      <w:r w:rsidRPr="007D7D42">
        <w:rPr>
          <w:szCs w:val="22"/>
        </w:rPr>
        <w:t xml:space="preserve">top Commission </w:t>
      </w:r>
      <w:r w:rsidR="00492E11">
        <w:rPr>
          <w:szCs w:val="22"/>
        </w:rPr>
        <w:t>priority</w:t>
      </w:r>
      <w:r w:rsidRPr="007D7D42">
        <w:rPr>
          <w:szCs w:val="22"/>
        </w:rPr>
        <w:t xml:space="preserve">. </w:t>
      </w:r>
    </w:p>
    <w:p w:rsidR="007D7D42" w:rsidRPr="007D7D42" w:rsidP="0096361C" w14:paraId="282DCD84" w14:textId="286576EF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We</w:t>
      </w:r>
      <w:r w:rsidR="00492E11">
        <w:rPr>
          <w:sz w:val="22"/>
          <w:szCs w:val="22"/>
        </w:rPr>
        <w:t>’</w:t>
      </w:r>
      <w:r>
        <w:rPr>
          <w:sz w:val="22"/>
          <w:szCs w:val="22"/>
        </w:rPr>
        <w:t>re also</w:t>
      </w:r>
      <w:r w:rsidRPr="007D7D42">
        <w:rPr>
          <w:sz w:val="22"/>
          <w:szCs w:val="22"/>
        </w:rPr>
        <w:t xml:space="preserve"> </w:t>
      </w:r>
      <w:r w:rsidR="00492E11">
        <w:rPr>
          <w:sz w:val="22"/>
          <w:szCs w:val="22"/>
        </w:rPr>
        <w:t xml:space="preserve">working </w:t>
      </w:r>
      <w:r w:rsidRPr="007D7D42">
        <w:rPr>
          <w:sz w:val="22"/>
          <w:szCs w:val="22"/>
        </w:rPr>
        <w:t xml:space="preserve">hard </w:t>
      </w:r>
      <w:r w:rsidR="00492E11">
        <w:rPr>
          <w:sz w:val="22"/>
          <w:szCs w:val="22"/>
        </w:rPr>
        <w:t xml:space="preserve">to </w:t>
      </w:r>
      <w:r w:rsidRPr="007D7D42">
        <w:rPr>
          <w:sz w:val="22"/>
          <w:szCs w:val="22"/>
        </w:rPr>
        <w:t xml:space="preserve">fulfill </w:t>
      </w:r>
      <w:r>
        <w:rPr>
          <w:sz w:val="22"/>
          <w:szCs w:val="22"/>
        </w:rPr>
        <w:t>our</w:t>
      </w:r>
      <w:r w:rsidRPr="007D7D42">
        <w:rPr>
          <w:sz w:val="22"/>
          <w:szCs w:val="22"/>
        </w:rPr>
        <w:t xml:space="preserve"> </w:t>
      </w:r>
      <w:r w:rsidR="00492E11">
        <w:rPr>
          <w:sz w:val="22"/>
          <w:szCs w:val="22"/>
        </w:rPr>
        <w:t xml:space="preserve">consumer protection </w:t>
      </w:r>
      <w:r w:rsidRPr="007D7D42">
        <w:rPr>
          <w:sz w:val="22"/>
          <w:szCs w:val="22"/>
        </w:rPr>
        <w:t xml:space="preserve">mission. </w:t>
      </w:r>
      <w:r w:rsidR="00C7354E">
        <w:rPr>
          <w:sz w:val="22"/>
          <w:szCs w:val="22"/>
        </w:rPr>
        <w:t xml:space="preserve"> </w:t>
      </w:r>
      <w:r w:rsidRPr="007D7D42">
        <w:rPr>
          <w:sz w:val="22"/>
          <w:szCs w:val="22"/>
        </w:rPr>
        <w:t xml:space="preserve">Unfortunately, scammers are promoting bogus cures, offering fake test kits, sending hoax text messages, and generally preying on virus-related fears.  The Commission is doing all it can to help consumers avoid these scams.  </w:t>
      </w:r>
      <w:r w:rsidRPr="003938DE" w:rsidR="003938DE">
        <w:rPr>
          <w:sz w:val="22"/>
          <w:szCs w:val="22"/>
        </w:rPr>
        <w:t>Last month, together with the Federal Trade Commission, we successfully demanded that three gateway providers stop bringing COVID-19-related scam robocalls into the country.</w:t>
      </w:r>
      <w:r w:rsidR="0049788E">
        <w:rPr>
          <w:sz w:val="22"/>
          <w:szCs w:val="22"/>
        </w:rPr>
        <w:t xml:space="preserve">  </w:t>
      </w:r>
      <w:r w:rsidR="002C0069">
        <w:rPr>
          <w:sz w:val="22"/>
          <w:szCs w:val="22"/>
        </w:rPr>
        <w:t xml:space="preserve">They did so within 24 hours.  </w:t>
      </w:r>
      <w:r w:rsidR="0049788E">
        <w:rPr>
          <w:sz w:val="22"/>
          <w:szCs w:val="22"/>
        </w:rPr>
        <w:t>And w</w:t>
      </w:r>
      <w:r w:rsidRPr="007D7D42">
        <w:rPr>
          <w:sz w:val="22"/>
          <w:szCs w:val="22"/>
        </w:rPr>
        <w:t>e</w:t>
      </w:r>
      <w:r w:rsidR="002C0069">
        <w:rPr>
          <w:sz w:val="22"/>
          <w:szCs w:val="22"/>
        </w:rPr>
        <w:t>’ve</w:t>
      </w:r>
      <w:r w:rsidRPr="007D7D42">
        <w:rPr>
          <w:sz w:val="22"/>
          <w:szCs w:val="22"/>
        </w:rPr>
        <w:t xml:space="preserve"> launched a COVID-19 Consumer Warnings and Safety Tips webpage to alert consumers to </w:t>
      </w:r>
      <w:r w:rsidR="002C0069">
        <w:rPr>
          <w:sz w:val="22"/>
          <w:szCs w:val="22"/>
        </w:rPr>
        <w:t xml:space="preserve">pandemic-related </w:t>
      </w:r>
      <w:r w:rsidRPr="007D7D42">
        <w:rPr>
          <w:sz w:val="22"/>
          <w:szCs w:val="22"/>
        </w:rPr>
        <w:t xml:space="preserve">scam phone calls and texts.  </w:t>
      </w:r>
    </w:p>
    <w:p w:rsidR="007D7D42" w:rsidP="0096361C" w14:paraId="65ACDA5F" w14:textId="2DD8FB61">
      <w:pPr>
        <w:spacing w:after="120"/>
        <w:ind w:firstLine="720"/>
        <w:rPr>
          <w:sz w:val="22"/>
          <w:szCs w:val="22"/>
        </w:rPr>
      </w:pPr>
      <w:r w:rsidRPr="007D7D42">
        <w:rPr>
          <w:sz w:val="22"/>
          <w:szCs w:val="22"/>
        </w:rPr>
        <w:t xml:space="preserve">The last thing I’d like to </w:t>
      </w:r>
      <w:r w:rsidR="003013C3">
        <w:rPr>
          <w:sz w:val="22"/>
          <w:szCs w:val="22"/>
        </w:rPr>
        <w:t xml:space="preserve">mention </w:t>
      </w:r>
      <w:r w:rsidRPr="007D7D42">
        <w:rPr>
          <w:sz w:val="22"/>
          <w:szCs w:val="22"/>
        </w:rPr>
        <w:t xml:space="preserve">is that, </w:t>
      </w:r>
      <w:r w:rsidR="003013C3">
        <w:rPr>
          <w:sz w:val="22"/>
          <w:szCs w:val="22"/>
        </w:rPr>
        <w:t xml:space="preserve">even though </w:t>
      </w:r>
      <w:r w:rsidR="00342AA6">
        <w:rPr>
          <w:sz w:val="22"/>
          <w:szCs w:val="22"/>
        </w:rPr>
        <w:t xml:space="preserve">the Commission </w:t>
      </w:r>
      <w:r w:rsidR="00F37E58">
        <w:rPr>
          <w:sz w:val="22"/>
          <w:szCs w:val="22"/>
        </w:rPr>
        <w:t>shift</w:t>
      </w:r>
      <w:r w:rsidR="003013C3">
        <w:rPr>
          <w:sz w:val="22"/>
          <w:szCs w:val="22"/>
        </w:rPr>
        <w:t>ed</w:t>
      </w:r>
      <w:r w:rsidR="00F37E58">
        <w:rPr>
          <w:sz w:val="22"/>
          <w:szCs w:val="22"/>
        </w:rPr>
        <w:t xml:space="preserve"> to mandatory telework in </w:t>
      </w:r>
      <w:r w:rsidR="003013C3">
        <w:rPr>
          <w:sz w:val="22"/>
          <w:szCs w:val="22"/>
        </w:rPr>
        <w:t xml:space="preserve">early </w:t>
      </w:r>
      <w:r w:rsidR="00F37E58">
        <w:rPr>
          <w:sz w:val="22"/>
          <w:szCs w:val="22"/>
        </w:rPr>
        <w:t>March, we</w:t>
      </w:r>
      <w:r w:rsidR="003013C3">
        <w:rPr>
          <w:sz w:val="22"/>
          <w:szCs w:val="22"/>
        </w:rPr>
        <w:t>’</w:t>
      </w:r>
      <w:r w:rsidR="00F37E58">
        <w:rPr>
          <w:sz w:val="22"/>
          <w:szCs w:val="22"/>
        </w:rPr>
        <w:t xml:space="preserve">ve continued to operate smoothly.  </w:t>
      </w:r>
      <w:r w:rsidR="0006630A">
        <w:rPr>
          <w:sz w:val="22"/>
          <w:szCs w:val="22"/>
        </w:rPr>
        <w:t xml:space="preserve">This is a tribute to our talented and dedicated staff that continues to prove every day that they are the agency’s greatest asset.  In addition to all of our work to </w:t>
      </w:r>
      <w:r w:rsidR="001A74AE">
        <w:rPr>
          <w:sz w:val="22"/>
          <w:szCs w:val="22"/>
        </w:rPr>
        <w:t>address the COVID-19 pandemic, we</w:t>
      </w:r>
      <w:r w:rsidR="003013C3">
        <w:rPr>
          <w:sz w:val="22"/>
          <w:szCs w:val="22"/>
        </w:rPr>
        <w:t>’</w:t>
      </w:r>
      <w:r w:rsidR="001A74AE">
        <w:rPr>
          <w:sz w:val="22"/>
          <w:szCs w:val="22"/>
        </w:rPr>
        <w:t xml:space="preserve">ve also </w:t>
      </w:r>
      <w:r w:rsidR="00CB4325">
        <w:rPr>
          <w:sz w:val="22"/>
          <w:szCs w:val="22"/>
        </w:rPr>
        <w:t>contin</w:t>
      </w:r>
      <w:r w:rsidR="00D75191">
        <w:rPr>
          <w:sz w:val="22"/>
          <w:szCs w:val="22"/>
        </w:rPr>
        <w:t>u</w:t>
      </w:r>
      <w:r w:rsidR="00CB4325">
        <w:rPr>
          <w:sz w:val="22"/>
          <w:szCs w:val="22"/>
        </w:rPr>
        <w:t xml:space="preserve">ed to move forward on longstanding initiatives, </w:t>
      </w:r>
      <w:r w:rsidR="003013C3">
        <w:rPr>
          <w:sz w:val="22"/>
          <w:szCs w:val="22"/>
        </w:rPr>
        <w:t xml:space="preserve">like </w:t>
      </w:r>
      <w:r w:rsidR="00F045A6">
        <w:rPr>
          <w:sz w:val="22"/>
          <w:szCs w:val="22"/>
        </w:rPr>
        <w:t xml:space="preserve">opening up the 6 GHz band to unlicensed operations and </w:t>
      </w:r>
      <w:r w:rsidR="00A9185B">
        <w:rPr>
          <w:sz w:val="22"/>
          <w:szCs w:val="22"/>
        </w:rPr>
        <w:t xml:space="preserve">thus </w:t>
      </w:r>
      <w:r w:rsidR="00F045A6">
        <w:rPr>
          <w:sz w:val="22"/>
          <w:szCs w:val="22"/>
        </w:rPr>
        <w:t>increasing the amount of mid</w:t>
      </w:r>
      <w:r w:rsidR="00E61D56">
        <w:rPr>
          <w:sz w:val="22"/>
          <w:szCs w:val="22"/>
        </w:rPr>
        <w:t>-</w:t>
      </w:r>
      <w:r w:rsidR="00F045A6">
        <w:rPr>
          <w:sz w:val="22"/>
          <w:szCs w:val="22"/>
        </w:rPr>
        <w:t xml:space="preserve">band spectrum available </w:t>
      </w:r>
      <w:r w:rsidR="00D75191">
        <w:rPr>
          <w:sz w:val="22"/>
          <w:szCs w:val="22"/>
        </w:rPr>
        <w:t xml:space="preserve">for Wi-Fi </w:t>
      </w:r>
      <w:r w:rsidR="00F045A6">
        <w:rPr>
          <w:sz w:val="22"/>
          <w:szCs w:val="22"/>
        </w:rPr>
        <w:t xml:space="preserve">by roughly a factor of five.  </w:t>
      </w:r>
      <w:r w:rsidR="00A23C25">
        <w:rPr>
          <w:sz w:val="22"/>
          <w:szCs w:val="22"/>
        </w:rPr>
        <w:t xml:space="preserve">I am profoundly grateful to our staff for their ability to get all of this work done </w:t>
      </w:r>
      <w:r w:rsidR="00A9185B">
        <w:rPr>
          <w:sz w:val="22"/>
          <w:szCs w:val="22"/>
        </w:rPr>
        <w:t>in the fact of the numerous challenges, including</w:t>
      </w:r>
      <w:r w:rsidR="00A23C25">
        <w:rPr>
          <w:sz w:val="22"/>
          <w:szCs w:val="22"/>
        </w:rPr>
        <w:t xml:space="preserve"> childcare</w:t>
      </w:r>
      <w:r w:rsidR="00A9185B">
        <w:rPr>
          <w:sz w:val="22"/>
          <w:szCs w:val="22"/>
        </w:rPr>
        <w:t xml:space="preserve">, </w:t>
      </w:r>
      <w:r w:rsidR="002230AD">
        <w:rPr>
          <w:sz w:val="22"/>
          <w:szCs w:val="22"/>
        </w:rPr>
        <w:t xml:space="preserve">that they have been facing during these difficult times.  </w:t>
      </w:r>
    </w:p>
    <w:p w:rsidR="00984A97" w:rsidRPr="00D9351A" w:rsidP="0096361C" w14:paraId="4ADFED23" w14:textId="2C39966B">
      <w:pPr>
        <w:spacing w:after="120"/>
        <w:ind w:firstLine="720"/>
        <w:rPr>
          <w:szCs w:val="24"/>
        </w:rPr>
      </w:pPr>
      <w:r>
        <w:rPr>
          <w:sz w:val="22"/>
          <w:szCs w:val="22"/>
        </w:rPr>
        <w:t xml:space="preserve">Thank you again for this opportunity to be with the Committee.  I look forward to working with you to meet the connectivity needs of the American people during </w:t>
      </w:r>
      <w:r w:rsidR="00E61D56">
        <w:rPr>
          <w:sz w:val="22"/>
          <w:szCs w:val="22"/>
        </w:rPr>
        <w:t>this challenging period in our nation’s history</w:t>
      </w:r>
      <w:r>
        <w:rPr>
          <w:sz w:val="22"/>
          <w:szCs w:val="22"/>
        </w:rPr>
        <w:t xml:space="preserve">. </w:t>
      </w:r>
    </w:p>
    <w:sectPr>
      <w:footerReference w:type="even" r:id="rId4"/>
      <w:footerReference w:type="default" r:id="rId5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D8B" w14:paraId="7DF9AF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5D8B" w14:paraId="490BF16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F56756"/>
    <w:multiLevelType w:val="multilevel"/>
    <w:tmpl w:val="4EB4A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06CBB"/>
    <w:multiLevelType w:val="multilevel"/>
    <w:tmpl w:val="49EEAAB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1182925"/>
    <w:multiLevelType w:val="singleLevel"/>
    <w:tmpl w:val="D89C796E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3">
    <w:nsid w:val="754820EB"/>
    <w:multiLevelType w:val="hybridMultilevel"/>
    <w:tmpl w:val="3F645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77"/>
    <w:rsid w:val="00005ADB"/>
    <w:rsid w:val="00030F77"/>
    <w:rsid w:val="00031487"/>
    <w:rsid w:val="00064F89"/>
    <w:rsid w:val="0006630A"/>
    <w:rsid w:val="000752C4"/>
    <w:rsid w:val="000806B8"/>
    <w:rsid w:val="0008509A"/>
    <w:rsid w:val="000A07BB"/>
    <w:rsid w:val="000A0C88"/>
    <w:rsid w:val="000A2496"/>
    <w:rsid w:val="000B52A8"/>
    <w:rsid w:val="000B5E36"/>
    <w:rsid w:val="000F7FEF"/>
    <w:rsid w:val="00110CE4"/>
    <w:rsid w:val="00167DC7"/>
    <w:rsid w:val="00185509"/>
    <w:rsid w:val="001A1995"/>
    <w:rsid w:val="001A74AE"/>
    <w:rsid w:val="001D63E5"/>
    <w:rsid w:val="00206D3D"/>
    <w:rsid w:val="002230AD"/>
    <w:rsid w:val="002430E6"/>
    <w:rsid w:val="0026014F"/>
    <w:rsid w:val="0026630E"/>
    <w:rsid w:val="002951F7"/>
    <w:rsid w:val="002966D4"/>
    <w:rsid w:val="002C0069"/>
    <w:rsid w:val="002C0433"/>
    <w:rsid w:val="002F2AE0"/>
    <w:rsid w:val="003013C3"/>
    <w:rsid w:val="00325C33"/>
    <w:rsid w:val="00326F34"/>
    <w:rsid w:val="00342AA6"/>
    <w:rsid w:val="003532F9"/>
    <w:rsid w:val="003539C8"/>
    <w:rsid w:val="00361516"/>
    <w:rsid w:val="003743F6"/>
    <w:rsid w:val="00381C80"/>
    <w:rsid w:val="0038488D"/>
    <w:rsid w:val="003919DC"/>
    <w:rsid w:val="003938DE"/>
    <w:rsid w:val="003D4212"/>
    <w:rsid w:val="00464ADF"/>
    <w:rsid w:val="004679A2"/>
    <w:rsid w:val="00492E11"/>
    <w:rsid w:val="0049788E"/>
    <w:rsid w:val="004B2539"/>
    <w:rsid w:val="004C72D2"/>
    <w:rsid w:val="004E74D0"/>
    <w:rsid w:val="005263AC"/>
    <w:rsid w:val="005305E8"/>
    <w:rsid w:val="0053196E"/>
    <w:rsid w:val="00535EC7"/>
    <w:rsid w:val="00547C08"/>
    <w:rsid w:val="0055090C"/>
    <w:rsid w:val="0055298D"/>
    <w:rsid w:val="00553E5D"/>
    <w:rsid w:val="005A1706"/>
    <w:rsid w:val="005A44D2"/>
    <w:rsid w:val="005A5D8B"/>
    <w:rsid w:val="005A65AC"/>
    <w:rsid w:val="005F4FBE"/>
    <w:rsid w:val="00631D0F"/>
    <w:rsid w:val="00632E9B"/>
    <w:rsid w:val="00633738"/>
    <w:rsid w:val="00641B3A"/>
    <w:rsid w:val="006444AF"/>
    <w:rsid w:val="0064738D"/>
    <w:rsid w:val="00657861"/>
    <w:rsid w:val="0067176E"/>
    <w:rsid w:val="006A0FED"/>
    <w:rsid w:val="006A1AB7"/>
    <w:rsid w:val="006A6131"/>
    <w:rsid w:val="006C7373"/>
    <w:rsid w:val="006D2AFA"/>
    <w:rsid w:val="006D3D18"/>
    <w:rsid w:val="006F3830"/>
    <w:rsid w:val="006F41E3"/>
    <w:rsid w:val="00713D2C"/>
    <w:rsid w:val="00715CF8"/>
    <w:rsid w:val="007210A0"/>
    <w:rsid w:val="007226A3"/>
    <w:rsid w:val="007242EE"/>
    <w:rsid w:val="00731891"/>
    <w:rsid w:val="00743E38"/>
    <w:rsid w:val="00754B98"/>
    <w:rsid w:val="007660B7"/>
    <w:rsid w:val="00770201"/>
    <w:rsid w:val="00776B98"/>
    <w:rsid w:val="00781E11"/>
    <w:rsid w:val="00791A89"/>
    <w:rsid w:val="007B0290"/>
    <w:rsid w:val="007D7D42"/>
    <w:rsid w:val="007F72E8"/>
    <w:rsid w:val="00825B40"/>
    <w:rsid w:val="008460DA"/>
    <w:rsid w:val="00846548"/>
    <w:rsid w:val="00855DE5"/>
    <w:rsid w:val="008732CA"/>
    <w:rsid w:val="00884731"/>
    <w:rsid w:val="008A37DF"/>
    <w:rsid w:val="008C72CF"/>
    <w:rsid w:val="008D2F5F"/>
    <w:rsid w:val="008D542F"/>
    <w:rsid w:val="008E6640"/>
    <w:rsid w:val="008F259F"/>
    <w:rsid w:val="008F31A4"/>
    <w:rsid w:val="00906D58"/>
    <w:rsid w:val="00946DF3"/>
    <w:rsid w:val="00950CAA"/>
    <w:rsid w:val="0096361C"/>
    <w:rsid w:val="00984A97"/>
    <w:rsid w:val="009912F7"/>
    <w:rsid w:val="009976DB"/>
    <w:rsid w:val="009D0EA6"/>
    <w:rsid w:val="009D20E4"/>
    <w:rsid w:val="009D49FB"/>
    <w:rsid w:val="009F1081"/>
    <w:rsid w:val="009F6C40"/>
    <w:rsid w:val="00A1517C"/>
    <w:rsid w:val="00A20CFD"/>
    <w:rsid w:val="00A23C25"/>
    <w:rsid w:val="00A26F44"/>
    <w:rsid w:val="00A316D2"/>
    <w:rsid w:val="00A41C54"/>
    <w:rsid w:val="00A633B3"/>
    <w:rsid w:val="00A71B17"/>
    <w:rsid w:val="00A746F5"/>
    <w:rsid w:val="00A9185B"/>
    <w:rsid w:val="00AB3E20"/>
    <w:rsid w:val="00AC2A9A"/>
    <w:rsid w:val="00AD6EAE"/>
    <w:rsid w:val="00AE68F3"/>
    <w:rsid w:val="00AF0F41"/>
    <w:rsid w:val="00B3141E"/>
    <w:rsid w:val="00B44F96"/>
    <w:rsid w:val="00B72251"/>
    <w:rsid w:val="00B92AA9"/>
    <w:rsid w:val="00BC0C50"/>
    <w:rsid w:val="00BD06C7"/>
    <w:rsid w:val="00BE6264"/>
    <w:rsid w:val="00BF3B0C"/>
    <w:rsid w:val="00C00BCE"/>
    <w:rsid w:val="00C30361"/>
    <w:rsid w:val="00C66623"/>
    <w:rsid w:val="00C67471"/>
    <w:rsid w:val="00C7354E"/>
    <w:rsid w:val="00C74F9A"/>
    <w:rsid w:val="00C866D8"/>
    <w:rsid w:val="00C8B353"/>
    <w:rsid w:val="00CA244A"/>
    <w:rsid w:val="00CB270A"/>
    <w:rsid w:val="00CB2DAE"/>
    <w:rsid w:val="00CB34E6"/>
    <w:rsid w:val="00CB4325"/>
    <w:rsid w:val="00CC39FD"/>
    <w:rsid w:val="00CC7D12"/>
    <w:rsid w:val="00CD7F0C"/>
    <w:rsid w:val="00CE069A"/>
    <w:rsid w:val="00CF259D"/>
    <w:rsid w:val="00D35E84"/>
    <w:rsid w:val="00D4759E"/>
    <w:rsid w:val="00D52CFA"/>
    <w:rsid w:val="00D57542"/>
    <w:rsid w:val="00D67452"/>
    <w:rsid w:val="00D71E97"/>
    <w:rsid w:val="00D75191"/>
    <w:rsid w:val="00D75909"/>
    <w:rsid w:val="00D9351A"/>
    <w:rsid w:val="00DA6FF8"/>
    <w:rsid w:val="00DE1F6E"/>
    <w:rsid w:val="00E068CE"/>
    <w:rsid w:val="00E34BE9"/>
    <w:rsid w:val="00E35630"/>
    <w:rsid w:val="00E44DDB"/>
    <w:rsid w:val="00E61D56"/>
    <w:rsid w:val="00E64A88"/>
    <w:rsid w:val="00E83BBB"/>
    <w:rsid w:val="00E9051D"/>
    <w:rsid w:val="00EA7424"/>
    <w:rsid w:val="00EB130D"/>
    <w:rsid w:val="00ED7755"/>
    <w:rsid w:val="00F034FB"/>
    <w:rsid w:val="00F045A6"/>
    <w:rsid w:val="00F26477"/>
    <w:rsid w:val="00F3051C"/>
    <w:rsid w:val="00F37E58"/>
    <w:rsid w:val="00F611EE"/>
    <w:rsid w:val="00F735D0"/>
    <w:rsid w:val="00F83619"/>
    <w:rsid w:val="00F94BC7"/>
    <w:rsid w:val="00F97CED"/>
    <w:rsid w:val="00FE1517"/>
    <w:rsid w:val="00FE207E"/>
    <w:rsid w:val="00FF1534"/>
    <w:rsid w:val="01A18AEE"/>
    <w:rsid w:val="02C9531C"/>
    <w:rsid w:val="04A26784"/>
    <w:rsid w:val="04EBD658"/>
    <w:rsid w:val="06EDC17F"/>
    <w:rsid w:val="0C0146EC"/>
    <w:rsid w:val="0C325AE5"/>
    <w:rsid w:val="0D4A53C3"/>
    <w:rsid w:val="0FB3110A"/>
    <w:rsid w:val="13657740"/>
    <w:rsid w:val="141B700D"/>
    <w:rsid w:val="1500C7BC"/>
    <w:rsid w:val="161688A0"/>
    <w:rsid w:val="16275DC0"/>
    <w:rsid w:val="1717A72B"/>
    <w:rsid w:val="1938AB6C"/>
    <w:rsid w:val="1A6959A7"/>
    <w:rsid w:val="1B3F958B"/>
    <w:rsid w:val="1B52BD10"/>
    <w:rsid w:val="1C83599A"/>
    <w:rsid w:val="1CB9A06C"/>
    <w:rsid w:val="1DA77CCC"/>
    <w:rsid w:val="20F35FC0"/>
    <w:rsid w:val="241BAC56"/>
    <w:rsid w:val="24454326"/>
    <w:rsid w:val="24A9C819"/>
    <w:rsid w:val="25AB21C8"/>
    <w:rsid w:val="25F972A7"/>
    <w:rsid w:val="2703E9C2"/>
    <w:rsid w:val="271BD7B5"/>
    <w:rsid w:val="275E5788"/>
    <w:rsid w:val="282BE2F4"/>
    <w:rsid w:val="29503122"/>
    <w:rsid w:val="297FF8BD"/>
    <w:rsid w:val="2C6DE499"/>
    <w:rsid w:val="2CC4D064"/>
    <w:rsid w:val="2DEAD873"/>
    <w:rsid w:val="2E6ACA62"/>
    <w:rsid w:val="2F5DEBF5"/>
    <w:rsid w:val="3045BFB4"/>
    <w:rsid w:val="3292EB33"/>
    <w:rsid w:val="34114E37"/>
    <w:rsid w:val="34C1D1A3"/>
    <w:rsid w:val="34F07A24"/>
    <w:rsid w:val="35AD8D19"/>
    <w:rsid w:val="3A37C929"/>
    <w:rsid w:val="3A56A33C"/>
    <w:rsid w:val="3B23DE47"/>
    <w:rsid w:val="3B8763AE"/>
    <w:rsid w:val="3BAD3A84"/>
    <w:rsid w:val="3D61AFDF"/>
    <w:rsid w:val="3DE00C10"/>
    <w:rsid w:val="3E3F22E4"/>
    <w:rsid w:val="3EE0FDAA"/>
    <w:rsid w:val="3F64D765"/>
    <w:rsid w:val="40614C19"/>
    <w:rsid w:val="42FCDD90"/>
    <w:rsid w:val="435CDCD7"/>
    <w:rsid w:val="43FCAAC5"/>
    <w:rsid w:val="446A0C85"/>
    <w:rsid w:val="44963406"/>
    <w:rsid w:val="4901D809"/>
    <w:rsid w:val="49C560CC"/>
    <w:rsid w:val="4BDEDD4A"/>
    <w:rsid w:val="4E16BC56"/>
    <w:rsid w:val="4F7DAF0E"/>
    <w:rsid w:val="4F963DF5"/>
    <w:rsid w:val="50E53C83"/>
    <w:rsid w:val="516BEF71"/>
    <w:rsid w:val="516EE688"/>
    <w:rsid w:val="51D6C41F"/>
    <w:rsid w:val="52AECACE"/>
    <w:rsid w:val="53401F54"/>
    <w:rsid w:val="53DD34C4"/>
    <w:rsid w:val="5437A7F9"/>
    <w:rsid w:val="55176958"/>
    <w:rsid w:val="56AEC026"/>
    <w:rsid w:val="59B57220"/>
    <w:rsid w:val="5C6670B9"/>
    <w:rsid w:val="5D6B0640"/>
    <w:rsid w:val="5D777553"/>
    <w:rsid w:val="5D954571"/>
    <w:rsid w:val="5E013826"/>
    <w:rsid w:val="5EFBF42A"/>
    <w:rsid w:val="6199E987"/>
    <w:rsid w:val="61AFBBA9"/>
    <w:rsid w:val="61D0C13A"/>
    <w:rsid w:val="621A67C8"/>
    <w:rsid w:val="6334EAE6"/>
    <w:rsid w:val="63FC5497"/>
    <w:rsid w:val="65594229"/>
    <w:rsid w:val="674B7088"/>
    <w:rsid w:val="6762A998"/>
    <w:rsid w:val="68FDF35D"/>
    <w:rsid w:val="6B07085C"/>
    <w:rsid w:val="6B819DC1"/>
    <w:rsid w:val="6BC8B1BD"/>
    <w:rsid w:val="6D9952C5"/>
    <w:rsid w:val="706B199F"/>
    <w:rsid w:val="7252647F"/>
    <w:rsid w:val="75096309"/>
    <w:rsid w:val="75356C37"/>
    <w:rsid w:val="758450CA"/>
    <w:rsid w:val="7921D505"/>
    <w:rsid w:val="7C025A28"/>
    <w:rsid w:val="7C20663B"/>
    <w:rsid w:val="7F429F6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ParaNum"/>
    <w:link w:val="Heading1Char"/>
    <w:qFormat/>
    <w:rsid w:val="00326F34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  <w:sz w:val="22"/>
    </w:rPr>
  </w:style>
  <w:style w:type="paragraph" w:styleId="Heading2">
    <w:name w:val="heading 2"/>
    <w:basedOn w:val="Normal"/>
    <w:next w:val="ParaNum"/>
    <w:link w:val="Heading2Char"/>
    <w:autoRedefine/>
    <w:qFormat/>
    <w:rsid w:val="00326F34"/>
    <w:pPr>
      <w:keepNext/>
      <w:widowControl w:val="0"/>
      <w:numPr>
        <w:ilvl w:val="1"/>
        <w:numId w:val="3"/>
      </w:numPr>
      <w:spacing w:after="120"/>
      <w:outlineLvl w:val="1"/>
    </w:pPr>
    <w:rPr>
      <w:b/>
      <w:snapToGrid w:val="0"/>
      <w:kern w:val="28"/>
      <w:sz w:val="22"/>
    </w:rPr>
  </w:style>
  <w:style w:type="paragraph" w:styleId="Heading3">
    <w:name w:val="heading 3"/>
    <w:basedOn w:val="Normal"/>
    <w:next w:val="ParaNum"/>
    <w:link w:val="Heading3Char"/>
    <w:qFormat/>
    <w:rsid w:val="00326F34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b/>
      <w:snapToGrid w:val="0"/>
      <w:kern w:val="28"/>
      <w:sz w:val="22"/>
    </w:rPr>
  </w:style>
  <w:style w:type="paragraph" w:styleId="Heading4">
    <w:name w:val="heading 4"/>
    <w:aliases w:val="Heading 4 Char Char,Heading 4 Char Char Char,Heading 4 Char Char1,Heading 4 Char1,Heading 4 Char1 Char,Heading 4 Char1 Char1,Heading 4 Char1 Char1 Char Char,Heading 4 Char2,Heading 4 Char2 Char Char"/>
    <w:basedOn w:val="Normal"/>
    <w:next w:val="ParaNum"/>
    <w:link w:val="Heading4Char"/>
    <w:qFormat/>
    <w:rsid w:val="00326F34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b/>
      <w:snapToGrid w:val="0"/>
      <w:kern w:val="28"/>
      <w:sz w:val="22"/>
    </w:rPr>
  </w:style>
  <w:style w:type="paragraph" w:styleId="Heading5">
    <w:name w:val="heading 5"/>
    <w:basedOn w:val="Normal"/>
    <w:next w:val="ParaNum"/>
    <w:link w:val="Heading5Char"/>
    <w:qFormat/>
    <w:rsid w:val="00326F34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  <w:sz w:val="22"/>
    </w:rPr>
  </w:style>
  <w:style w:type="paragraph" w:styleId="Heading6">
    <w:name w:val="heading 6"/>
    <w:basedOn w:val="Normal"/>
    <w:next w:val="ParaNum"/>
    <w:link w:val="Heading6Char"/>
    <w:qFormat/>
    <w:rsid w:val="00326F34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b/>
      <w:snapToGrid w:val="0"/>
      <w:kern w:val="28"/>
      <w:sz w:val="22"/>
    </w:rPr>
  </w:style>
  <w:style w:type="paragraph" w:styleId="Heading7">
    <w:name w:val="heading 7"/>
    <w:basedOn w:val="Normal"/>
    <w:next w:val="ParaNum"/>
    <w:link w:val="Heading7Char"/>
    <w:qFormat/>
    <w:rsid w:val="00326F34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  <w:sz w:val="22"/>
    </w:rPr>
  </w:style>
  <w:style w:type="paragraph" w:styleId="Heading8">
    <w:name w:val="heading 8"/>
    <w:basedOn w:val="Normal"/>
    <w:next w:val="ParaNum"/>
    <w:link w:val="Heading8Char"/>
    <w:qFormat/>
    <w:rsid w:val="00326F34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  <w:sz w:val="22"/>
    </w:rPr>
  </w:style>
  <w:style w:type="paragraph" w:styleId="Heading9">
    <w:name w:val="heading 9"/>
    <w:basedOn w:val="Normal"/>
    <w:next w:val="ParaNum"/>
    <w:link w:val="Heading9Char"/>
    <w:qFormat/>
    <w:rsid w:val="00326F34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B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34E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A6131"/>
  </w:style>
  <w:style w:type="character" w:customStyle="1" w:styleId="apple-converted-space">
    <w:name w:val="apple-converted-space"/>
    <w:basedOn w:val="DefaultParagraphFont"/>
    <w:rsid w:val="006A6131"/>
  </w:style>
  <w:style w:type="character" w:customStyle="1" w:styleId="eop">
    <w:name w:val="eop"/>
    <w:basedOn w:val="DefaultParagraphFont"/>
    <w:rsid w:val="006A6131"/>
  </w:style>
  <w:style w:type="paragraph" w:styleId="NormalWeb">
    <w:name w:val="Normal (Web)"/>
    <w:basedOn w:val="Normal"/>
    <w:uiPriority w:val="99"/>
    <w:unhideWhenUsed/>
    <w:rsid w:val="00B72251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semiHidden/>
    <w:unhideWhenUsed/>
    <w:rsid w:val="002C04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043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04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043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0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26F34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26F34"/>
    <w:rPr>
      <w:b/>
      <w:snapToGrid w:val="0"/>
      <w:kern w:val="28"/>
      <w:sz w:val="22"/>
    </w:rPr>
  </w:style>
  <w:style w:type="character" w:customStyle="1" w:styleId="Heading3Char">
    <w:name w:val="Heading 3 Char"/>
    <w:basedOn w:val="DefaultParagraphFont"/>
    <w:link w:val="Heading3"/>
    <w:rsid w:val="00326F34"/>
    <w:rPr>
      <w:b/>
      <w:snapToGrid w:val="0"/>
      <w:kern w:val="28"/>
      <w:sz w:val="22"/>
    </w:rPr>
  </w:style>
  <w:style w:type="character" w:customStyle="1" w:styleId="Heading4Char">
    <w:name w:val="Heading 4 Char"/>
    <w:aliases w:val="Heading 4 Char Char Char Char,Heading 4 Char Char Char1,Heading 4 Char Char1 Char,Heading 4 Char1 Char Char,Heading 4 Char1 Char1 Char,Heading 4 Char1 Char2,Heading 4 Char2 Char,Heading 4 Char2 Char Char Char"/>
    <w:basedOn w:val="DefaultParagraphFont"/>
    <w:link w:val="Heading4"/>
    <w:rsid w:val="00326F34"/>
    <w:rPr>
      <w:b/>
      <w:snapToGrid w:val="0"/>
      <w:kern w:val="28"/>
      <w:sz w:val="22"/>
    </w:rPr>
  </w:style>
  <w:style w:type="character" w:customStyle="1" w:styleId="Heading5Char">
    <w:name w:val="Heading 5 Char"/>
    <w:basedOn w:val="DefaultParagraphFont"/>
    <w:link w:val="Heading5"/>
    <w:rsid w:val="00326F34"/>
    <w:rPr>
      <w:b/>
      <w:snapToGrid w:val="0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326F34"/>
    <w:rPr>
      <w:b/>
      <w:snapToGrid w:val="0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326F34"/>
    <w:rPr>
      <w:b/>
      <w:snapToGrid w:val="0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326F34"/>
    <w:rPr>
      <w:b/>
      <w:snapToGrid w:val="0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326F34"/>
    <w:rPr>
      <w:b/>
      <w:snapToGrid w:val="0"/>
      <w:kern w:val="28"/>
      <w:sz w:val="22"/>
    </w:rPr>
  </w:style>
  <w:style w:type="paragraph" w:customStyle="1" w:styleId="ParaNum">
    <w:name w:val="ParaNum"/>
    <w:basedOn w:val="Normal"/>
    <w:link w:val="ParaNumChar"/>
    <w:rsid w:val="00326F34"/>
    <w:pPr>
      <w:widowControl w:val="0"/>
      <w:numPr>
        <w:numId w:val="2"/>
      </w:numPr>
      <w:spacing w:after="120"/>
    </w:pPr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326F34"/>
    <w:rPr>
      <w:snapToGrid w:val="0"/>
      <w:kern w:val="28"/>
      <w:sz w:val="22"/>
    </w:rPr>
  </w:style>
  <w:style w:type="paragraph" w:styleId="NoSpacing">
    <w:name w:val="No Spacing"/>
    <w:uiPriority w:val="1"/>
    <w:qFormat/>
    <w:rsid w:val="006D2AFA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