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76A38" w:rsidP="00676A38" w14:paraId="49AE8363" w14:textId="68368706">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14:paraId="46F33C04" w14:textId="09BFCA52">
      <w:pPr>
        <w:pStyle w:val="Title"/>
        <w:rPr>
          <w:szCs w:val="22"/>
        </w:rPr>
      </w:pPr>
      <w:r>
        <w:rPr>
          <w:szCs w:val="22"/>
        </w:rPr>
        <w:t xml:space="preserve">D/B/A AT&amp;T </w:t>
      </w:r>
      <w:r w:rsidR="002C745C">
        <w:rPr>
          <w:szCs w:val="22"/>
        </w:rPr>
        <w:t>SOUTH CAROLINA</w:t>
      </w:r>
    </w:p>
    <w:p w:rsidR="00AC191A" w:rsidP="00AC191A" w14:paraId="7C523121" w14:textId="77777777">
      <w:pPr>
        <w:pStyle w:val="Title"/>
        <w:jc w:val="left"/>
        <w:rPr>
          <w:szCs w:val="22"/>
        </w:rPr>
      </w:pPr>
    </w:p>
    <w:p w:rsidR="00BB6E7C" w:rsidP="00585588" w14:paraId="7833AA5C" w14:textId="09C78394">
      <w:pPr>
        <w:pStyle w:val="Title"/>
        <w:jc w:val="left"/>
        <w:rPr>
          <w:szCs w:val="22"/>
        </w:rPr>
      </w:pPr>
      <w:r>
        <w:rPr>
          <w:szCs w:val="22"/>
        </w:rPr>
        <w:t xml:space="preserve">WC Docket No. </w:t>
      </w:r>
      <w:r w:rsidR="00E952CE">
        <w:rPr>
          <w:szCs w:val="22"/>
        </w:rPr>
        <w:t>20-</w:t>
      </w:r>
      <w:r w:rsidR="00E44FF1">
        <w:rPr>
          <w:szCs w:val="22"/>
        </w:rPr>
        <w:t>209</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C72587">
        <w:rPr>
          <w:szCs w:val="22"/>
        </w:rPr>
        <w:tab/>
      </w:r>
      <w:r w:rsidR="00651796">
        <w:rPr>
          <w:szCs w:val="22"/>
        </w:rPr>
        <w:t xml:space="preserve">  </w:t>
      </w:r>
      <w:r w:rsidR="002C745C">
        <w:rPr>
          <w:szCs w:val="22"/>
        </w:rPr>
        <w:t xml:space="preserve">   July 1</w:t>
      </w:r>
      <w:r w:rsidR="00E952CE">
        <w:rPr>
          <w:szCs w:val="22"/>
        </w:rPr>
        <w:t>, 2020</w:t>
      </w:r>
    </w:p>
    <w:p w:rsidR="008961DF" w:rsidP="00585588" w14:paraId="711B707F" w14:textId="12F1844A">
      <w:pPr>
        <w:pStyle w:val="Title"/>
        <w:jc w:val="left"/>
        <w:rPr>
          <w:szCs w:val="22"/>
        </w:rPr>
      </w:pPr>
      <w:r w:rsidRPr="00F046EC">
        <w:rPr>
          <w:szCs w:val="22"/>
        </w:rPr>
        <w:t xml:space="preserve">Report No. </w:t>
      </w:r>
      <w:r>
        <w:rPr>
          <w:szCs w:val="22"/>
        </w:rPr>
        <w:t>NCD-</w:t>
      </w:r>
      <w:r w:rsidR="00756DBD">
        <w:rPr>
          <w:szCs w:val="22"/>
        </w:rPr>
        <w:t>30</w:t>
      </w:r>
      <w:r w:rsidR="002C745C">
        <w:rPr>
          <w:szCs w:val="22"/>
        </w:rPr>
        <w:t>82</w:t>
      </w:r>
    </w:p>
    <w:p w:rsidR="008961DF" w:rsidRPr="00F046EC" w:rsidP="00AC191A" w14:paraId="44B7B9B0" w14:textId="77777777">
      <w:pPr>
        <w:pStyle w:val="Title"/>
        <w:jc w:val="left"/>
        <w:rPr>
          <w:szCs w:val="22"/>
        </w:rPr>
      </w:pPr>
    </w:p>
    <w:p w:rsidR="00877F45" w:rsidP="00877F45" w14:paraId="575B7106"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6A0BD615" w14:textId="77777777">
      <w:pPr>
        <w:tabs>
          <w:tab w:val="left" w:pos="-720"/>
        </w:tabs>
        <w:suppressAutoHyphens/>
        <w:rPr>
          <w:szCs w:val="22"/>
        </w:rPr>
      </w:pPr>
    </w:p>
    <w:p w:rsidR="00646DE9" w:rsidRPr="00646DE9" w:rsidP="00E25608" w14:paraId="6320DAD7" w14:textId="4499CB2F">
      <w:pPr>
        <w:tabs>
          <w:tab w:val="left" w:pos="-720"/>
        </w:tabs>
        <w:suppressAutoHyphens/>
        <w:rPr>
          <w:szCs w:val="22"/>
        </w:rPr>
      </w:pPr>
      <w:r>
        <w:rPr>
          <w:b/>
          <w:bCs/>
          <w:szCs w:val="22"/>
        </w:rPr>
        <w:tab/>
      </w:r>
      <w:r w:rsidR="00FF1188">
        <w:rPr>
          <w:szCs w:val="22"/>
        </w:rPr>
        <w:t>BellSouth Telecommunications</w:t>
      </w:r>
      <w:r w:rsidR="00676A38">
        <w:rPr>
          <w:szCs w:val="22"/>
        </w:rPr>
        <w:t>,</w:t>
      </w:r>
      <w:r w:rsidR="00FF1188">
        <w:rPr>
          <w:szCs w:val="22"/>
        </w:rPr>
        <w:t xml:space="preserve"> LLC</w:t>
      </w:r>
      <w:r w:rsidR="00D81555">
        <w:rPr>
          <w:szCs w:val="22"/>
        </w:rPr>
        <w:t xml:space="preserve"> d/b/a AT&amp;T </w:t>
      </w:r>
      <w:r w:rsidR="00D664BB">
        <w:rPr>
          <w:szCs w:val="22"/>
        </w:rPr>
        <w:t>South Carolina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14:paraId="7E784391" w14:textId="77777777">
      <w:pPr>
        <w:tabs>
          <w:tab w:val="left" w:pos="-720"/>
        </w:tabs>
        <w:suppressAutoHyphens/>
        <w:rPr>
          <w:b/>
          <w:szCs w:val="22"/>
          <w:u w:val="single"/>
        </w:rPr>
      </w:pPr>
    </w:p>
    <w:p w:rsidR="00C36B33" w:rsidP="00D42DB9" w14:paraId="66C50D3B" w14:textId="77777777">
      <w:pPr>
        <w:tabs>
          <w:tab w:val="left" w:pos="-720"/>
        </w:tabs>
        <w:suppressAutoHyphens/>
        <w:rPr>
          <w:szCs w:val="22"/>
        </w:rPr>
      </w:pPr>
      <w:bookmarkStart w:id="0" w:name="_GoBack"/>
      <w:bookmarkEnd w:id="0"/>
      <w:r w:rsidRPr="00E25608">
        <w:rPr>
          <w:szCs w:val="22"/>
        </w:rPr>
        <w:t>The incumbent LEC's certification(s) refer(s) to the change(s) identified below:</w:t>
      </w:r>
    </w:p>
    <w:p w:rsidR="00641913" w:rsidP="00D42DB9" w14:paraId="30997E81"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610"/>
        <w:gridCol w:w="3060"/>
        <w:gridCol w:w="1800"/>
      </w:tblGrid>
      <w:tr w14:paraId="62DD509F" w14:textId="77777777" w:rsidTr="00A03E0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14:paraId="0B96EE30" w14:textId="77777777">
            <w:pPr>
              <w:tabs>
                <w:tab w:val="left" w:pos="0"/>
              </w:tabs>
              <w:suppressAutoHyphens/>
              <w:rPr>
                <w:b/>
                <w:szCs w:val="22"/>
              </w:rPr>
            </w:pPr>
            <w:r>
              <w:rPr>
                <w:b/>
                <w:szCs w:val="22"/>
              </w:rPr>
              <w:t>Network Disclosure Number</w:t>
            </w:r>
          </w:p>
        </w:tc>
        <w:tc>
          <w:tcPr>
            <w:tcW w:w="2610" w:type="dxa"/>
            <w:shd w:val="clear" w:color="auto" w:fill="auto"/>
          </w:tcPr>
          <w:p w:rsidR="00D42DB9" w:rsidRPr="007E723C" w:rsidP="000F3ADE" w14:paraId="383C5A51" w14:textId="77777777">
            <w:pPr>
              <w:tabs>
                <w:tab w:val="left" w:pos="0"/>
              </w:tabs>
              <w:suppressAutoHyphens/>
              <w:rPr>
                <w:b/>
                <w:szCs w:val="22"/>
              </w:rPr>
            </w:pPr>
            <w:r w:rsidRPr="007E723C">
              <w:rPr>
                <w:b/>
                <w:szCs w:val="22"/>
              </w:rPr>
              <w:t>Type of Change(s)</w:t>
            </w:r>
          </w:p>
        </w:tc>
        <w:tc>
          <w:tcPr>
            <w:tcW w:w="3060" w:type="dxa"/>
            <w:shd w:val="clear" w:color="auto" w:fill="auto"/>
          </w:tcPr>
          <w:p w:rsidR="00D42DB9" w:rsidRPr="007E723C" w:rsidP="000F3ADE" w14:paraId="7E6195B6" w14:textId="77777777">
            <w:pPr>
              <w:tabs>
                <w:tab w:val="left" w:pos="0"/>
              </w:tabs>
              <w:suppressAutoHyphens/>
              <w:rPr>
                <w:b/>
                <w:szCs w:val="22"/>
              </w:rPr>
            </w:pPr>
            <w:r>
              <w:rPr>
                <w:b/>
                <w:szCs w:val="22"/>
              </w:rPr>
              <w:t>Location of Change(s)</w:t>
            </w:r>
          </w:p>
        </w:tc>
        <w:tc>
          <w:tcPr>
            <w:tcW w:w="1800" w:type="dxa"/>
            <w:shd w:val="clear" w:color="auto" w:fill="auto"/>
          </w:tcPr>
          <w:p w:rsidR="00D42DB9" w:rsidRPr="007E723C" w:rsidP="000F3ADE" w14:paraId="00B9617B" w14:textId="77777777">
            <w:pPr>
              <w:tabs>
                <w:tab w:val="left" w:pos="0"/>
              </w:tabs>
              <w:suppressAutoHyphens/>
              <w:rPr>
                <w:b/>
                <w:szCs w:val="22"/>
              </w:rPr>
            </w:pPr>
            <w:r>
              <w:rPr>
                <w:b/>
                <w:szCs w:val="22"/>
              </w:rPr>
              <w:t xml:space="preserve">Planned </w:t>
            </w:r>
            <w:r w:rsidRPr="007E723C">
              <w:rPr>
                <w:b/>
                <w:szCs w:val="22"/>
              </w:rPr>
              <w:t>Implementation Date(s)</w:t>
            </w:r>
          </w:p>
        </w:tc>
      </w:tr>
      <w:tr w14:paraId="282A6523" w14:textId="77777777" w:rsidTr="00A03E0B">
        <w:tblPrEx>
          <w:tblW w:w="9360" w:type="dxa"/>
          <w:tblInd w:w="108" w:type="dxa"/>
          <w:tblLayout w:type="fixed"/>
          <w:tblLook w:val="01E0"/>
        </w:tblPrEx>
        <w:tc>
          <w:tcPr>
            <w:tcW w:w="1890" w:type="dxa"/>
          </w:tcPr>
          <w:p w:rsidR="00345B57" w:rsidRPr="00E13AE3" w:rsidP="00345B57" w14:paraId="5F6AD2A8" w14:textId="6C1B924F">
            <w:pPr>
              <w:autoSpaceDE w:val="0"/>
              <w:autoSpaceDN w:val="0"/>
              <w:adjustRightInd w:val="0"/>
              <w:rPr>
                <w:bCs/>
                <w:szCs w:val="22"/>
              </w:rPr>
            </w:pPr>
            <w:r>
              <w:rPr>
                <w:bCs/>
                <w:szCs w:val="22"/>
              </w:rPr>
              <w:t>ATT20</w:t>
            </w:r>
            <w:r w:rsidR="004B7F00">
              <w:rPr>
                <w:bCs/>
                <w:szCs w:val="22"/>
              </w:rPr>
              <w:t>200</w:t>
            </w:r>
            <w:r w:rsidR="00641913">
              <w:rPr>
                <w:bCs/>
                <w:szCs w:val="22"/>
              </w:rPr>
              <w:t>5</w:t>
            </w:r>
            <w:r w:rsidR="00D664BB">
              <w:rPr>
                <w:bCs/>
                <w:szCs w:val="22"/>
              </w:rPr>
              <w:t>12</w:t>
            </w:r>
            <w:r>
              <w:rPr>
                <w:bCs/>
                <w:szCs w:val="22"/>
              </w:rPr>
              <w:t>C.1</w:t>
            </w:r>
          </w:p>
        </w:tc>
        <w:tc>
          <w:tcPr>
            <w:tcW w:w="2610" w:type="dxa"/>
            <w:shd w:val="clear" w:color="auto" w:fill="auto"/>
          </w:tcPr>
          <w:p w:rsidR="00345B57" w:rsidRPr="0081179F" w:rsidP="00345B57" w14:paraId="202055BE" w14:textId="6ACDF1FE">
            <w:pPr>
              <w:autoSpaceDE w:val="0"/>
              <w:autoSpaceDN w:val="0"/>
              <w:adjustRightInd w:val="0"/>
              <w:rPr>
                <w:szCs w:val="22"/>
              </w:rPr>
            </w:pPr>
            <w:r w:rsidRPr="006247F4">
              <w:rPr>
                <w:szCs w:val="22"/>
              </w:rPr>
              <w:t xml:space="preserve">In response to </w:t>
            </w:r>
            <w:r w:rsidR="0035085B">
              <w:rPr>
                <w:szCs w:val="22"/>
              </w:rPr>
              <w:t>damage that has been temporarily repaired</w:t>
            </w:r>
            <w:r w:rsidR="002217FA">
              <w:rPr>
                <w:szCs w:val="22"/>
              </w:rPr>
              <w:t xml:space="preserve"> </w:t>
            </w:r>
            <w:r w:rsidR="002217FA">
              <w:rPr>
                <w:szCs w:val="22"/>
              </w:rPr>
              <w:t>from a fire that occurred on August 27, 2019</w:t>
            </w:r>
            <w:r w:rsidR="0035085B">
              <w:rPr>
                <w:szCs w:val="22"/>
              </w:rPr>
              <w:t xml:space="preserve">, </w:t>
            </w:r>
            <w:r w:rsidR="00641913">
              <w:rPr>
                <w:szCs w:val="22"/>
              </w:rPr>
              <w:t>AT&amp;T</w:t>
            </w:r>
            <w:r w:rsidR="00AC73AA">
              <w:rPr>
                <w:szCs w:val="22"/>
              </w:rPr>
              <w:t xml:space="preserve"> </w:t>
            </w:r>
            <w:r w:rsidRPr="000C58AD" w:rsidR="00AC73AA">
              <w:rPr>
                <w:szCs w:val="22"/>
              </w:rPr>
              <w:t xml:space="preserve">plans to </w:t>
            </w:r>
            <w:r w:rsidR="004A23C2">
              <w:rPr>
                <w:szCs w:val="22"/>
              </w:rPr>
              <w:t xml:space="preserve">retire </w:t>
            </w:r>
            <w:r w:rsidR="002217FA">
              <w:rPr>
                <w:szCs w:val="22"/>
              </w:rPr>
              <w:t xml:space="preserve">the affected </w:t>
            </w:r>
            <w:r w:rsidR="004A23C2">
              <w:rPr>
                <w:szCs w:val="22"/>
              </w:rPr>
              <w:t xml:space="preserve">copper </w:t>
            </w:r>
            <w:r w:rsidR="0035085B">
              <w:rPr>
                <w:szCs w:val="22"/>
              </w:rPr>
              <w:t xml:space="preserve">feeder </w:t>
            </w:r>
            <w:r w:rsidR="004A23C2">
              <w:rPr>
                <w:szCs w:val="22"/>
              </w:rPr>
              <w:t>facilities</w:t>
            </w:r>
            <w:r w:rsidR="002217FA">
              <w:rPr>
                <w:szCs w:val="22"/>
              </w:rPr>
              <w:t xml:space="preserve"> and </w:t>
            </w:r>
            <w:r w:rsidR="0035085B">
              <w:rPr>
                <w:szCs w:val="22"/>
              </w:rPr>
              <w:t>migrate customers over to existing fiber-fed digital loop carrier (DLC) systems</w:t>
            </w:r>
            <w:r w:rsidR="002217FA">
              <w:rPr>
                <w:szCs w:val="22"/>
              </w:rPr>
              <w:t xml:space="preserve"> </w:t>
            </w:r>
            <w:r w:rsidR="002217FA">
              <w:rPr>
                <w:szCs w:val="22"/>
              </w:rPr>
              <w:t>as a more permanent solution.</w:t>
            </w:r>
          </w:p>
        </w:tc>
        <w:tc>
          <w:tcPr>
            <w:tcW w:w="3060" w:type="dxa"/>
            <w:shd w:val="clear" w:color="auto" w:fill="auto"/>
          </w:tcPr>
          <w:p w:rsidR="005F2DB3" w:rsidRPr="00516045" w:rsidP="00345B57" w14:paraId="13862448" w14:textId="36D9BFE2">
            <w:pPr>
              <w:autoSpaceDE w:val="0"/>
              <w:autoSpaceDN w:val="0"/>
              <w:adjustRightInd w:val="0"/>
              <w:rPr>
                <w:b/>
                <w:szCs w:val="22"/>
              </w:rPr>
            </w:pPr>
            <w:r w:rsidRPr="00456FE1">
              <w:rPr>
                <w:szCs w:val="22"/>
              </w:rPr>
              <w:t xml:space="preserve">In the </w:t>
            </w:r>
            <w:r w:rsidR="00B32872">
              <w:rPr>
                <w:szCs w:val="22"/>
              </w:rPr>
              <w:t>Dial &amp; Toll</w:t>
            </w:r>
            <w:r>
              <w:rPr>
                <w:szCs w:val="22"/>
              </w:rPr>
              <w:t xml:space="preserve"> </w:t>
            </w:r>
            <w:r w:rsidR="00DE6990">
              <w:rPr>
                <w:szCs w:val="22"/>
              </w:rPr>
              <w:t>wire</w:t>
            </w:r>
            <w:r w:rsidRPr="00456FE1">
              <w:rPr>
                <w:szCs w:val="22"/>
              </w:rPr>
              <w:t xml:space="preserve"> </w:t>
            </w:r>
            <w:r w:rsidR="00DE6990">
              <w:rPr>
                <w:szCs w:val="22"/>
              </w:rPr>
              <w:t>c</w:t>
            </w:r>
            <w:r w:rsidRPr="00456FE1">
              <w:rPr>
                <w:szCs w:val="22"/>
              </w:rPr>
              <w:t>enter (</w:t>
            </w:r>
            <w:r w:rsidR="001E5930">
              <w:rPr>
                <w:szCs w:val="22"/>
              </w:rPr>
              <w:t>GNVLSCDT</w:t>
            </w:r>
            <w:r w:rsidRPr="00456FE1">
              <w:rPr>
                <w:szCs w:val="22"/>
              </w:rPr>
              <w:t>) i</w:t>
            </w:r>
            <w:r w:rsidR="001A2868">
              <w:rPr>
                <w:szCs w:val="22"/>
              </w:rPr>
              <w:t xml:space="preserve">n </w:t>
            </w:r>
            <w:r w:rsidR="001E5930">
              <w:rPr>
                <w:szCs w:val="22"/>
              </w:rPr>
              <w:t>Greenville &amp; Taylor</w:t>
            </w:r>
            <w:r w:rsidR="00150B81">
              <w:rPr>
                <w:szCs w:val="22"/>
              </w:rPr>
              <w:t>s</w:t>
            </w:r>
            <w:r w:rsidR="00DE6990">
              <w:rPr>
                <w:szCs w:val="22"/>
              </w:rPr>
              <w:t xml:space="preserve">, </w:t>
            </w:r>
            <w:r w:rsidR="001E5930">
              <w:rPr>
                <w:szCs w:val="22"/>
              </w:rPr>
              <w:t>SC</w:t>
            </w:r>
            <w:r w:rsidRPr="00456FE1">
              <w:rPr>
                <w:szCs w:val="22"/>
              </w:rPr>
              <w:t xml:space="preserve">; for copper </w:t>
            </w:r>
            <w:r w:rsidR="001E5930">
              <w:rPr>
                <w:szCs w:val="22"/>
              </w:rPr>
              <w:t xml:space="preserve">feeder </w:t>
            </w:r>
            <w:r w:rsidRPr="00456FE1">
              <w:rPr>
                <w:szCs w:val="22"/>
              </w:rPr>
              <w:t xml:space="preserve">facilities </w:t>
            </w:r>
            <w:r w:rsidRPr="00456FE1" w:rsidR="00645DBB">
              <w:rPr>
                <w:szCs w:val="22"/>
              </w:rPr>
              <w:t>associated with the locations listed in the Impacted Address</w:t>
            </w:r>
            <w:r w:rsidR="00645DBB">
              <w:rPr>
                <w:szCs w:val="22"/>
              </w:rPr>
              <w:t>es</w:t>
            </w:r>
            <w:r w:rsidRPr="00456FE1" w:rsidR="00645DBB">
              <w:rPr>
                <w:szCs w:val="22"/>
              </w:rPr>
              <w:t xml:space="preserve"> attachment to AT&amp;T's notice</w:t>
            </w:r>
            <w:r w:rsidR="00791B64">
              <w:rPr>
                <w:szCs w:val="22"/>
              </w:rPr>
              <w:t xml:space="preserve">, </w:t>
            </w:r>
            <w:r w:rsidR="00645DBB">
              <w:rPr>
                <w:szCs w:val="22"/>
              </w:rPr>
              <w:t xml:space="preserve">and </w:t>
            </w:r>
            <w:r w:rsidR="001C5150">
              <w:rPr>
                <w:szCs w:val="22"/>
              </w:rPr>
              <w:t>serving DAs 219009, 219010, 223001, 223005, 223007, 224002, 225001, 225003, 231001, 234501, 237003, 237005, 237007, 237502, 237503, 237507, 238001</w:t>
            </w:r>
            <w:r w:rsidR="008124A0">
              <w:rPr>
                <w:szCs w:val="22"/>
              </w:rPr>
              <w:t xml:space="preserve"> &amp;</w:t>
            </w:r>
            <w:r w:rsidR="001C5150">
              <w:rPr>
                <w:szCs w:val="22"/>
              </w:rPr>
              <w:t xml:space="preserve"> 239001</w:t>
            </w:r>
            <w:r w:rsidRPr="00456FE1">
              <w:rPr>
                <w:szCs w:val="22"/>
              </w:rPr>
              <w:t>.</w:t>
            </w:r>
          </w:p>
        </w:tc>
        <w:tc>
          <w:tcPr>
            <w:tcW w:w="1800" w:type="dxa"/>
            <w:shd w:val="clear" w:color="auto" w:fill="auto"/>
          </w:tcPr>
          <w:p w:rsidR="00345B57" w:rsidRPr="00B01CD7" w:rsidP="00345B57" w14:paraId="1C2A91DC" w14:textId="52940994">
            <w:pPr>
              <w:tabs>
                <w:tab w:val="left" w:pos="0"/>
              </w:tabs>
              <w:suppressAutoHyphens/>
              <w:rPr>
                <w:b/>
                <w:bCs/>
                <w:szCs w:val="22"/>
              </w:rPr>
            </w:pPr>
            <w:r>
              <w:rPr>
                <w:szCs w:val="22"/>
              </w:rPr>
              <w:t xml:space="preserve">On or after </w:t>
            </w:r>
            <w:r w:rsidR="00D664BB">
              <w:rPr>
                <w:szCs w:val="22"/>
              </w:rPr>
              <w:t>October 2</w:t>
            </w:r>
            <w:r>
              <w:rPr>
                <w:szCs w:val="22"/>
              </w:rPr>
              <w:t>, 2020</w:t>
            </w:r>
          </w:p>
        </w:tc>
      </w:tr>
    </w:tbl>
    <w:p w:rsidR="00C152CC" w:rsidRPr="005833F6" w:rsidP="00224EFD" w14:paraId="7D76BCBD" w14:textId="77777777">
      <w:pPr>
        <w:rPr>
          <w:szCs w:val="22"/>
        </w:rPr>
      </w:pPr>
      <w:r>
        <w:rPr>
          <w:szCs w:val="22"/>
        </w:rPr>
        <w:br w:type="page"/>
      </w:r>
      <w:r w:rsidRPr="005833F6">
        <w:rPr>
          <w:szCs w:val="22"/>
        </w:rPr>
        <w:t>Incumbent LEC contact:</w:t>
      </w:r>
    </w:p>
    <w:p w:rsidR="00493CA7" w:rsidRPr="00596841" w:rsidP="00493CA7" w14:paraId="4F33945F" w14:textId="77777777">
      <w:pPr>
        <w:rPr>
          <w:szCs w:val="22"/>
        </w:rPr>
      </w:pPr>
      <w:r>
        <w:rPr>
          <w:szCs w:val="22"/>
        </w:rPr>
        <w:t>Victoria Carter-Hall</w:t>
      </w:r>
    </w:p>
    <w:p w:rsidR="00493CA7" w:rsidRPr="00596841" w:rsidP="00493CA7" w14:paraId="08CFE82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14:paraId="2B096893" w14:textId="77777777">
      <w:pPr>
        <w:rPr>
          <w:szCs w:val="22"/>
        </w:rPr>
      </w:pPr>
      <w:r>
        <w:rPr>
          <w:szCs w:val="22"/>
        </w:rPr>
        <w:t>AT&amp;T Services, Inc.</w:t>
      </w:r>
    </w:p>
    <w:p w:rsidR="00493CA7" w:rsidP="00493CA7" w14:paraId="22FD8B6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14:paraId="73DA74AA" w14:textId="77777777">
      <w:pPr>
        <w:rPr>
          <w:szCs w:val="22"/>
        </w:rPr>
      </w:pPr>
      <w:r>
        <w:rPr>
          <w:szCs w:val="22"/>
        </w:rPr>
        <w:t>Washington, D.C. 20036</w:t>
      </w:r>
    </w:p>
    <w:p w:rsidR="00493CA7" w:rsidRPr="00010B30" w:rsidP="00493CA7" w14:paraId="1EBA9412" w14:textId="304DCC85">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14:paraId="76CF492F" w14:textId="77777777">
      <w:pPr>
        <w:rPr>
          <w:szCs w:val="22"/>
        </w:rPr>
      </w:pPr>
    </w:p>
    <w:p w:rsidR="006E7B5B" w:rsidRPr="00082C34" w:rsidP="00F028AB" w14:paraId="0937775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FE990AE" w14:textId="77777777">
      <w:pPr>
        <w:rPr>
          <w:szCs w:val="22"/>
        </w:rPr>
      </w:pPr>
    </w:p>
    <w:p w:rsidR="006E7B5B" w:rsidRPr="00D45146" w:rsidP="00F028AB" w14:paraId="2E6041C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DC8053F" w14:textId="77777777">
      <w:pPr>
        <w:tabs>
          <w:tab w:val="left" w:pos="0"/>
        </w:tabs>
        <w:suppressAutoHyphens/>
        <w:rPr>
          <w:szCs w:val="22"/>
        </w:rPr>
      </w:pPr>
    </w:p>
    <w:p w:rsidR="006E7B5B" w:rsidP="006E7B5B" w14:paraId="3D7E24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w:t>
      </w:r>
      <w:r w:rsidR="00FF1188">
        <w:rPr>
          <w:szCs w:val="22"/>
        </w:rPr>
        <w:t xml:space="preserve">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2B3F51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2B61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164A7D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2AFD8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6F07C0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775AEDE"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18C22E20" w14:textId="77777777">
      <w:pPr>
        <w:tabs>
          <w:tab w:val="left" w:pos="0"/>
        </w:tabs>
        <w:suppressAutoHyphens/>
        <w:rPr>
          <w:b/>
          <w:szCs w:val="22"/>
        </w:rPr>
      </w:pPr>
    </w:p>
    <w:p w:rsidR="008961DF" w:rsidRPr="00EC7DC8" w:rsidP="0063533E" w14:paraId="6C70534B"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3F7C5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357E0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B94E8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AB6A90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75862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0A61224E" w14:textId="77777777">
      <w:r>
        <w:separator/>
      </w:r>
    </w:p>
  </w:footnote>
  <w:footnote w:type="continuationSeparator" w:id="1">
    <w:p w:rsidR="00E036BF" w14:paraId="4B069285" w14:textId="77777777">
      <w:r>
        <w:continuationSeparator/>
      </w:r>
    </w:p>
  </w:footnote>
  <w:footnote w:id="2">
    <w:p w:rsidR="007D5344" w:rsidP="007D5344" w14:paraId="3FB466F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6DF032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348988F9"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B58981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30CE955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00436022" w14:textId="77777777">
      <w:pPr>
        <w:pStyle w:val="FootnoteText"/>
        <w:rPr>
          <w:sz w:val="20"/>
        </w:rPr>
      </w:pPr>
      <w:r>
        <w:rPr>
          <w:rStyle w:val="FootnoteReference"/>
        </w:rPr>
        <w:footnoteRef/>
      </w:r>
      <w:r>
        <w:t xml:space="preserve"> </w:t>
      </w:r>
      <w:r w:rsidRPr="006A71F9" w:rsidR="00A6783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A6783B">
        <w:rPr>
          <w:i/>
          <w:iCs/>
          <w:sz w:val="20"/>
        </w:rPr>
        <w:t xml:space="preserve">  FCC Announces Closure of FCC Headquarters Open Window and Change in Hand-Delivery Filing</w:t>
      </w:r>
      <w:r w:rsidRPr="006A71F9" w:rsidR="00A6783B">
        <w:rPr>
          <w:sz w:val="20"/>
        </w:rPr>
        <w:t>,</w:t>
      </w:r>
      <w:r w:rsidRPr="006A71F9" w:rsidR="00A6783B">
        <w:rPr>
          <w:i/>
          <w:iCs/>
          <w:sz w:val="20"/>
        </w:rPr>
        <w:t xml:space="preserve"> </w:t>
      </w:r>
      <w:r w:rsidRPr="006A71F9" w:rsidR="00A6783B">
        <w:rPr>
          <w:sz w:val="20"/>
        </w:rPr>
        <w:t>Public Notice, DA 20-304 (rel. Mar. 19, 2020)</w:t>
      </w:r>
      <w:r w:rsidR="00A6783B">
        <w:rPr>
          <w:sz w:val="20"/>
        </w:rPr>
        <w:t xml:space="preserve">, </w:t>
      </w:r>
      <w:hyperlink r:id="rId1" w:history="1">
        <w:r w:rsidRPr="0076088D" w:rsidR="00A6783B">
          <w:rPr>
            <w:rStyle w:val="Hyperlink"/>
            <w:sz w:val="20"/>
          </w:rPr>
          <w:t>https://www.fcc.gov/document/fcc-closes-headquarters-open-window-and-changes-hand-delivery-policy</w:t>
        </w:r>
      </w:hyperlink>
      <w:r w:rsidRPr="006A71F9" w:rsidR="00A6783B">
        <w:rPr>
          <w:sz w:val="20"/>
        </w:rPr>
        <w:t>.</w:t>
      </w:r>
    </w:p>
  </w:footnote>
  <w:footnote w:id="8">
    <w:p w:rsidR="006E7B5B" w:rsidP="006E7B5B" w14:paraId="33CB96B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4B2C3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0C6A21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53A7CC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C35638C" w14:textId="77777777">
                    <w:pPr>
                      <w:rPr>
                        <w:rFonts w:ascii="Arial" w:hAnsi="Arial" w:cs="Arial"/>
                        <w:b/>
                      </w:rPr>
                    </w:pPr>
                    <w:r w:rsidRPr="002D783A">
                      <w:rPr>
                        <w:rFonts w:ascii="Arial" w:hAnsi="Arial" w:cs="Arial"/>
                        <w:b/>
                      </w:rPr>
                      <w:t>Federal Communications Commission</w:t>
                    </w:r>
                  </w:p>
                  <w:p w:rsidR="00E37281" w:rsidRPr="002D783A" w14:paraId="6738C4B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7E00FBB"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5051795" r:id="rId2"/>
      </w:pict>
    </w:r>
    <w:r>
      <w:rPr>
        <w:rFonts w:ascii="News Gothic MT" w:hAnsi="News Gothic MT"/>
        <w:b/>
        <w:kern w:val="28"/>
        <w:sz w:val="96"/>
      </w:rPr>
      <w:t>PUBLIC NOTICE</w:t>
    </w:r>
  </w:p>
  <w:p w:rsidR="00E37281" w:rsidRPr="00EA17C2" w:rsidP="00EA17C2" w14:paraId="0FD2822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C0BAF6C" w14:textId="77777777">
                    <w:pPr>
                      <w:jc w:val="right"/>
                      <w:rPr>
                        <w:rFonts w:ascii="Arial" w:hAnsi="Arial"/>
                        <w:sz w:val="16"/>
                      </w:rPr>
                    </w:pPr>
                    <w:r>
                      <w:rPr>
                        <w:rFonts w:ascii="Arial" w:hAnsi="Arial"/>
                        <w:sz w:val="16"/>
                      </w:rPr>
                      <w:tab/>
                      <w:t>News Media Information 202 / 418-0500</w:t>
                    </w:r>
                  </w:p>
                  <w:p w:rsidR="00E37281" w14:paraId="27558E70" w14:textId="77777777">
                    <w:pPr>
                      <w:jc w:val="right"/>
                      <w:rPr>
                        <w:rFonts w:ascii="Arial" w:hAnsi="Arial"/>
                        <w:sz w:val="16"/>
                      </w:rPr>
                    </w:pPr>
                    <w:r>
                      <w:rPr>
                        <w:rFonts w:ascii="Arial" w:hAnsi="Arial"/>
                        <w:sz w:val="16"/>
                      </w:rPr>
                      <w:tab/>
                      <w:t xml:space="preserve">            Internet:  http://www.fcc.gov</w:t>
                    </w:r>
                  </w:p>
                  <w:p w:rsidR="00E37281" w:rsidP="00B2754A" w14:paraId="18462E1D" w14:textId="77777777">
                    <w:pPr>
                      <w:rPr>
                        <w:rFonts w:ascii="Arial" w:hAnsi="Arial"/>
                        <w:sz w:val="16"/>
                      </w:rPr>
                    </w:pPr>
                    <w:r>
                      <w:rPr>
                        <w:rFonts w:ascii="Arial" w:hAnsi="Arial"/>
                        <w:sz w:val="16"/>
                      </w:rPr>
                      <w:tab/>
                      <w:t xml:space="preserve">                                     TTY 1-888-835-5322</w:t>
                    </w:r>
                  </w:p>
                  <w:p w:rsidR="00E37281" w:rsidP="00B2754A" w14:paraId="5763D6B1" w14:textId="77777777">
                    <w:pPr>
                      <w:rPr>
                        <w:rFonts w:ascii="Arial" w:hAnsi="Arial"/>
                        <w:sz w:val="16"/>
                      </w:rPr>
                    </w:pPr>
                    <w:r>
                      <w:rPr>
                        <w:rFonts w:ascii="Arial" w:hAnsi="Arial"/>
                        <w:sz w:val="16"/>
                      </w:rPr>
                      <w:tab/>
                    </w:r>
                    <w:r>
                      <w:rPr>
                        <w:rFonts w:ascii="Arial" w:hAnsi="Arial"/>
                        <w:sz w:val="16"/>
                      </w:rPr>
                      <w:tab/>
                    </w:r>
                  </w:p>
                  <w:p w:rsidR="00E37281" w:rsidP="00B2754A" w14:paraId="2C301B1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B30"/>
    <w:rsid w:val="00010D00"/>
    <w:rsid w:val="000220F4"/>
    <w:rsid w:val="00025E19"/>
    <w:rsid w:val="00033EE3"/>
    <w:rsid w:val="0004040E"/>
    <w:rsid w:val="00053068"/>
    <w:rsid w:val="000617EF"/>
    <w:rsid w:val="00064DD2"/>
    <w:rsid w:val="00082C34"/>
    <w:rsid w:val="00083788"/>
    <w:rsid w:val="00093278"/>
    <w:rsid w:val="000959BE"/>
    <w:rsid w:val="000A0E77"/>
    <w:rsid w:val="000B236D"/>
    <w:rsid w:val="000B4909"/>
    <w:rsid w:val="000B7362"/>
    <w:rsid w:val="000C1796"/>
    <w:rsid w:val="000C58AD"/>
    <w:rsid w:val="000C6DBD"/>
    <w:rsid w:val="000D5E8A"/>
    <w:rsid w:val="000E2C64"/>
    <w:rsid w:val="000F01BE"/>
    <w:rsid w:val="000F3ADE"/>
    <w:rsid w:val="001024B8"/>
    <w:rsid w:val="00103AA3"/>
    <w:rsid w:val="0011634F"/>
    <w:rsid w:val="001169B5"/>
    <w:rsid w:val="001323B6"/>
    <w:rsid w:val="00136081"/>
    <w:rsid w:val="0013649A"/>
    <w:rsid w:val="00142608"/>
    <w:rsid w:val="001454F9"/>
    <w:rsid w:val="00150B81"/>
    <w:rsid w:val="00161AC0"/>
    <w:rsid w:val="00172365"/>
    <w:rsid w:val="00190577"/>
    <w:rsid w:val="001A2868"/>
    <w:rsid w:val="001A6C3C"/>
    <w:rsid w:val="001B46A7"/>
    <w:rsid w:val="001C5150"/>
    <w:rsid w:val="001C51A7"/>
    <w:rsid w:val="001C5E53"/>
    <w:rsid w:val="001D1302"/>
    <w:rsid w:val="001D2394"/>
    <w:rsid w:val="001D6CE0"/>
    <w:rsid w:val="001D71A0"/>
    <w:rsid w:val="001E1C3B"/>
    <w:rsid w:val="001E5930"/>
    <w:rsid w:val="001F31CE"/>
    <w:rsid w:val="001F6282"/>
    <w:rsid w:val="00201E7E"/>
    <w:rsid w:val="0020312F"/>
    <w:rsid w:val="00210566"/>
    <w:rsid w:val="0021250D"/>
    <w:rsid w:val="002148C2"/>
    <w:rsid w:val="002217FA"/>
    <w:rsid w:val="00221B86"/>
    <w:rsid w:val="00224EFD"/>
    <w:rsid w:val="00235AA0"/>
    <w:rsid w:val="00236F02"/>
    <w:rsid w:val="00243ECB"/>
    <w:rsid w:val="002571EC"/>
    <w:rsid w:val="002702CE"/>
    <w:rsid w:val="00271CCF"/>
    <w:rsid w:val="00275203"/>
    <w:rsid w:val="0029324A"/>
    <w:rsid w:val="002A1AA0"/>
    <w:rsid w:val="002A6605"/>
    <w:rsid w:val="002B1994"/>
    <w:rsid w:val="002C1911"/>
    <w:rsid w:val="002C745C"/>
    <w:rsid w:val="002D783A"/>
    <w:rsid w:val="002E41C1"/>
    <w:rsid w:val="003017EE"/>
    <w:rsid w:val="00312EEF"/>
    <w:rsid w:val="00313E23"/>
    <w:rsid w:val="003229AE"/>
    <w:rsid w:val="00323CD4"/>
    <w:rsid w:val="0033244A"/>
    <w:rsid w:val="00341451"/>
    <w:rsid w:val="00344376"/>
    <w:rsid w:val="00345B57"/>
    <w:rsid w:val="0035085B"/>
    <w:rsid w:val="00351F70"/>
    <w:rsid w:val="00354238"/>
    <w:rsid w:val="00362C57"/>
    <w:rsid w:val="00370AEA"/>
    <w:rsid w:val="003755C3"/>
    <w:rsid w:val="00376A38"/>
    <w:rsid w:val="00390EA4"/>
    <w:rsid w:val="00391E1D"/>
    <w:rsid w:val="003A7591"/>
    <w:rsid w:val="003C2099"/>
    <w:rsid w:val="003D2DC2"/>
    <w:rsid w:val="003E3051"/>
    <w:rsid w:val="003F728B"/>
    <w:rsid w:val="00401A37"/>
    <w:rsid w:val="00404952"/>
    <w:rsid w:val="004108D4"/>
    <w:rsid w:val="00415C92"/>
    <w:rsid w:val="00442C2E"/>
    <w:rsid w:val="0044341B"/>
    <w:rsid w:val="00453C8C"/>
    <w:rsid w:val="00456FE1"/>
    <w:rsid w:val="004808F2"/>
    <w:rsid w:val="00493CA7"/>
    <w:rsid w:val="004A23C2"/>
    <w:rsid w:val="004A3029"/>
    <w:rsid w:val="004A5A16"/>
    <w:rsid w:val="004B12B0"/>
    <w:rsid w:val="004B46B8"/>
    <w:rsid w:val="004B7F00"/>
    <w:rsid w:val="004C062A"/>
    <w:rsid w:val="004C3A7B"/>
    <w:rsid w:val="004D2A8A"/>
    <w:rsid w:val="004F4748"/>
    <w:rsid w:val="004F48EF"/>
    <w:rsid w:val="005153DA"/>
    <w:rsid w:val="00516045"/>
    <w:rsid w:val="00520839"/>
    <w:rsid w:val="0052576E"/>
    <w:rsid w:val="005273F7"/>
    <w:rsid w:val="00533019"/>
    <w:rsid w:val="00546004"/>
    <w:rsid w:val="00546C88"/>
    <w:rsid w:val="00560807"/>
    <w:rsid w:val="00567BD5"/>
    <w:rsid w:val="00570714"/>
    <w:rsid w:val="005722AC"/>
    <w:rsid w:val="005833F6"/>
    <w:rsid w:val="00585588"/>
    <w:rsid w:val="00593B94"/>
    <w:rsid w:val="00596841"/>
    <w:rsid w:val="005B369C"/>
    <w:rsid w:val="005C56B4"/>
    <w:rsid w:val="005D1667"/>
    <w:rsid w:val="005E3A7C"/>
    <w:rsid w:val="005E6487"/>
    <w:rsid w:val="005F2DB3"/>
    <w:rsid w:val="0060145E"/>
    <w:rsid w:val="00617D35"/>
    <w:rsid w:val="006247F4"/>
    <w:rsid w:val="00633CAC"/>
    <w:rsid w:val="0063533E"/>
    <w:rsid w:val="00641913"/>
    <w:rsid w:val="00641A62"/>
    <w:rsid w:val="00645DBB"/>
    <w:rsid w:val="00646DE9"/>
    <w:rsid w:val="00651796"/>
    <w:rsid w:val="006566B5"/>
    <w:rsid w:val="00661646"/>
    <w:rsid w:val="00662189"/>
    <w:rsid w:val="006677C5"/>
    <w:rsid w:val="00671064"/>
    <w:rsid w:val="00676A38"/>
    <w:rsid w:val="00676F73"/>
    <w:rsid w:val="006906A4"/>
    <w:rsid w:val="006917D9"/>
    <w:rsid w:val="006975F6"/>
    <w:rsid w:val="00697F01"/>
    <w:rsid w:val="006A71F9"/>
    <w:rsid w:val="006B0720"/>
    <w:rsid w:val="006B29E0"/>
    <w:rsid w:val="006C218A"/>
    <w:rsid w:val="006D028C"/>
    <w:rsid w:val="006D08D6"/>
    <w:rsid w:val="006E7B5B"/>
    <w:rsid w:val="00704D90"/>
    <w:rsid w:val="00710FFC"/>
    <w:rsid w:val="00723905"/>
    <w:rsid w:val="0072642F"/>
    <w:rsid w:val="00753201"/>
    <w:rsid w:val="00755C35"/>
    <w:rsid w:val="00756DBD"/>
    <w:rsid w:val="0076088D"/>
    <w:rsid w:val="00767CEE"/>
    <w:rsid w:val="00773C5B"/>
    <w:rsid w:val="0077475D"/>
    <w:rsid w:val="007868C8"/>
    <w:rsid w:val="00791B64"/>
    <w:rsid w:val="007A062C"/>
    <w:rsid w:val="007A34EA"/>
    <w:rsid w:val="007C6CFD"/>
    <w:rsid w:val="007D5344"/>
    <w:rsid w:val="007D57DC"/>
    <w:rsid w:val="007E723C"/>
    <w:rsid w:val="007F1A6B"/>
    <w:rsid w:val="007F510F"/>
    <w:rsid w:val="008038F4"/>
    <w:rsid w:val="00804C85"/>
    <w:rsid w:val="0081179F"/>
    <w:rsid w:val="008124A0"/>
    <w:rsid w:val="00821AA6"/>
    <w:rsid w:val="008270C9"/>
    <w:rsid w:val="00844194"/>
    <w:rsid w:val="008539CA"/>
    <w:rsid w:val="0085589D"/>
    <w:rsid w:val="00861E87"/>
    <w:rsid w:val="008713FA"/>
    <w:rsid w:val="00873144"/>
    <w:rsid w:val="00877F45"/>
    <w:rsid w:val="008961DF"/>
    <w:rsid w:val="008A09BA"/>
    <w:rsid w:val="008A0A60"/>
    <w:rsid w:val="008D467D"/>
    <w:rsid w:val="008E47F1"/>
    <w:rsid w:val="008E4D5B"/>
    <w:rsid w:val="008E7AC1"/>
    <w:rsid w:val="008F166F"/>
    <w:rsid w:val="008F643E"/>
    <w:rsid w:val="009033E6"/>
    <w:rsid w:val="00903DBD"/>
    <w:rsid w:val="00905773"/>
    <w:rsid w:val="00907F72"/>
    <w:rsid w:val="00916DB1"/>
    <w:rsid w:val="009267F6"/>
    <w:rsid w:val="00953679"/>
    <w:rsid w:val="009571B8"/>
    <w:rsid w:val="00960BC8"/>
    <w:rsid w:val="00965038"/>
    <w:rsid w:val="00997050"/>
    <w:rsid w:val="009C10E5"/>
    <w:rsid w:val="009C555B"/>
    <w:rsid w:val="009D63DF"/>
    <w:rsid w:val="009E4360"/>
    <w:rsid w:val="009F4675"/>
    <w:rsid w:val="00A02883"/>
    <w:rsid w:val="00A037A2"/>
    <w:rsid w:val="00A03E0B"/>
    <w:rsid w:val="00A10920"/>
    <w:rsid w:val="00A12E1F"/>
    <w:rsid w:val="00A33156"/>
    <w:rsid w:val="00A401CC"/>
    <w:rsid w:val="00A40C5C"/>
    <w:rsid w:val="00A6783B"/>
    <w:rsid w:val="00A908CC"/>
    <w:rsid w:val="00A92D38"/>
    <w:rsid w:val="00AA1F74"/>
    <w:rsid w:val="00AC1316"/>
    <w:rsid w:val="00AC191A"/>
    <w:rsid w:val="00AC73AA"/>
    <w:rsid w:val="00AE1B3A"/>
    <w:rsid w:val="00AE70A2"/>
    <w:rsid w:val="00AE765C"/>
    <w:rsid w:val="00AF72AD"/>
    <w:rsid w:val="00B01CD7"/>
    <w:rsid w:val="00B1064A"/>
    <w:rsid w:val="00B11975"/>
    <w:rsid w:val="00B11F82"/>
    <w:rsid w:val="00B16E95"/>
    <w:rsid w:val="00B224CD"/>
    <w:rsid w:val="00B240FD"/>
    <w:rsid w:val="00B2754A"/>
    <w:rsid w:val="00B32872"/>
    <w:rsid w:val="00B908F8"/>
    <w:rsid w:val="00B91F23"/>
    <w:rsid w:val="00B945BF"/>
    <w:rsid w:val="00B9685A"/>
    <w:rsid w:val="00B96BD6"/>
    <w:rsid w:val="00BA168C"/>
    <w:rsid w:val="00BB6E7C"/>
    <w:rsid w:val="00BC471A"/>
    <w:rsid w:val="00BE5546"/>
    <w:rsid w:val="00BE6CF4"/>
    <w:rsid w:val="00BF308E"/>
    <w:rsid w:val="00BF4924"/>
    <w:rsid w:val="00BF62B3"/>
    <w:rsid w:val="00C00AE8"/>
    <w:rsid w:val="00C049A0"/>
    <w:rsid w:val="00C152CC"/>
    <w:rsid w:val="00C20C6A"/>
    <w:rsid w:val="00C20FE0"/>
    <w:rsid w:val="00C2582B"/>
    <w:rsid w:val="00C36B33"/>
    <w:rsid w:val="00C53CBD"/>
    <w:rsid w:val="00C56363"/>
    <w:rsid w:val="00C60124"/>
    <w:rsid w:val="00C613F7"/>
    <w:rsid w:val="00C72587"/>
    <w:rsid w:val="00C76394"/>
    <w:rsid w:val="00C97733"/>
    <w:rsid w:val="00CA323F"/>
    <w:rsid w:val="00CB29BD"/>
    <w:rsid w:val="00CC4806"/>
    <w:rsid w:val="00D02631"/>
    <w:rsid w:val="00D1095C"/>
    <w:rsid w:val="00D2663D"/>
    <w:rsid w:val="00D313D2"/>
    <w:rsid w:val="00D42DB9"/>
    <w:rsid w:val="00D45146"/>
    <w:rsid w:val="00D51437"/>
    <w:rsid w:val="00D544A9"/>
    <w:rsid w:val="00D63401"/>
    <w:rsid w:val="00D664BB"/>
    <w:rsid w:val="00D7042A"/>
    <w:rsid w:val="00D7074F"/>
    <w:rsid w:val="00D779BB"/>
    <w:rsid w:val="00D81555"/>
    <w:rsid w:val="00D932B8"/>
    <w:rsid w:val="00D954C4"/>
    <w:rsid w:val="00DB06B4"/>
    <w:rsid w:val="00DB334C"/>
    <w:rsid w:val="00DB5D90"/>
    <w:rsid w:val="00DC26E7"/>
    <w:rsid w:val="00DC4115"/>
    <w:rsid w:val="00DC5A38"/>
    <w:rsid w:val="00DD31AC"/>
    <w:rsid w:val="00DE3845"/>
    <w:rsid w:val="00DE6990"/>
    <w:rsid w:val="00DF4615"/>
    <w:rsid w:val="00DF4DA6"/>
    <w:rsid w:val="00E036BF"/>
    <w:rsid w:val="00E13AE3"/>
    <w:rsid w:val="00E177FA"/>
    <w:rsid w:val="00E2120E"/>
    <w:rsid w:val="00E23475"/>
    <w:rsid w:val="00E25608"/>
    <w:rsid w:val="00E25D4A"/>
    <w:rsid w:val="00E267E9"/>
    <w:rsid w:val="00E37281"/>
    <w:rsid w:val="00E44FF1"/>
    <w:rsid w:val="00E6418F"/>
    <w:rsid w:val="00E952CE"/>
    <w:rsid w:val="00EA06CD"/>
    <w:rsid w:val="00EA17C2"/>
    <w:rsid w:val="00EB7576"/>
    <w:rsid w:val="00EC5D3E"/>
    <w:rsid w:val="00EC768B"/>
    <w:rsid w:val="00EC7DC8"/>
    <w:rsid w:val="00ED4B1C"/>
    <w:rsid w:val="00ED6BA8"/>
    <w:rsid w:val="00EE2E16"/>
    <w:rsid w:val="00EF20C9"/>
    <w:rsid w:val="00EF4447"/>
    <w:rsid w:val="00F028AB"/>
    <w:rsid w:val="00F042D3"/>
    <w:rsid w:val="00F046EC"/>
    <w:rsid w:val="00F0691B"/>
    <w:rsid w:val="00F20B00"/>
    <w:rsid w:val="00F24B8B"/>
    <w:rsid w:val="00F414A8"/>
    <w:rsid w:val="00F44847"/>
    <w:rsid w:val="00F91E67"/>
    <w:rsid w:val="00F942D6"/>
    <w:rsid w:val="00F94956"/>
    <w:rsid w:val="00F95FF9"/>
    <w:rsid w:val="00FB3A62"/>
    <w:rsid w:val="00FC3D80"/>
    <w:rsid w:val="00FD47E8"/>
    <w:rsid w:val="00FE14D3"/>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