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EBDEEF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AF8EEE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56494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AF1D34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A444AC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8F670D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154B8A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A3DE8B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41597D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B6EC10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62316" w:rsidP="00510423" w14:paraId="57BC02D7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WELCOMES T-MOBILE DIVESTITURE </w:t>
            </w:r>
          </w:p>
          <w:p w:rsidR="00FB7CEB" w:rsidP="00FB7CEB" w14:paraId="6AC7D55B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OF BOOST MOBILE</w:t>
            </w:r>
            <w:r w:rsidR="008C3E17">
              <w:rPr>
                <w:b/>
                <w:bCs/>
                <w:sz w:val="26"/>
                <w:szCs w:val="26"/>
              </w:rPr>
              <w:t xml:space="preserve"> TO DISH</w:t>
            </w:r>
          </w:p>
          <w:p w:rsidR="00CC5E08" w:rsidRPr="008A3940" w:rsidP="00FB7CEB" w14:paraId="6A3ADCF3" w14:textId="274059F5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Implementation </w:t>
            </w:r>
            <w:r w:rsidR="000016A8">
              <w:rPr>
                <w:b/>
                <w:bCs/>
                <w:i/>
              </w:rPr>
              <w:t>of Key Merger Condition</w:t>
            </w:r>
            <w:r w:rsidR="00967ADB">
              <w:rPr>
                <w:b/>
                <w:bCs/>
                <w:i/>
              </w:rPr>
              <w:t xml:space="preserve"> Is </w:t>
            </w:r>
            <w:r w:rsidR="00C94003">
              <w:rPr>
                <w:b/>
                <w:bCs/>
                <w:i/>
              </w:rPr>
              <w:t>Good News for Consumers</w:t>
            </w:r>
          </w:p>
          <w:p w:rsidR="00F61155" w:rsidRPr="006B0A70" w:rsidP="00FB7CEB" w14:paraId="6F3B558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67ADB" w:rsidP="00FB7CEB" w14:paraId="28D7591D" w14:textId="529A5D69">
            <w:pPr>
              <w:rPr>
                <w:sz w:val="22"/>
                <w:szCs w:val="22"/>
              </w:rPr>
            </w:pPr>
            <w:r w:rsidRPr="0013146A">
              <w:rPr>
                <w:sz w:val="22"/>
                <w:szCs w:val="22"/>
              </w:rPr>
              <w:t xml:space="preserve">WASHINGTON, </w:t>
            </w:r>
            <w:r w:rsidR="004A1F21">
              <w:rPr>
                <w:sz w:val="22"/>
                <w:szCs w:val="22"/>
              </w:rPr>
              <w:t>July 1, 2020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13146A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13146A">
              <w:rPr>
                <w:sz w:val="22"/>
                <w:szCs w:val="22"/>
              </w:rPr>
              <w:t xml:space="preserve">welcomed the announcement by T-Mobile </w:t>
            </w:r>
            <w:r w:rsidR="00032279">
              <w:rPr>
                <w:sz w:val="22"/>
                <w:szCs w:val="22"/>
              </w:rPr>
              <w:t xml:space="preserve">and DISH Network that </w:t>
            </w:r>
            <w:r w:rsidR="0013146A">
              <w:rPr>
                <w:sz w:val="22"/>
                <w:szCs w:val="22"/>
              </w:rPr>
              <w:t>the divestiture of Boost Mobile</w:t>
            </w:r>
            <w:r w:rsidR="005001F0">
              <w:rPr>
                <w:sz w:val="22"/>
                <w:szCs w:val="22"/>
              </w:rPr>
              <w:t xml:space="preserve"> </w:t>
            </w:r>
            <w:r w:rsidR="008C3E17">
              <w:rPr>
                <w:sz w:val="22"/>
                <w:szCs w:val="22"/>
              </w:rPr>
              <w:t xml:space="preserve">to </w:t>
            </w:r>
            <w:r w:rsidR="00837990">
              <w:rPr>
                <w:sz w:val="22"/>
                <w:szCs w:val="22"/>
              </w:rPr>
              <w:t xml:space="preserve">DISH </w:t>
            </w:r>
            <w:r w:rsidR="00E01A85">
              <w:rPr>
                <w:sz w:val="22"/>
                <w:szCs w:val="22"/>
              </w:rPr>
              <w:t>has been completed</w:t>
            </w:r>
            <w:r w:rsidR="0013146A">
              <w:rPr>
                <w:sz w:val="22"/>
                <w:szCs w:val="22"/>
              </w:rPr>
              <w:t xml:space="preserve">.  </w:t>
            </w:r>
            <w:r w:rsidR="00F94379">
              <w:rPr>
                <w:sz w:val="22"/>
                <w:szCs w:val="22"/>
              </w:rPr>
              <w:t>The Commission conditioned its</w:t>
            </w:r>
            <w:r w:rsidR="008056F7">
              <w:rPr>
                <w:sz w:val="22"/>
                <w:szCs w:val="22"/>
              </w:rPr>
              <w:t xml:space="preserve"> </w:t>
            </w:r>
            <w:r w:rsidR="00095580">
              <w:rPr>
                <w:sz w:val="22"/>
                <w:szCs w:val="22"/>
              </w:rPr>
              <w:t xml:space="preserve">2019 </w:t>
            </w:r>
            <w:r w:rsidR="00B30723">
              <w:rPr>
                <w:sz w:val="22"/>
                <w:szCs w:val="22"/>
              </w:rPr>
              <w:t xml:space="preserve">approval of T-Mobile’s acquisition of Sprint on T-Mobile divesting Boost Mobile, </w:t>
            </w:r>
            <w:r w:rsidR="005B1A54">
              <w:rPr>
                <w:sz w:val="22"/>
                <w:szCs w:val="22"/>
              </w:rPr>
              <w:t>a prepaid mobile service subsidiary,</w:t>
            </w:r>
            <w:r w:rsidR="005A6B2B">
              <w:rPr>
                <w:sz w:val="22"/>
                <w:szCs w:val="22"/>
              </w:rPr>
              <w:t xml:space="preserve"> </w:t>
            </w:r>
            <w:r w:rsidR="000C1243">
              <w:rPr>
                <w:sz w:val="22"/>
                <w:szCs w:val="22"/>
              </w:rPr>
              <w:t>so</w:t>
            </w:r>
            <w:r w:rsidR="009E6B26">
              <w:rPr>
                <w:sz w:val="22"/>
                <w:szCs w:val="22"/>
              </w:rPr>
              <w:t xml:space="preserve"> that price-sensitive customers </w:t>
            </w:r>
            <w:r w:rsidR="008056F7">
              <w:rPr>
                <w:sz w:val="22"/>
                <w:szCs w:val="22"/>
              </w:rPr>
              <w:t>in densely populated areas would not be harmed by the merger.</w:t>
            </w:r>
            <w:r w:rsidR="00635719">
              <w:rPr>
                <w:sz w:val="22"/>
                <w:szCs w:val="22"/>
              </w:rPr>
              <w:t xml:space="preserve">  </w:t>
            </w:r>
            <w:r w:rsidR="00887975">
              <w:rPr>
                <w:sz w:val="22"/>
                <w:szCs w:val="22"/>
              </w:rPr>
              <w:t>In April 2020, t</w:t>
            </w:r>
            <w:r w:rsidR="00791FF6">
              <w:rPr>
                <w:sz w:val="22"/>
                <w:szCs w:val="22"/>
              </w:rPr>
              <w:t xml:space="preserve">he FCC’s Wireless Telecommunications Bureau </w:t>
            </w:r>
            <w:r w:rsidR="00B578E8">
              <w:rPr>
                <w:sz w:val="22"/>
                <w:szCs w:val="22"/>
              </w:rPr>
              <w:t xml:space="preserve">approved the </w:t>
            </w:r>
            <w:r w:rsidRPr="00766FF9" w:rsidR="00766FF9">
              <w:rPr>
                <w:sz w:val="22"/>
                <w:szCs w:val="22"/>
              </w:rPr>
              <w:t>network access agreement</w:t>
            </w:r>
            <w:r w:rsidR="00766FF9">
              <w:rPr>
                <w:sz w:val="22"/>
                <w:szCs w:val="22"/>
              </w:rPr>
              <w:t xml:space="preserve"> </w:t>
            </w:r>
            <w:r w:rsidR="00B578E8">
              <w:rPr>
                <w:sz w:val="22"/>
                <w:szCs w:val="22"/>
              </w:rPr>
              <w:t>reached by T-Mobile and DISH as</w:t>
            </w:r>
            <w:r w:rsidR="00887975">
              <w:rPr>
                <w:sz w:val="22"/>
                <w:szCs w:val="22"/>
              </w:rPr>
              <w:t xml:space="preserve"> consistent with the principles set forth by the Commission</w:t>
            </w:r>
            <w:r w:rsidR="000C1243">
              <w:rPr>
                <w:sz w:val="22"/>
                <w:szCs w:val="22"/>
              </w:rPr>
              <w:t xml:space="preserve"> to ensure that </w:t>
            </w:r>
            <w:r w:rsidR="00BA420E">
              <w:rPr>
                <w:sz w:val="22"/>
                <w:szCs w:val="22"/>
              </w:rPr>
              <w:t xml:space="preserve">Boost would </w:t>
            </w:r>
            <w:r w:rsidR="00776B5B">
              <w:rPr>
                <w:sz w:val="22"/>
                <w:szCs w:val="22"/>
              </w:rPr>
              <w:t xml:space="preserve">be able to compete robustly </w:t>
            </w:r>
            <w:r w:rsidR="000F6404">
              <w:rPr>
                <w:sz w:val="22"/>
                <w:szCs w:val="22"/>
              </w:rPr>
              <w:t xml:space="preserve">once it was divested to DISH.  </w:t>
            </w:r>
            <w:r>
              <w:rPr>
                <w:sz w:val="22"/>
                <w:szCs w:val="22"/>
              </w:rPr>
              <w:t xml:space="preserve">The acquisition of Boost Mobile by DISH, along with </w:t>
            </w:r>
            <w:r w:rsidR="00635719">
              <w:rPr>
                <w:sz w:val="22"/>
                <w:szCs w:val="22"/>
              </w:rPr>
              <w:t>DISH’s existing</w:t>
            </w:r>
            <w:r>
              <w:rPr>
                <w:sz w:val="22"/>
                <w:szCs w:val="22"/>
              </w:rPr>
              <w:t xml:space="preserve"> spectrum resources, positions </w:t>
            </w:r>
            <w:r w:rsidR="002E7D70">
              <w:rPr>
                <w:sz w:val="22"/>
                <w:szCs w:val="22"/>
              </w:rPr>
              <w:t>DIS</w:t>
            </w:r>
            <w:r w:rsidR="00635719">
              <w:rPr>
                <w:sz w:val="22"/>
                <w:szCs w:val="22"/>
              </w:rPr>
              <w:t xml:space="preserve">H </w:t>
            </w:r>
            <w:r>
              <w:rPr>
                <w:sz w:val="22"/>
                <w:szCs w:val="22"/>
              </w:rPr>
              <w:t xml:space="preserve">to become a </w:t>
            </w:r>
            <w:r w:rsidR="00CB12C2"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</w:rPr>
              <w:t xml:space="preserve"> </w:t>
            </w:r>
            <w:r w:rsidR="00B8668C">
              <w:rPr>
                <w:sz w:val="22"/>
                <w:szCs w:val="22"/>
              </w:rPr>
              <w:t xml:space="preserve">and significant </w:t>
            </w:r>
            <w:r w:rsidR="001F60FF">
              <w:rPr>
                <w:sz w:val="22"/>
                <w:szCs w:val="22"/>
              </w:rPr>
              <w:t>competitor</w:t>
            </w:r>
            <w:r>
              <w:rPr>
                <w:sz w:val="22"/>
                <w:szCs w:val="22"/>
              </w:rPr>
              <w:t xml:space="preserve"> </w:t>
            </w:r>
            <w:r w:rsidR="00CB12C2">
              <w:rPr>
                <w:sz w:val="22"/>
                <w:szCs w:val="22"/>
              </w:rPr>
              <w:t xml:space="preserve">in the mobile wireless marketplace.  </w:t>
            </w:r>
          </w:p>
          <w:p w:rsidR="00040127" w:rsidRPr="002E165B" w:rsidP="002E165B" w14:paraId="4D75E1F2" w14:textId="77777777">
            <w:pPr>
              <w:rPr>
                <w:sz w:val="22"/>
                <w:szCs w:val="22"/>
              </w:rPr>
            </w:pPr>
          </w:p>
          <w:p w:rsidR="00850E26" w:rsidP="0051068B" w14:paraId="3E69D13D" w14:textId="4EBD922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8C3E17">
              <w:rPr>
                <w:sz w:val="22"/>
                <w:szCs w:val="22"/>
              </w:rPr>
              <w:t xml:space="preserve">I’m pleased to see </w:t>
            </w:r>
            <w:r w:rsidR="001F60FF">
              <w:rPr>
                <w:sz w:val="22"/>
                <w:szCs w:val="22"/>
              </w:rPr>
              <w:t xml:space="preserve">that T-Mobile has met one of its most important </w:t>
            </w:r>
            <w:r w:rsidR="008C3E17">
              <w:rPr>
                <w:sz w:val="22"/>
                <w:szCs w:val="22"/>
              </w:rPr>
              <w:t xml:space="preserve">merger </w:t>
            </w:r>
            <w:r w:rsidR="00F31691">
              <w:rPr>
                <w:sz w:val="22"/>
                <w:szCs w:val="22"/>
              </w:rPr>
              <w:t>commitments</w:t>
            </w:r>
            <w:r w:rsidR="008C3E17">
              <w:rPr>
                <w:sz w:val="22"/>
                <w:szCs w:val="22"/>
              </w:rPr>
              <w:t>,” said Chairman Pai.  “</w:t>
            </w:r>
            <w:r w:rsidR="00995F19">
              <w:rPr>
                <w:sz w:val="22"/>
                <w:szCs w:val="22"/>
              </w:rPr>
              <w:t xml:space="preserve">Today’s action is a key step </w:t>
            </w:r>
            <w:r w:rsidR="00BF2132">
              <w:rPr>
                <w:sz w:val="22"/>
                <w:szCs w:val="22"/>
              </w:rPr>
              <w:t>toward</w:t>
            </w:r>
            <w:r w:rsidR="003A73DD">
              <w:rPr>
                <w:sz w:val="22"/>
                <w:szCs w:val="22"/>
              </w:rPr>
              <w:t>s</w:t>
            </w:r>
            <w:r w:rsidR="00BF2132">
              <w:rPr>
                <w:sz w:val="22"/>
                <w:szCs w:val="22"/>
              </w:rPr>
              <w:t xml:space="preserve"> </w:t>
            </w:r>
            <w:r w:rsidR="005119AD">
              <w:rPr>
                <w:sz w:val="22"/>
                <w:szCs w:val="22"/>
              </w:rPr>
              <w:t>promoting</w:t>
            </w:r>
            <w:r w:rsidR="00BF2132">
              <w:rPr>
                <w:sz w:val="22"/>
                <w:szCs w:val="22"/>
              </w:rPr>
              <w:t xml:space="preserve"> vigorous competition in the wireless marketplace</w:t>
            </w:r>
            <w:r w:rsidR="00225488">
              <w:rPr>
                <w:sz w:val="22"/>
                <w:szCs w:val="22"/>
              </w:rPr>
              <w:t>, particularly for price-conscious consumers in our nation’s cities.</w:t>
            </w:r>
            <w:r w:rsidR="00E46516">
              <w:rPr>
                <w:sz w:val="22"/>
                <w:szCs w:val="22"/>
              </w:rPr>
              <w:t xml:space="preserve">  I also welcome DISH’s entry into the </w:t>
            </w:r>
            <w:r w:rsidR="00C162FA">
              <w:rPr>
                <w:sz w:val="22"/>
                <w:szCs w:val="22"/>
              </w:rPr>
              <w:t xml:space="preserve">mobile industry.  </w:t>
            </w:r>
            <w:r w:rsidR="0051068B">
              <w:rPr>
                <w:sz w:val="22"/>
                <w:szCs w:val="22"/>
              </w:rPr>
              <w:t>With this divestiture</w:t>
            </w:r>
            <w:r w:rsidR="00E00C65">
              <w:rPr>
                <w:sz w:val="22"/>
                <w:szCs w:val="22"/>
              </w:rPr>
              <w:t xml:space="preserve"> and its existing spectrum resources</w:t>
            </w:r>
            <w:r w:rsidR="0051068B">
              <w:rPr>
                <w:sz w:val="22"/>
                <w:szCs w:val="22"/>
              </w:rPr>
              <w:t xml:space="preserve">, DISH </w:t>
            </w:r>
            <w:r w:rsidR="00094131">
              <w:rPr>
                <w:sz w:val="22"/>
                <w:szCs w:val="22"/>
              </w:rPr>
              <w:t xml:space="preserve">has the potential to make a big impact on a wireless marketplace that </w:t>
            </w:r>
            <w:r w:rsidR="00E94931">
              <w:rPr>
                <w:sz w:val="22"/>
                <w:szCs w:val="22"/>
              </w:rPr>
              <w:t>is transitioning to 5G, the next generation of wireless connectivity.</w:t>
            </w:r>
            <w:r w:rsidR="00822B4B">
              <w:rPr>
                <w:sz w:val="22"/>
                <w:szCs w:val="22"/>
              </w:rPr>
              <w:t xml:space="preserve">  </w:t>
            </w:r>
            <w:r w:rsidR="00E74D6B">
              <w:rPr>
                <w:sz w:val="22"/>
                <w:szCs w:val="22"/>
              </w:rPr>
              <w:t xml:space="preserve">Of course, </w:t>
            </w:r>
            <w:r w:rsidR="009B5B72">
              <w:rPr>
                <w:sz w:val="22"/>
                <w:szCs w:val="22"/>
              </w:rPr>
              <w:t>w</w:t>
            </w:r>
            <w:r w:rsidR="001050AA">
              <w:rPr>
                <w:sz w:val="22"/>
                <w:szCs w:val="22"/>
              </w:rPr>
              <w:t xml:space="preserve">hile </w:t>
            </w:r>
            <w:r w:rsidR="009B5B72">
              <w:rPr>
                <w:sz w:val="22"/>
                <w:szCs w:val="22"/>
              </w:rPr>
              <w:t>this divestiture</w:t>
            </w:r>
            <w:r w:rsidR="001050AA">
              <w:rPr>
                <w:sz w:val="22"/>
                <w:szCs w:val="22"/>
              </w:rPr>
              <w:t xml:space="preserve"> is good news, the Commission remains </w:t>
            </w:r>
            <w:r w:rsidR="00F46F53">
              <w:rPr>
                <w:sz w:val="22"/>
                <w:szCs w:val="22"/>
              </w:rPr>
              <w:t xml:space="preserve">committed to </w:t>
            </w:r>
            <w:r w:rsidR="009B5B72">
              <w:rPr>
                <w:sz w:val="22"/>
                <w:szCs w:val="22"/>
              </w:rPr>
              <w:t xml:space="preserve">ensuring that T-Mobile and DISH </w:t>
            </w:r>
            <w:r w:rsidR="00E74D6B">
              <w:rPr>
                <w:sz w:val="22"/>
                <w:szCs w:val="22"/>
              </w:rPr>
              <w:t xml:space="preserve">comply </w:t>
            </w:r>
            <w:r w:rsidR="006963B4">
              <w:rPr>
                <w:sz w:val="22"/>
                <w:szCs w:val="22"/>
              </w:rPr>
              <w:t xml:space="preserve">in the coming months and years </w:t>
            </w:r>
            <w:r w:rsidR="00E74D6B">
              <w:rPr>
                <w:sz w:val="22"/>
                <w:szCs w:val="22"/>
              </w:rPr>
              <w:t xml:space="preserve">with all of the conditions </w:t>
            </w:r>
            <w:r w:rsidR="00A447FD">
              <w:rPr>
                <w:sz w:val="22"/>
                <w:szCs w:val="22"/>
              </w:rPr>
              <w:t>imposed by the FCC</w:t>
            </w:r>
            <w:r w:rsidR="00E6727C">
              <w:rPr>
                <w:sz w:val="22"/>
                <w:szCs w:val="22"/>
              </w:rPr>
              <w:t xml:space="preserve"> in this proceeding</w:t>
            </w:r>
            <w:r w:rsidR="009675C1">
              <w:rPr>
                <w:sz w:val="22"/>
                <w:szCs w:val="22"/>
              </w:rPr>
              <w:t>.</w:t>
            </w:r>
            <w:r w:rsidR="00F46F53">
              <w:rPr>
                <w:sz w:val="22"/>
                <w:szCs w:val="22"/>
              </w:rPr>
              <w:t>”</w:t>
            </w:r>
          </w:p>
          <w:p w:rsidR="008C3E17" w:rsidRPr="00E6727C" w:rsidP="002E165B" w14:paraId="7C8CE035" w14:textId="77777777">
            <w:pPr>
              <w:rPr>
                <w:sz w:val="22"/>
                <w:szCs w:val="22"/>
              </w:rPr>
            </w:pPr>
          </w:p>
          <w:p w:rsidR="00967ADB" w:rsidRPr="002E165B" w:rsidP="00967ADB" w14:paraId="3CC0E107" w14:textId="68F476B7">
            <w:pPr>
              <w:rPr>
                <w:sz w:val="22"/>
                <w:szCs w:val="22"/>
              </w:rPr>
            </w:pPr>
            <w:r w:rsidRPr="00E6727C">
              <w:rPr>
                <w:sz w:val="22"/>
                <w:szCs w:val="22"/>
              </w:rPr>
              <w:t xml:space="preserve">By leveraging T-Mobile’s network and spectrum resources through a network access agreement, DISH will be able to offer competitive service options while it builds out its own 5G network.  </w:t>
            </w:r>
            <w:r w:rsidRPr="00E6727C" w:rsidR="00D816B0">
              <w:rPr>
                <w:sz w:val="22"/>
                <w:szCs w:val="22"/>
              </w:rPr>
              <w:t xml:space="preserve">DISH </w:t>
            </w:r>
            <w:r w:rsidRPr="00E6727C" w:rsidR="009675C1">
              <w:rPr>
                <w:sz w:val="22"/>
                <w:szCs w:val="22"/>
              </w:rPr>
              <w:t>has made a commitment to use its acquisition of Boost</w:t>
            </w:r>
            <w:r w:rsidRPr="00E6727C" w:rsidR="003B672C">
              <w:rPr>
                <w:sz w:val="22"/>
                <w:szCs w:val="22"/>
              </w:rPr>
              <w:t xml:space="preserve"> Mobile</w:t>
            </w:r>
            <w:r w:rsidRPr="00E6727C" w:rsidR="009675C1">
              <w:rPr>
                <w:sz w:val="22"/>
                <w:szCs w:val="22"/>
              </w:rPr>
              <w:t>, along with 5G infrastructure investments</w:t>
            </w:r>
            <w:r w:rsidRPr="00E6727C" w:rsidR="003B672C">
              <w:rPr>
                <w:sz w:val="22"/>
                <w:szCs w:val="22"/>
              </w:rPr>
              <w:t>,</w:t>
            </w:r>
            <w:r w:rsidRPr="00E6727C" w:rsidR="009675C1">
              <w:rPr>
                <w:sz w:val="22"/>
                <w:szCs w:val="22"/>
              </w:rPr>
              <w:t xml:space="preserve"> </w:t>
            </w:r>
            <w:r w:rsidRPr="00E6727C" w:rsidR="00D816B0">
              <w:rPr>
                <w:sz w:val="22"/>
                <w:szCs w:val="22"/>
              </w:rPr>
              <w:t xml:space="preserve">to deploy </w:t>
            </w:r>
            <w:r w:rsidRPr="00E6727C" w:rsidR="009675C1">
              <w:rPr>
                <w:sz w:val="22"/>
                <w:szCs w:val="22"/>
              </w:rPr>
              <w:t xml:space="preserve">a competitive </w:t>
            </w:r>
            <w:r w:rsidRPr="00E6727C" w:rsidR="003B672C">
              <w:rPr>
                <w:sz w:val="22"/>
                <w:szCs w:val="22"/>
              </w:rPr>
              <w:t xml:space="preserve">5G </w:t>
            </w:r>
            <w:r w:rsidRPr="00E6727C" w:rsidR="009675C1">
              <w:rPr>
                <w:sz w:val="22"/>
                <w:szCs w:val="22"/>
              </w:rPr>
              <w:t>wireless service</w:t>
            </w:r>
            <w:r w:rsidR="0008507D">
              <w:rPr>
                <w:sz w:val="22"/>
                <w:szCs w:val="22"/>
              </w:rPr>
              <w:t xml:space="preserve"> using its long-held spectrum licenses</w:t>
            </w:r>
            <w:r w:rsidRPr="00E6727C" w:rsidR="009675C1">
              <w:rPr>
                <w:sz w:val="22"/>
                <w:szCs w:val="22"/>
              </w:rPr>
              <w:t>.</w:t>
            </w:r>
            <w:r w:rsidR="0008507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DISH’s buildout plan includes a first-of-its-kind </w:t>
            </w:r>
            <w:r w:rsidRPr="008C3E17">
              <w:rPr>
                <w:sz w:val="22"/>
                <w:szCs w:val="22"/>
              </w:rPr>
              <w:t>greenfield standalone 5G network using open</w:t>
            </w:r>
            <w:r>
              <w:rPr>
                <w:sz w:val="22"/>
                <w:szCs w:val="22"/>
              </w:rPr>
              <w:t xml:space="preserve"> radio access network equipment and virtualized, cloud-native 5G-RAN software</w:t>
            </w:r>
            <w:r w:rsidRPr="008C3E17">
              <w:rPr>
                <w:sz w:val="22"/>
                <w:szCs w:val="22"/>
              </w:rPr>
              <w:t xml:space="preserve">.   </w:t>
            </w:r>
          </w:p>
          <w:p w:rsidR="0013146A" w:rsidRPr="002E165B" w:rsidP="0013146A" w14:paraId="0400D87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F7E41A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9A8678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C9855B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B1C7B9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784C8B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16A8"/>
    <w:rsid w:val="0002203D"/>
    <w:rsid w:val="0002500C"/>
    <w:rsid w:val="000311FC"/>
    <w:rsid w:val="00032279"/>
    <w:rsid w:val="00040127"/>
    <w:rsid w:val="00065E2D"/>
    <w:rsid w:val="00081232"/>
    <w:rsid w:val="0008507D"/>
    <w:rsid w:val="00091E65"/>
    <w:rsid w:val="00094131"/>
    <w:rsid w:val="00095580"/>
    <w:rsid w:val="00096D4A"/>
    <w:rsid w:val="000A38EA"/>
    <w:rsid w:val="000B3AEF"/>
    <w:rsid w:val="000C1243"/>
    <w:rsid w:val="000C1E47"/>
    <w:rsid w:val="000C26F3"/>
    <w:rsid w:val="000E049E"/>
    <w:rsid w:val="000F6404"/>
    <w:rsid w:val="001050AA"/>
    <w:rsid w:val="0010799B"/>
    <w:rsid w:val="00117DB2"/>
    <w:rsid w:val="00123ED2"/>
    <w:rsid w:val="00125BE0"/>
    <w:rsid w:val="0013146A"/>
    <w:rsid w:val="00142C13"/>
    <w:rsid w:val="00152776"/>
    <w:rsid w:val="00153222"/>
    <w:rsid w:val="001577D3"/>
    <w:rsid w:val="001733A6"/>
    <w:rsid w:val="001865A9"/>
    <w:rsid w:val="00187DB2"/>
    <w:rsid w:val="001B20BB"/>
    <w:rsid w:val="001C15C8"/>
    <w:rsid w:val="001C4370"/>
    <w:rsid w:val="001D3779"/>
    <w:rsid w:val="001F0469"/>
    <w:rsid w:val="001F60FF"/>
    <w:rsid w:val="00203A98"/>
    <w:rsid w:val="00206EDD"/>
    <w:rsid w:val="0021247E"/>
    <w:rsid w:val="002146F6"/>
    <w:rsid w:val="00225488"/>
    <w:rsid w:val="00231C32"/>
    <w:rsid w:val="002377B4"/>
    <w:rsid w:val="00240345"/>
    <w:rsid w:val="002421F0"/>
    <w:rsid w:val="00247274"/>
    <w:rsid w:val="00266966"/>
    <w:rsid w:val="00280B34"/>
    <w:rsid w:val="00285C36"/>
    <w:rsid w:val="00294C0C"/>
    <w:rsid w:val="002A0934"/>
    <w:rsid w:val="002B1013"/>
    <w:rsid w:val="002D03E5"/>
    <w:rsid w:val="002E165B"/>
    <w:rsid w:val="002E3F1D"/>
    <w:rsid w:val="002E7D70"/>
    <w:rsid w:val="002F31D0"/>
    <w:rsid w:val="00300359"/>
    <w:rsid w:val="0031773E"/>
    <w:rsid w:val="00333871"/>
    <w:rsid w:val="00347716"/>
    <w:rsid w:val="003506E1"/>
    <w:rsid w:val="003727E3"/>
    <w:rsid w:val="00375B68"/>
    <w:rsid w:val="00385A93"/>
    <w:rsid w:val="003910F1"/>
    <w:rsid w:val="003A73DD"/>
    <w:rsid w:val="003B672C"/>
    <w:rsid w:val="003E42FC"/>
    <w:rsid w:val="003E5991"/>
    <w:rsid w:val="003F344A"/>
    <w:rsid w:val="004028F0"/>
    <w:rsid w:val="00403FF0"/>
    <w:rsid w:val="00413754"/>
    <w:rsid w:val="0042046D"/>
    <w:rsid w:val="0042116E"/>
    <w:rsid w:val="00425AEF"/>
    <w:rsid w:val="00426518"/>
    <w:rsid w:val="00427B06"/>
    <w:rsid w:val="00441F59"/>
    <w:rsid w:val="00444E07"/>
    <w:rsid w:val="00444FA9"/>
    <w:rsid w:val="00453721"/>
    <w:rsid w:val="00473E9C"/>
    <w:rsid w:val="00480099"/>
    <w:rsid w:val="004941A2"/>
    <w:rsid w:val="00497858"/>
    <w:rsid w:val="004A1F21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01F0"/>
    <w:rsid w:val="005022AA"/>
    <w:rsid w:val="00504845"/>
    <w:rsid w:val="0050757F"/>
    <w:rsid w:val="00510423"/>
    <w:rsid w:val="0051068B"/>
    <w:rsid w:val="005119AD"/>
    <w:rsid w:val="00516AD2"/>
    <w:rsid w:val="00545DAE"/>
    <w:rsid w:val="00554DEF"/>
    <w:rsid w:val="00565CDB"/>
    <w:rsid w:val="00571B83"/>
    <w:rsid w:val="00575A00"/>
    <w:rsid w:val="00586417"/>
    <w:rsid w:val="0058673C"/>
    <w:rsid w:val="005A6B2B"/>
    <w:rsid w:val="005A71D2"/>
    <w:rsid w:val="005A7972"/>
    <w:rsid w:val="005B17E7"/>
    <w:rsid w:val="005B1A54"/>
    <w:rsid w:val="005B2643"/>
    <w:rsid w:val="005C70CA"/>
    <w:rsid w:val="005D17FD"/>
    <w:rsid w:val="005F03E2"/>
    <w:rsid w:val="005F0D55"/>
    <w:rsid w:val="005F183E"/>
    <w:rsid w:val="00600DDA"/>
    <w:rsid w:val="00603A30"/>
    <w:rsid w:val="00604211"/>
    <w:rsid w:val="00613498"/>
    <w:rsid w:val="00617B94"/>
    <w:rsid w:val="00620BED"/>
    <w:rsid w:val="00635719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63B4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6FF9"/>
    <w:rsid w:val="007732CC"/>
    <w:rsid w:val="00774079"/>
    <w:rsid w:val="00776B5B"/>
    <w:rsid w:val="0077752B"/>
    <w:rsid w:val="007847ED"/>
    <w:rsid w:val="00791FF6"/>
    <w:rsid w:val="00793D6F"/>
    <w:rsid w:val="00794090"/>
    <w:rsid w:val="007A44F8"/>
    <w:rsid w:val="007D21BF"/>
    <w:rsid w:val="007F3C12"/>
    <w:rsid w:val="007F5205"/>
    <w:rsid w:val="0080486B"/>
    <w:rsid w:val="008056F7"/>
    <w:rsid w:val="008215E7"/>
    <w:rsid w:val="00822B4B"/>
    <w:rsid w:val="00830FC6"/>
    <w:rsid w:val="00837990"/>
    <w:rsid w:val="00850E26"/>
    <w:rsid w:val="00854CD6"/>
    <w:rsid w:val="00865EAA"/>
    <w:rsid w:val="00866F06"/>
    <w:rsid w:val="008728F5"/>
    <w:rsid w:val="008824C2"/>
    <w:rsid w:val="00887975"/>
    <w:rsid w:val="008960E4"/>
    <w:rsid w:val="008A3940"/>
    <w:rsid w:val="008B13C9"/>
    <w:rsid w:val="008C248C"/>
    <w:rsid w:val="008C3E17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5E96"/>
    <w:rsid w:val="0093373C"/>
    <w:rsid w:val="00961620"/>
    <w:rsid w:val="009675C1"/>
    <w:rsid w:val="00967ADB"/>
    <w:rsid w:val="009734B6"/>
    <w:rsid w:val="0098096F"/>
    <w:rsid w:val="0098346F"/>
    <w:rsid w:val="00983F68"/>
    <w:rsid w:val="0098437A"/>
    <w:rsid w:val="00986C92"/>
    <w:rsid w:val="00993C47"/>
    <w:rsid w:val="00995F19"/>
    <w:rsid w:val="00997286"/>
    <w:rsid w:val="009972BC"/>
    <w:rsid w:val="009B3EDD"/>
    <w:rsid w:val="009B4B16"/>
    <w:rsid w:val="009B5B72"/>
    <w:rsid w:val="009E54A1"/>
    <w:rsid w:val="009E6B26"/>
    <w:rsid w:val="009F4E25"/>
    <w:rsid w:val="009F5B1F"/>
    <w:rsid w:val="00A074D0"/>
    <w:rsid w:val="00A174B5"/>
    <w:rsid w:val="00A225A9"/>
    <w:rsid w:val="00A3308E"/>
    <w:rsid w:val="00A35DFD"/>
    <w:rsid w:val="00A447FD"/>
    <w:rsid w:val="00A61996"/>
    <w:rsid w:val="00A702DF"/>
    <w:rsid w:val="00A775A3"/>
    <w:rsid w:val="00A81700"/>
    <w:rsid w:val="00A81B5B"/>
    <w:rsid w:val="00A82FAD"/>
    <w:rsid w:val="00A9673A"/>
    <w:rsid w:val="00A96EF2"/>
    <w:rsid w:val="00AA0A12"/>
    <w:rsid w:val="00AA5C35"/>
    <w:rsid w:val="00AA5ED9"/>
    <w:rsid w:val="00AB5D45"/>
    <w:rsid w:val="00AC0A38"/>
    <w:rsid w:val="00AC4E0E"/>
    <w:rsid w:val="00AC517B"/>
    <w:rsid w:val="00AD0D19"/>
    <w:rsid w:val="00AD4184"/>
    <w:rsid w:val="00AF051B"/>
    <w:rsid w:val="00B037A2"/>
    <w:rsid w:val="00B30723"/>
    <w:rsid w:val="00B31870"/>
    <w:rsid w:val="00B320B8"/>
    <w:rsid w:val="00B35EE2"/>
    <w:rsid w:val="00B36DEF"/>
    <w:rsid w:val="00B57131"/>
    <w:rsid w:val="00B578E8"/>
    <w:rsid w:val="00B62F2C"/>
    <w:rsid w:val="00B727C9"/>
    <w:rsid w:val="00B735C8"/>
    <w:rsid w:val="00B76A63"/>
    <w:rsid w:val="00B8668C"/>
    <w:rsid w:val="00BA420E"/>
    <w:rsid w:val="00BA6350"/>
    <w:rsid w:val="00BB4E29"/>
    <w:rsid w:val="00BB74C9"/>
    <w:rsid w:val="00BC3AB6"/>
    <w:rsid w:val="00BD19E8"/>
    <w:rsid w:val="00BD4273"/>
    <w:rsid w:val="00BF2132"/>
    <w:rsid w:val="00C162FA"/>
    <w:rsid w:val="00C31ED8"/>
    <w:rsid w:val="00C432E4"/>
    <w:rsid w:val="00C648FB"/>
    <w:rsid w:val="00C70C26"/>
    <w:rsid w:val="00C72001"/>
    <w:rsid w:val="00C772B7"/>
    <w:rsid w:val="00C80347"/>
    <w:rsid w:val="00C94003"/>
    <w:rsid w:val="00CB12C2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D7D"/>
    <w:rsid w:val="00D46CB1"/>
    <w:rsid w:val="00D62316"/>
    <w:rsid w:val="00D723F0"/>
    <w:rsid w:val="00D8133F"/>
    <w:rsid w:val="00D816B0"/>
    <w:rsid w:val="00D861EE"/>
    <w:rsid w:val="00D95B05"/>
    <w:rsid w:val="00D97E2D"/>
    <w:rsid w:val="00DA103D"/>
    <w:rsid w:val="00DA45D3"/>
    <w:rsid w:val="00DA4772"/>
    <w:rsid w:val="00DA7B44"/>
    <w:rsid w:val="00DB2667"/>
    <w:rsid w:val="00DB5930"/>
    <w:rsid w:val="00DB67B7"/>
    <w:rsid w:val="00DC15A9"/>
    <w:rsid w:val="00DC40AA"/>
    <w:rsid w:val="00DD1750"/>
    <w:rsid w:val="00DE75C7"/>
    <w:rsid w:val="00E00C65"/>
    <w:rsid w:val="00E01A85"/>
    <w:rsid w:val="00E349AA"/>
    <w:rsid w:val="00E41390"/>
    <w:rsid w:val="00E41CA0"/>
    <w:rsid w:val="00E4366B"/>
    <w:rsid w:val="00E46516"/>
    <w:rsid w:val="00E50A4A"/>
    <w:rsid w:val="00E606DE"/>
    <w:rsid w:val="00E644FE"/>
    <w:rsid w:val="00E6727C"/>
    <w:rsid w:val="00E72733"/>
    <w:rsid w:val="00E742FA"/>
    <w:rsid w:val="00E74D6B"/>
    <w:rsid w:val="00E76816"/>
    <w:rsid w:val="00E83DBF"/>
    <w:rsid w:val="00E87C13"/>
    <w:rsid w:val="00E94931"/>
    <w:rsid w:val="00E94CD9"/>
    <w:rsid w:val="00E95BFF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4230"/>
    <w:rsid w:val="00F26E31"/>
    <w:rsid w:val="00F27C6C"/>
    <w:rsid w:val="00F31691"/>
    <w:rsid w:val="00F34A8D"/>
    <w:rsid w:val="00F46F53"/>
    <w:rsid w:val="00F50D25"/>
    <w:rsid w:val="00F535D8"/>
    <w:rsid w:val="00F566AB"/>
    <w:rsid w:val="00F603ED"/>
    <w:rsid w:val="00F61155"/>
    <w:rsid w:val="00F708E3"/>
    <w:rsid w:val="00F7360D"/>
    <w:rsid w:val="00F76561"/>
    <w:rsid w:val="00F84736"/>
    <w:rsid w:val="00F94379"/>
    <w:rsid w:val="00FB7CEB"/>
    <w:rsid w:val="00FC6C29"/>
    <w:rsid w:val="00FD360F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02F71F-6DEB-46CE-A4CF-205AE8FF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A1F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1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F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1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