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34E02" w:rsidRPr="00FA5CC1" w:rsidP="00634E02" w14:paraId="0A3331CA" w14:textId="77777777">
      <w:pPr>
        <w:jc w:val="center"/>
        <w:rPr>
          <w:b/>
          <w:bCs/>
          <w:caps/>
          <w:szCs w:val="22"/>
        </w:rPr>
      </w:pPr>
      <w:r w:rsidRPr="00FA5CC1">
        <w:rPr>
          <w:b/>
          <w:bCs/>
          <w:caps/>
          <w:szCs w:val="22"/>
        </w:rPr>
        <w:t>Statement of</w:t>
      </w:r>
      <w:r w:rsidRPr="00FA5CC1">
        <w:rPr>
          <w:b/>
          <w:bCs/>
          <w:caps/>
          <w:szCs w:val="22"/>
        </w:rPr>
        <w:br/>
        <w:t>COMMISSIONER BRENDAN CARR</w:t>
      </w:r>
    </w:p>
    <w:p w:rsidR="00634E02" w:rsidRPr="00FA5CC1" w:rsidP="00634E02" w14:paraId="6909BBAB" w14:textId="77777777">
      <w:pPr>
        <w:jc w:val="center"/>
        <w:rPr>
          <w:b/>
          <w:bCs/>
          <w:caps/>
          <w:szCs w:val="22"/>
        </w:rPr>
      </w:pPr>
    </w:p>
    <w:p w:rsidR="00634E02" w:rsidRPr="00FA5CC1" w:rsidP="00634E02" w14:paraId="35716C2F" w14:textId="77777777">
      <w:pPr>
        <w:spacing w:after="120"/>
        <w:ind w:left="720" w:hanging="720"/>
        <w:rPr>
          <w:szCs w:val="22"/>
        </w:rPr>
      </w:pPr>
      <w:r w:rsidRPr="00FA5CC1">
        <w:rPr>
          <w:szCs w:val="22"/>
        </w:rPr>
        <w:t>Re:</w:t>
      </w:r>
      <w:r w:rsidRPr="00FA5CC1">
        <w:rPr>
          <w:szCs w:val="22"/>
        </w:rPr>
        <w:tab/>
      </w:r>
      <w:r w:rsidRPr="00FA5CC1">
        <w:rPr>
          <w:i/>
          <w:iCs/>
          <w:szCs w:val="22"/>
        </w:rPr>
        <w:t xml:space="preserve">In the Matter of Advanced Methods to Target and Eliminate Unlawful Robocalls, Alarm Industry Communications Committee Petition for Clarification or Reconsideration, American Dental Association Petition for Clarification or Reconsideration, </w:t>
      </w:r>
      <w:r w:rsidRPr="00FA5CC1">
        <w:rPr>
          <w:szCs w:val="22"/>
        </w:rPr>
        <w:t>CG Docket No. 17-59.</w:t>
      </w:r>
    </w:p>
    <w:p w:rsidR="00634E02" w:rsidRPr="00FA5CC1" w:rsidP="00634E02" w14:paraId="5B50117A" w14:textId="77777777">
      <w:pPr>
        <w:ind w:firstLine="720"/>
        <w:rPr>
          <w:szCs w:val="22"/>
        </w:rPr>
      </w:pPr>
      <w:r w:rsidRPr="00FA5CC1">
        <w:rPr>
          <w:szCs w:val="22"/>
        </w:rPr>
        <w:t xml:space="preserve">The FCC has been working aggressively to end the scourge of illegal robocalls over the past three years.  We elevated robocalls to our top enforcement priority.  We adopted rules allowing carriers to block fraudulent calls.  And we required carriers to adopt call authentication programs by a date certain. </w:t>
      </w:r>
    </w:p>
    <w:p w:rsidR="00634E02" w:rsidRPr="00FA5CC1" w:rsidP="00634E02" w14:paraId="29BB5D53" w14:textId="77777777">
      <w:pPr>
        <w:ind w:firstLine="720"/>
        <w:rPr>
          <w:szCs w:val="22"/>
        </w:rPr>
      </w:pPr>
    </w:p>
    <w:p w:rsidR="00634E02" w:rsidRPr="00FA5CC1" w:rsidP="00634E02" w14:paraId="13F7F120" w14:textId="77777777">
      <w:pPr>
        <w:ind w:firstLine="720"/>
        <w:rPr>
          <w:szCs w:val="22"/>
        </w:rPr>
      </w:pPr>
      <w:r w:rsidRPr="00FA5CC1">
        <w:rPr>
          <w:szCs w:val="22"/>
        </w:rPr>
        <w:t>Earlier this year, we launched a Traceback Consortium so carriers can work together to find the parties responsible for these massive robocall campaigns, and shut them down at the source.  And we expanded on our efforts just this week by standing up a Hospital Robocall Protection Group</w:t>
      </w:r>
      <w:bookmarkStart w:id="0" w:name="_GoBack"/>
      <w:bookmarkEnd w:id="0"/>
      <w:r w:rsidRPr="00FA5CC1">
        <w:rPr>
          <w:szCs w:val="22"/>
        </w:rPr>
        <w:t xml:space="preserve">.  I look forward to working with that group to protect healthcare facilities from robocalls that can interfere with their life-saving work.   </w:t>
      </w:r>
    </w:p>
    <w:p w:rsidR="00634E02" w:rsidRPr="00FA5CC1" w:rsidP="00634E02" w14:paraId="29EA2667" w14:textId="77777777">
      <w:pPr>
        <w:ind w:firstLine="720"/>
        <w:rPr>
          <w:szCs w:val="22"/>
        </w:rPr>
      </w:pPr>
    </w:p>
    <w:p w:rsidR="00634E02" w:rsidRPr="00FA5CC1" w:rsidP="00634E02" w14:paraId="16D005BA" w14:textId="77777777">
      <w:pPr>
        <w:ind w:firstLine="720"/>
        <w:rPr>
          <w:szCs w:val="22"/>
        </w:rPr>
      </w:pPr>
      <w:r w:rsidRPr="00FA5CC1">
        <w:rPr>
          <w:szCs w:val="22"/>
        </w:rPr>
        <w:t xml:space="preserve">Today, we take another strong action by allowing carriers to block calls from other carriers that are known to be bad actors, while making sure that legal calls have a process for continuing to get through.  These additional actions have the potential to shut down enormous robocall operations at the network level, and help protect American consumers.  </w:t>
      </w:r>
    </w:p>
    <w:p w:rsidR="00634E02" w:rsidRPr="00FA5CC1" w:rsidP="00634E02" w14:paraId="45786EE9" w14:textId="77777777">
      <w:pPr>
        <w:ind w:firstLine="720"/>
        <w:rPr>
          <w:szCs w:val="22"/>
        </w:rPr>
      </w:pPr>
    </w:p>
    <w:p w:rsidR="00634E02" w:rsidRPr="00FA5CC1" w:rsidP="00634E02" w14:paraId="3843BF48" w14:textId="77777777">
      <w:pPr>
        <w:ind w:firstLine="720"/>
        <w:rPr>
          <w:szCs w:val="22"/>
        </w:rPr>
      </w:pPr>
      <w:r w:rsidRPr="00FA5CC1">
        <w:rPr>
          <w:szCs w:val="22"/>
        </w:rPr>
        <w:t xml:space="preserve">Thanks to the Consumer and Governmental Affairs Bureau for their hard work on this item.  It has my support.  </w:t>
      </w:r>
    </w:p>
    <w:p w:rsidR="00412FC5" w:rsidP="00634E02" w14:paraId="63AE7B23" w14:textId="23CDFD3D">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A4ED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28D4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A4197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C71B16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5820F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02BD0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719F75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331A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D9E13C" w14:textId="30E3F53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B2990">
      <w:rPr>
        <w:spacing w:val="-2"/>
      </w:rPr>
      <w:t>FCC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0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34E0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990"/>
    <w:rsid w:val="00DB2EBB"/>
    <w:rsid w:val="00DC10A1"/>
    <w:rsid w:val="00DC655F"/>
    <w:rsid w:val="00DD0B59"/>
    <w:rsid w:val="00DD7EBD"/>
    <w:rsid w:val="00DF62B6"/>
    <w:rsid w:val="00E07225"/>
    <w:rsid w:val="00E5409F"/>
    <w:rsid w:val="00EE6488"/>
    <w:rsid w:val="00F021FA"/>
    <w:rsid w:val="00F62E97"/>
    <w:rsid w:val="00F64209"/>
    <w:rsid w:val="00F93BF5"/>
    <w:rsid w:val="00FA5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9E6C6C-EF7F-4370-A732-E4CB79F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02"/>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link w:val="Heading1"/>
    <w:rsid w:val="00634E0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