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CBCBB17" w14:textId="77777777" w:rsidTr="006D5D22">
        <w:tblPrEx>
          <w:tblW w:w="0" w:type="auto"/>
          <w:tblLook w:val="0000"/>
        </w:tblPrEx>
        <w:trPr>
          <w:trHeight w:val="2181"/>
        </w:trPr>
        <w:tc>
          <w:tcPr>
            <w:tcW w:w="8856" w:type="dxa"/>
          </w:tcPr>
          <w:p w:rsidR="00FF232D" w:rsidP="006A7D75" w14:paraId="49B3C533"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11205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10A1125E" w14:textId="77777777">
            <w:pPr>
              <w:rPr>
                <w:b/>
                <w:bCs/>
                <w:sz w:val="12"/>
                <w:szCs w:val="12"/>
              </w:rPr>
            </w:pPr>
          </w:p>
          <w:p w:rsidR="007A44F8" w:rsidRPr="008A3940" w:rsidP="00BB4E29" w14:paraId="0E4A55A7" w14:textId="77777777">
            <w:pPr>
              <w:rPr>
                <w:b/>
                <w:bCs/>
                <w:sz w:val="22"/>
                <w:szCs w:val="22"/>
              </w:rPr>
            </w:pPr>
            <w:r w:rsidRPr="008A3940">
              <w:rPr>
                <w:b/>
                <w:bCs/>
                <w:sz w:val="22"/>
                <w:szCs w:val="22"/>
              </w:rPr>
              <w:t xml:space="preserve">Media Contact: </w:t>
            </w:r>
          </w:p>
          <w:p w:rsidR="007A44F8" w:rsidRPr="008A3940" w:rsidP="00BB4E29" w14:paraId="54C48F4E"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3BA808D" w14:textId="77777777">
            <w:pPr>
              <w:rPr>
                <w:bCs/>
                <w:sz w:val="22"/>
                <w:szCs w:val="22"/>
              </w:rPr>
            </w:pPr>
            <w:r w:rsidRPr="008A3940">
              <w:rPr>
                <w:bCs/>
                <w:sz w:val="22"/>
                <w:szCs w:val="22"/>
              </w:rPr>
              <w:t>will.wiquist@fcc.gov</w:t>
            </w:r>
          </w:p>
          <w:p w:rsidR="007A44F8" w:rsidRPr="008A3940" w:rsidP="00BB4E29" w14:paraId="74E25332" w14:textId="77777777">
            <w:pPr>
              <w:rPr>
                <w:bCs/>
                <w:sz w:val="22"/>
                <w:szCs w:val="22"/>
              </w:rPr>
            </w:pPr>
          </w:p>
          <w:p w:rsidR="007A44F8" w:rsidRPr="008A3940" w:rsidP="00BB4E29" w14:paraId="299EAB4A" w14:textId="77777777">
            <w:pPr>
              <w:rPr>
                <w:b/>
                <w:sz w:val="22"/>
                <w:szCs w:val="22"/>
              </w:rPr>
            </w:pPr>
            <w:r w:rsidRPr="008A3940">
              <w:rPr>
                <w:b/>
                <w:sz w:val="22"/>
                <w:szCs w:val="22"/>
              </w:rPr>
              <w:t>For Immediate Release</w:t>
            </w:r>
          </w:p>
          <w:p w:rsidR="007A44F8" w:rsidRPr="004A729A" w:rsidP="00BB4E29" w14:paraId="471DEEC1" w14:textId="77777777">
            <w:pPr>
              <w:jc w:val="center"/>
              <w:rPr>
                <w:b/>
                <w:bCs/>
                <w:sz w:val="22"/>
                <w:szCs w:val="22"/>
              </w:rPr>
            </w:pPr>
          </w:p>
          <w:p w:rsidR="000E049E" w:rsidP="00D861EE" w14:paraId="625D36C8" w14:textId="6C706266">
            <w:pPr>
              <w:tabs>
                <w:tab w:val="left" w:pos="8625"/>
              </w:tabs>
              <w:spacing w:after="120"/>
              <w:jc w:val="center"/>
              <w:rPr>
                <w:b/>
                <w:bCs/>
                <w:sz w:val="26"/>
                <w:szCs w:val="26"/>
              </w:rPr>
            </w:pPr>
            <w:r w:rsidRPr="000E049E">
              <w:rPr>
                <w:b/>
                <w:bCs/>
                <w:sz w:val="26"/>
                <w:szCs w:val="26"/>
              </w:rPr>
              <w:t xml:space="preserve">FCC </w:t>
            </w:r>
            <w:r w:rsidR="00967C1E">
              <w:rPr>
                <w:b/>
                <w:bCs/>
                <w:sz w:val="26"/>
                <w:szCs w:val="26"/>
              </w:rPr>
              <w:t>DESIGNATES ROBOCALL TRACEBACK MANAGER</w:t>
            </w:r>
          </w:p>
          <w:p w:rsidR="00CC5E08" w:rsidRPr="008A3940" w:rsidP="00040127" w14:paraId="2D0B7A3D" w14:textId="3AA596F3">
            <w:pPr>
              <w:tabs>
                <w:tab w:val="left" w:pos="8625"/>
              </w:tabs>
              <w:jc w:val="center"/>
              <w:rPr>
                <w:i/>
              </w:rPr>
            </w:pPr>
            <w:r>
              <w:rPr>
                <w:b/>
                <w:bCs/>
                <w:i/>
              </w:rPr>
              <w:t xml:space="preserve">Agency Designates </w:t>
            </w:r>
            <w:r>
              <w:rPr>
                <w:b/>
                <w:bCs/>
                <w:i/>
              </w:rPr>
              <w:t>USTelecom</w:t>
            </w:r>
            <w:r w:rsidR="00383C70">
              <w:rPr>
                <w:b/>
                <w:bCs/>
                <w:i/>
              </w:rPr>
              <w:t>’s</w:t>
            </w:r>
            <w:r w:rsidR="00383C70">
              <w:rPr>
                <w:b/>
                <w:bCs/>
                <w:i/>
              </w:rPr>
              <w:t xml:space="preserve"> Industry Traceback Group</w:t>
            </w:r>
            <w:r>
              <w:rPr>
                <w:b/>
                <w:bCs/>
                <w:i/>
              </w:rPr>
              <w:t xml:space="preserve"> as </w:t>
            </w:r>
            <w:r w:rsidR="00967C1E">
              <w:rPr>
                <w:b/>
                <w:bCs/>
                <w:i/>
              </w:rPr>
              <w:t>the Official Consortium</w:t>
            </w:r>
            <w:r>
              <w:rPr>
                <w:b/>
                <w:bCs/>
                <w:i/>
              </w:rPr>
              <w:t xml:space="preserve"> of Information Gathering to Locate Unlawful Robocallers</w:t>
            </w:r>
          </w:p>
          <w:p w:rsidR="00F61155" w:rsidRPr="006B0A70" w:rsidP="00BB4E29" w14:paraId="2C5D38FF"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D19E8" w:rsidP="002E165B" w14:paraId="0F606961" w14:textId="3C4951F8">
            <w:pPr>
              <w:rPr>
                <w:sz w:val="22"/>
                <w:szCs w:val="22"/>
              </w:rPr>
            </w:pPr>
            <w:r w:rsidRPr="002E165B">
              <w:rPr>
                <w:sz w:val="22"/>
                <w:szCs w:val="22"/>
              </w:rPr>
              <w:t xml:space="preserve">WASHINGTON, </w:t>
            </w:r>
            <w:r w:rsidRPr="00362D16" w:rsidR="00362D16">
              <w:rPr>
                <w:sz w:val="22"/>
                <w:szCs w:val="22"/>
              </w:rPr>
              <w:t>July</w:t>
            </w:r>
            <w:r w:rsidR="00362D16">
              <w:rPr>
                <w:sz w:val="22"/>
                <w:szCs w:val="22"/>
              </w:rPr>
              <w:t xml:space="preserve"> 27</w:t>
            </w:r>
            <w:r w:rsidRPr="002E165B" w:rsidR="00065E2D">
              <w:rPr>
                <w:sz w:val="22"/>
                <w:szCs w:val="22"/>
              </w:rPr>
              <w:t>, 20</w:t>
            </w:r>
            <w:r w:rsidR="006D16EF">
              <w:rPr>
                <w:sz w:val="22"/>
                <w:szCs w:val="22"/>
              </w:rPr>
              <w:t>20</w:t>
            </w:r>
            <w:r w:rsidRPr="002E165B" w:rsidR="00D861EE">
              <w:rPr>
                <w:sz w:val="22"/>
                <w:szCs w:val="22"/>
              </w:rPr>
              <w:t>—</w:t>
            </w:r>
            <w:r w:rsidRPr="002E165B" w:rsidR="000E049E">
              <w:rPr>
                <w:sz w:val="22"/>
                <w:szCs w:val="22"/>
              </w:rPr>
              <w:t xml:space="preserve">The </w:t>
            </w:r>
            <w:r w:rsidR="00394255">
              <w:rPr>
                <w:sz w:val="22"/>
                <w:szCs w:val="22"/>
              </w:rPr>
              <w:t>FCC’s</w:t>
            </w:r>
            <w:r w:rsidR="00445BA6">
              <w:rPr>
                <w:sz w:val="22"/>
                <w:szCs w:val="22"/>
              </w:rPr>
              <w:t xml:space="preserve"> Enforcement Bureau</w:t>
            </w:r>
            <w:r w:rsidRPr="002E165B" w:rsidR="000E049E">
              <w:rPr>
                <w:sz w:val="22"/>
                <w:szCs w:val="22"/>
              </w:rPr>
              <w:t xml:space="preserve"> today</w:t>
            </w:r>
            <w:r w:rsidRPr="002E165B" w:rsidR="00040127">
              <w:rPr>
                <w:sz w:val="22"/>
                <w:szCs w:val="22"/>
              </w:rPr>
              <w:t xml:space="preserve"> </w:t>
            </w:r>
            <w:r w:rsidR="00362D16">
              <w:rPr>
                <w:sz w:val="22"/>
                <w:szCs w:val="22"/>
              </w:rPr>
              <w:t>designated the official consortium for coordinating industry-led efforts to trace back the origin of suspected unlawful robocall</w:t>
            </w:r>
            <w:r w:rsidR="00BC70B3">
              <w:rPr>
                <w:sz w:val="22"/>
                <w:szCs w:val="22"/>
              </w:rPr>
              <w:t>s</w:t>
            </w:r>
            <w:r w:rsidR="00362D16">
              <w:rPr>
                <w:sz w:val="22"/>
                <w:szCs w:val="22"/>
              </w:rPr>
              <w:t xml:space="preserve">.  </w:t>
            </w:r>
            <w:r w:rsidR="00534D38">
              <w:rPr>
                <w:sz w:val="22"/>
                <w:szCs w:val="22"/>
              </w:rPr>
              <w:t xml:space="preserve">The </w:t>
            </w:r>
            <w:r w:rsidR="00445BA6">
              <w:rPr>
                <w:sz w:val="22"/>
                <w:szCs w:val="22"/>
              </w:rPr>
              <w:t xml:space="preserve">Bureau </w:t>
            </w:r>
            <w:hyperlink r:id="rId5" w:history="1">
              <w:r w:rsidRPr="000672A0" w:rsidR="00534D38">
                <w:rPr>
                  <w:rStyle w:val="Hyperlink"/>
                  <w:sz w:val="22"/>
                  <w:szCs w:val="22"/>
                </w:rPr>
                <w:t>selected</w:t>
              </w:r>
            </w:hyperlink>
            <w:r w:rsidR="00534D38">
              <w:rPr>
                <w:sz w:val="22"/>
                <w:szCs w:val="22"/>
              </w:rPr>
              <w:t xml:space="preserve"> </w:t>
            </w:r>
            <w:r w:rsidR="007448B7">
              <w:rPr>
                <w:sz w:val="22"/>
                <w:szCs w:val="22"/>
              </w:rPr>
              <w:t>USTelecom</w:t>
            </w:r>
            <w:r w:rsidR="007448B7">
              <w:rPr>
                <w:sz w:val="22"/>
                <w:szCs w:val="22"/>
              </w:rPr>
              <w:t xml:space="preserve"> </w:t>
            </w:r>
            <w:r w:rsidRPr="00362D16" w:rsidR="007448B7">
              <w:rPr>
                <w:sz w:val="22"/>
                <w:szCs w:val="22"/>
              </w:rPr>
              <w:t>– the Broadband Association</w:t>
            </w:r>
            <w:r w:rsidR="005C2780">
              <w:rPr>
                <w:sz w:val="22"/>
                <w:szCs w:val="22"/>
              </w:rPr>
              <w:t>’s Industry Traceback Group</w:t>
            </w:r>
            <w:r w:rsidR="00BC70B3">
              <w:rPr>
                <w:sz w:val="22"/>
                <w:szCs w:val="22"/>
              </w:rPr>
              <w:t xml:space="preserve"> to </w:t>
            </w:r>
            <w:r w:rsidR="00E86AFA">
              <w:rPr>
                <w:sz w:val="22"/>
                <w:szCs w:val="22"/>
              </w:rPr>
              <w:t xml:space="preserve">officially </w:t>
            </w:r>
            <w:r w:rsidR="00BC70B3">
              <w:rPr>
                <w:sz w:val="22"/>
                <w:szCs w:val="22"/>
              </w:rPr>
              <w:t>coordinat</w:t>
            </w:r>
            <w:r w:rsidR="00E86AFA">
              <w:rPr>
                <w:sz w:val="22"/>
                <w:szCs w:val="22"/>
              </w:rPr>
              <w:t>e</w:t>
            </w:r>
            <w:r w:rsidR="00BC70B3">
              <w:rPr>
                <w:sz w:val="22"/>
                <w:szCs w:val="22"/>
              </w:rPr>
              <w:t xml:space="preserve"> the</w:t>
            </w:r>
            <w:r w:rsidR="005C2780">
              <w:rPr>
                <w:sz w:val="22"/>
                <w:szCs w:val="22"/>
              </w:rPr>
              <w:t>se</w:t>
            </w:r>
            <w:r w:rsidR="00BC70B3">
              <w:rPr>
                <w:sz w:val="22"/>
                <w:szCs w:val="22"/>
              </w:rPr>
              <w:t xml:space="preserve"> activities</w:t>
            </w:r>
            <w:r w:rsidR="00FC0633">
              <w:rPr>
                <w:sz w:val="22"/>
                <w:szCs w:val="22"/>
              </w:rPr>
              <w:t xml:space="preserve">.  </w:t>
            </w:r>
            <w:r w:rsidR="00445BA6">
              <w:rPr>
                <w:sz w:val="22"/>
                <w:szCs w:val="22"/>
              </w:rPr>
              <w:t>Industry traceback efforts are</w:t>
            </w:r>
            <w:r w:rsidR="00967C1E">
              <w:rPr>
                <w:sz w:val="22"/>
                <w:szCs w:val="22"/>
              </w:rPr>
              <w:t xml:space="preserve"> a vital resource for the Bureau in tracking down </w:t>
            </w:r>
            <w:r w:rsidR="00445BA6">
              <w:rPr>
                <w:sz w:val="22"/>
                <w:szCs w:val="22"/>
              </w:rPr>
              <w:t xml:space="preserve">unlawful, spoofed </w:t>
            </w:r>
            <w:r w:rsidR="00967C1E">
              <w:rPr>
                <w:sz w:val="22"/>
                <w:szCs w:val="22"/>
              </w:rPr>
              <w:t>robocalls and uncovering the companies</w:t>
            </w:r>
            <w:r w:rsidR="00445BA6">
              <w:rPr>
                <w:sz w:val="22"/>
                <w:szCs w:val="22"/>
              </w:rPr>
              <w:t xml:space="preserve"> and individuals</w:t>
            </w:r>
            <w:r w:rsidR="00967C1E">
              <w:rPr>
                <w:sz w:val="22"/>
                <w:szCs w:val="22"/>
              </w:rPr>
              <w:t xml:space="preserve"> that help facilitate large-scale robocall campaigns.</w:t>
            </w:r>
            <w:r w:rsidR="00FC0633">
              <w:rPr>
                <w:sz w:val="22"/>
                <w:szCs w:val="22"/>
              </w:rPr>
              <w:t xml:space="preserve">  </w:t>
            </w:r>
          </w:p>
          <w:p w:rsidR="0092555C" w:rsidP="0092555C" w14:paraId="10287B4B" w14:textId="77777777">
            <w:pPr>
              <w:rPr>
                <w:sz w:val="22"/>
                <w:szCs w:val="22"/>
              </w:rPr>
            </w:pPr>
          </w:p>
          <w:p w:rsidR="0092555C" w:rsidP="0092555C" w14:paraId="7C0E9527" w14:textId="77777777">
            <w:pPr>
              <w:rPr>
                <w:sz w:val="22"/>
                <w:szCs w:val="22"/>
              </w:rPr>
            </w:pPr>
            <w:r w:rsidRPr="00BC2DBA">
              <w:rPr>
                <w:sz w:val="22"/>
                <w:szCs w:val="22"/>
              </w:rPr>
              <w:t>“The Industry Traceback Group has been and will continue to be a vital partner in our pursuit of unlawful robocallers,” said Rosemary Harold, Chief of the Enforcement Bureau.  “Protecting consumers against illegal spoofing and robocalls is our top consumer protection priority, and this industry consortium is a key contributor</w:t>
            </w:r>
            <w:r>
              <w:rPr>
                <w:sz w:val="22"/>
                <w:szCs w:val="22"/>
              </w:rPr>
              <w:t>.”</w:t>
            </w:r>
          </w:p>
          <w:p w:rsidR="005C2780" w:rsidP="005C2780" w14:paraId="1AA84C37" w14:textId="77777777">
            <w:pPr>
              <w:rPr>
                <w:sz w:val="22"/>
                <w:szCs w:val="22"/>
              </w:rPr>
            </w:pPr>
          </w:p>
          <w:p w:rsidR="005C2780" w:rsidP="005C2780" w14:paraId="458088A9" w14:textId="6F2FD46D">
            <w:pPr>
              <w:rPr>
                <w:sz w:val="22"/>
                <w:szCs w:val="22"/>
              </w:rPr>
            </w:pPr>
            <w:r w:rsidRPr="00967C1E">
              <w:rPr>
                <w:sz w:val="22"/>
                <w:szCs w:val="22"/>
              </w:rPr>
              <w:t xml:space="preserve">The Industry Traceback Group is a collaborative group comprised of voice service providers across wireline, wireless, VoIP, and cable services.  </w:t>
            </w:r>
            <w:r w:rsidR="0040468E">
              <w:rPr>
                <w:sz w:val="22"/>
                <w:szCs w:val="22"/>
              </w:rPr>
              <w:t xml:space="preserve">And for the last few years, </w:t>
            </w:r>
            <w:r w:rsidRPr="00967C1E">
              <w:rPr>
                <w:sz w:val="22"/>
                <w:szCs w:val="22"/>
              </w:rPr>
              <w:t xml:space="preserve">Commission staff and the Industry Traceback Group have worked </w:t>
            </w:r>
            <w:r w:rsidR="007D3B9A">
              <w:rPr>
                <w:sz w:val="22"/>
                <w:szCs w:val="22"/>
              </w:rPr>
              <w:t xml:space="preserve">together </w:t>
            </w:r>
            <w:r w:rsidRPr="00967C1E">
              <w:rPr>
                <w:sz w:val="22"/>
                <w:szCs w:val="22"/>
              </w:rPr>
              <w:t>to develop an effective traceback process that significantly assists the Commission</w:t>
            </w:r>
            <w:r w:rsidR="00744B60">
              <w:rPr>
                <w:sz w:val="22"/>
                <w:szCs w:val="22"/>
              </w:rPr>
              <w:t>’s enforcement effort</w:t>
            </w:r>
            <w:r w:rsidR="00212724">
              <w:rPr>
                <w:sz w:val="22"/>
                <w:szCs w:val="22"/>
              </w:rPr>
              <w:t>s</w:t>
            </w:r>
            <w:r w:rsidR="00744B60">
              <w:rPr>
                <w:sz w:val="22"/>
                <w:szCs w:val="22"/>
              </w:rPr>
              <w:t xml:space="preserve">.  </w:t>
            </w:r>
            <w:r>
              <w:rPr>
                <w:sz w:val="22"/>
                <w:szCs w:val="22"/>
              </w:rPr>
              <w:t xml:space="preserve">  </w:t>
            </w:r>
          </w:p>
          <w:p w:rsidR="00362D16" w:rsidP="002E165B" w14:paraId="6B9F7CF8" w14:textId="3C5570F0">
            <w:pPr>
              <w:rPr>
                <w:sz w:val="22"/>
                <w:szCs w:val="22"/>
              </w:rPr>
            </w:pPr>
          </w:p>
          <w:p w:rsidR="00850E26" w:rsidP="002E165B" w14:paraId="70D0586A" w14:textId="74F36E96">
            <w:pPr>
              <w:rPr>
                <w:sz w:val="22"/>
                <w:szCs w:val="22"/>
              </w:rPr>
            </w:pPr>
            <w:r>
              <w:rPr>
                <w:sz w:val="22"/>
                <w:szCs w:val="22"/>
              </w:rPr>
              <w:t>Congress formally acknowledge</w:t>
            </w:r>
            <w:r w:rsidR="00BC70B3">
              <w:rPr>
                <w:sz w:val="22"/>
                <w:szCs w:val="22"/>
              </w:rPr>
              <w:t>d</w:t>
            </w:r>
            <w:r>
              <w:rPr>
                <w:sz w:val="22"/>
                <w:szCs w:val="22"/>
              </w:rPr>
              <w:t xml:space="preserve"> the benefits of this collaboration </w:t>
            </w:r>
            <w:r w:rsidR="00127947">
              <w:rPr>
                <w:sz w:val="22"/>
                <w:szCs w:val="22"/>
              </w:rPr>
              <w:t xml:space="preserve">in the </w:t>
            </w:r>
            <w:r w:rsidRPr="00362D16" w:rsidR="00362D16">
              <w:rPr>
                <w:sz w:val="22"/>
                <w:szCs w:val="22"/>
              </w:rPr>
              <w:t>TRACED Act</w:t>
            </w:r>
            <w:r w:rsidR="00127947">
              <w:rPr>
                <w:sz w:val="22"/>
                <w:szCs w:val="22"/>
              </w:rPr>
              <w:t xml:space="preserve"> of 2019</w:t>
            </w:r>
            <w:r w:rsidR="00445BA6">
              <w:rPr>
                <w:sz w:val="22"/>
                <w:szCs w:val="22"/>
              </w:rPr>
              <w:t>,</w:t>
            </w:r>
            <w:r w:rsidR="00127947">
              <w:rPr>
                <w:sz w:val="22"/>
                <w:szCs w:val="22"/>
              </w:rPr>
              <w:t xml:space="preserve"> which </w:t>
            </w:r>
            <w:r w:rsidRPr="00362D16" w:rsidR="00362D16">
              <w:rPr>
                <w:sz w:val="22"/>
                <w:szCs w:val="22"/>
              </w:rPr>
              <w:t>required the Commission to issue rules “for the registration of a single consortium that conducts private-led efforts to trace back the origin of suspected unlawful robocalls.”</w:t>
            </w:r>
            <w:r>
              <w:rPr>
                <w:sz w:val="22"/>
                <w:szCs w:val="22"/>
              </w:rPr>
              <w:t xml:space="preserve">  The Commission adopted these rules </w:t>
            </w:r>
            <w:r w:rsidR="005A43B9">
              <w:rPr>
                <w:sz w:val="22"/>
                <w:szCs w:val="22"/>
              </w:rPr>
              <w:t>in March</w:t>
            </w:r>
            <w:r>
              <w:rPr>
                <w:sz w:val="22"/>
                <w:szCs w:val="22"/>
              </w:rPr>
              <w:t xml:space="preserve"> and </w:t>
            </w:r>
            <w:r w:rsidR="00445BA6">
              <w:rPr>
                <w:sz w:val="22"/>
                <w:szCs w:val="22"/>
              </w:rPr>
              <w:t>directed the Enforcement Bureau to select an entity to assume the role of registered consortium</w:t>
            </w:r>
            <w:r>
              <w:rPr>
                <w:sz w:val="22"/>
                <w:szCs w:val="22"/>
              </w:rPr>
              <w:t>.</w:t>
            </w:r>
            <w:r w:rsidR="006C2310">
              <w:rPr>
                <w:sz w:val="22"/>
                <w:szCs w:val="22"/>
              </w:rPr>
              <w:t xml:space="preserve">  </w:t>
            </w:r>
            <w:r>
              <w:rPr>
                <w:sz w:val="22"/>
                <w:szCs w:val="22"/>
              </w:rPr>
              <w:t xml:space="preserve"> </w:t>
            </w:r>
          </w:p>
          <w:p w:rsidR="00362D16" w:rsidRPr="002E165B" w:rsidP="002E165B" w14:paraId="6129E0D6" w14:textId="77777777">
            <w:pPr>
              <w:rPr>
                <w:sz w:val="22"/>
                <w:szCs w:val="22"/>
              </w:rPr>
            </w:pPr>
          </w:p>
          <w:p w:rsidR="00967C1E" w:rsidP="002E165B" w14:paraId="196BFA6A" w14:textId="33D86B84">
            <w:pPr>
              <w:rPr>
                <w:sz w:val="22"/>
                <w:szCs w:val="22"/>
              </w:rPr>
            </w:pPr>
            <w:r>
              <w:rPr>
                <w:sz w:val="22"/>
                <w:szCs w:val="22"/>
              </w:rPr>
              <w:t xml:space="preserve">The </w:t>
            </w:r>
            <w:r w:rsidR="006C2310">
              <w:rPr>
                <w:sz w:val="22"/>
                <w:szCs w:val="22"/>
              </w:rPr>
              <w:t>Industry Traceback Group</w:t>
            </w:r>
            <w:r>
              <w:rPr>
                <w:sz w:val="22"/>
                <w:szCs w:val="22"/>
              </w:rPr>
              <w:t xml:space="preserve"> has </w:t>
            </w:r>
            <w:r w:rsidR="00445BA6">
              <w:rPr>
                <w:sz w:val="22"/>
                <w:szCs w:val="22"/>
              </w:rPr>
              <w:t xml:space="preserve">already </w:t>
            </w:r>
            <w:r>
              <w:rPr>
                <w:sz w:val="22"/>
                <w:szCs w:val="22"/>
              </w:rPr>
              <w:t>played a critical role in supporting FCC Enforcement Bureau investigations</w:t>
            </w:r>
            <w:r w:rsidR="00127947">
              <w:rPr>
                <w:sz w:val="22"/>
                <w:szCs w:val="22"/>
              </w:rPr>
              <w:t xml:space="preserve">, </w:t>
            </w:r>
            <w:r>
              <w:rPr>
                <w:sz w:val="22"/>
                <w:szCs w:val="22"/>
              </w:rPr>
              <w:t>in</w:t>
            </w:r>
            <w:r w:rsidR="00127947">
              <w:rPr>
                <w:sz w:val="22"/>
                <w:szCs w:val="22"/>
              </w:rPr>
              <w:t>cluding</w:t>
            </w:r>
            <w:r>
              <w:rPr>
                <w:sz w:val="22"/>
                <w:szCs w:val="22"/>
              </w:rPr>
              <w:t>:</w:t>
            </w:r>
          </w:p>
          <w:p w:rsidR="00026C26" w:rsidP="002E165B" w14:paraId="10A16F69" w14:textId="77777777">
            <w:pPr>
              <w:rPr>
                <w:sz w:val="22"/>
                <w:szCs w:val="22"/>
              </w:rPr>
            </w:pPr>
          </w:p>
          <w:p w:rsidR="008668E6" w:rsidRPr="00E85F4D" w:rsidP="00E85F4D" w14:paraId="339C9E36" w14:textId="7C8EB474">
            <w:pPr>
              <w:pStyle w:val="ListParagraph"/>
              <w:numPr>
                <w:ilvl w:val="0"/>
                <w:numId w:val="2"/>
              </w:numPr>
              <w:rPr>
                <w:sz w:val="22"/>
                <w:szCs w:val="22"/>
              </w:rPr>
            </w:pPr>
            <w:r w:rsidRPr="00292B66">
              <w:rPr>
                <w:b/>
                <w:bCs/>
                <w:sz w:val="22"/>
                <w:szCs w:val="22"/>
              </w:rPr>
              <w:t>Cutting Off COVID</w:t>
            </w:r>
            <w:r w:rsidR="00026C26">
              <w:rPr>
                <w:b/>
                <w:bCs/>
                <w:sz w:val="22"/>
                <w:szCs w:val="22"/>
              </w:rPr>
              <w:t>-19</w:t>
            </w:r>
            <w:r w:rsidRPr="00292B66">
              <w:rPr>
                <w:b/>
                <w:bCs/>
                <w:sz w:val="22"/>
                <w:szCs w:val="22"/>
              </w:rPr>
              <w:t xml:space="preserve"> Scam Robocalls</w:t>
            </w:r>
            <w:r>
              <w:rPr>
                <w:sz w:val="22"/>
                <w:szCs w:val="22"/>
              </w:rPr>
              <w:t xml:space="preserve"> – </w:t>
            </w:r>
            <w:r w:rsidR="00D12342">
              <w:rPr>
                <w:sz w:val="22"/>
                <w:szCs w:val="22"/>
              </w:rPr>
              <w:t>In April, the FCC</w:t>
            </w:r>
            <w:r w:rsidRPr="00D12342" w:rsidR="00D12342">
              <w:rPr>
                <w:sz w:val="22"/>
                <w:szCs w:val="22"/>
              </w:rPr>
              <w:t xml:space="preserve"> and the Federal Trade Commission warned three gateway providers</w:t>
            </w:r>
            <w:r w:rsidR="00D12342">
              <w:rPr>
                <w:sz w:val="22"/>
                <w:szCs w:val="22"/>
              </w:rPr>
              <w:t>, identified by the Industry Traceback Group, against continuing to</w:t>
            </w:r>
            <w:r w:rsidRPr="00D12342" w:rsidR="00D12342">
              <w:rPr>
                <w:sz w:val="22"/>
                <w:szCs w:val="22"/>
              </w:rPr>
              <w:t xml:space="preserve"> facilitat</w:t>
            </w:r>
            <w:r w:rsidR="00D12342">
              <w:rPr>
                <w:sz w:val="22"/>
                <w:szCs w:val="22"/>
              </w:rPr>
              <w:t>e</w:t>
            </w:r>
            <w:r w:rsidRPr="00D12342" w:rsidR="00D12342">
              <w:rPr>
                <w:sz w:val="22"/>
                <w:szCs w:val="22"/>
              </w:rPr>
              <w:t xml:space="preserve"> COVID-19-related scam robocalls originating overseas</w:t>
            </w:r>
            <w:r w:rsidR="00D12342">
              <w:rPr>
                <w:sz w:val="22"/>
                <w:szCs w:val="22"/>
              </w:rPr>
              <w:t xml:space="preserve">.  The agencies </w:t>
            </w:r>
            <w:r w:rsidR="00127947">
              <w:rPr>
                <w:sz w:val="22"/>
                <w:szCs w:val="22"/>
              </w:rPr>
              <w:t>successfully cut of</w:t>
            </w:r>
            <w:r w:rsidR="00BC70B3">
              <w:rPr>
                <w:sz w:val="22"/>
                <w:szCs w:val="22"/>
              </w:rPr>
              <w:t>f</w:t>
            </w:r>
            <w:r w:rsidR="00127947">
              <w:rPr>
                <w:sz w:val="22"/>
                <w:szCs w:val="22"/>
              </w:rPr>
              <w:t xml:space="preserve"> these calls by </w:t>
            </w:r>
            <w:r w:rsidR="00D12342">
              <w:rPr>
                <w:sz w:val="22"/>
                <w:szCs w:val="22"/>
              </w:rPr>
              <w:t>warn</w:t>
            </w:r>
            <w:r w:rsidR="00127947">
              <w:rPr>
                <w:sz w:val="22"/>
                <w:szCs w:val="22"/>
              </w:rPr>
              <w:t>ing</w:t>
            </w:r>
            <w:r w:rsidR="00D12342">
              <w:rPr>
                <w:sz w:val="22"/>
                <w:szCs w:val="22"/>
              </w:rPr>
              <w:t xml:space="preserve"> the providers </w:t>
            </w:r>
            <w:r w:rsidR="00416B7C">
              <w:rPr>
                <w:sz w:val="22"/>
                <w:szCs w:val="22"/>
              </w:rPr>
              <w:t xml:space="preserve">that they </w:t>
            </w:r>
            <w:r w:rsidR="00026C26">
              <w:rPr>
                <w:sz w:val="22"/>
                <w:szCs w:val="22"/>
              </w:rPr>
              <w:t>had to</w:t>
            </w:r>
            <w:r w:rsidR="00416B7C">
              <w:rPr>
                <w:sz w:val="22"/>
                <w:szCs w:val="22"/>
              </w:rPr>
              <w:t xml:space="preserve"> </w:t>
            </w:r>
            <w:r w:rsidR="00127947">
              <w:rPr>
                <w:sz w:val="22"/>
                <w:szCs w:val="22"/>
              </w:rPr>
              <w:t>immediately</w:t>
            </w:r>
            <w:r w:rsidR="00416B7C">
              <w:rPr>
                <w:sz w:val="22"/>
                <w:szCs w:val="22"/>
              </w:rPr>
              <w:t xml:space="preserve"> </w:t>
            </w:r>
            <w:r w:rsidRPr="00416B7C" w:rsidR="00416B7C">
              <w:rPr>
                <w:sz w:val="22"/>
                <w:szCs w:val="22"/>
              </w:rPr>
              <w:t xml:space="preserve">stop bringing these calls into the United States </w:t>
            </w:r>
            <w:r w:rsidR="00416B7C">
              <w:rPr>
                <w:sz w:val="22"/>
                <w:szCs w:val="22"/>
              </w:rPr>
              <w:t xml:space="preserve">or other </w:t>
            </w:r>
            <w:r w:rsidRPr="00416B7C" w:rsidR="00416B7C">
              <w:rPr>
                <w:sz w:val="22"/>
                <w:szCs w:val="22"/>
              </w:rPr>
              <w:t xml:space="preserve">phone companies </w:t>
            </w:r>
            <w:r w:rsidR="00127947">
              <w:rPr>
                <w:sz w:val="22"/>
                <w:szCs w:val="22"/>
              </w:rPr>
              <w:t xml:space="preserve">would </w:t>
            </w:r>
            <w:r w:rsidRPr="00416B7C" w:rsidR="00416B7C">
              <w:rPr>
                <w:sz w:val="22"/>
                <w:szCs w:val="22"/>
              </w:rPr>
              <w:t>be able to begin blocking all traffic from these gateway providers’ networks.</w:t>
            </w:r>
            <w:r w:rsidR="00E85F4D">
              <w:rPr>
                <w:sz w:val="22"/>
                <w:szCs w:val="22"/>
              </w:rPr>
              <w:t xml:space="preserve">  </w:t>
            </w:r>
            <w:r w:rsidR="008D2A2F">
              <w:rPr>
                <w:sz w:val="22"/>
                <w:szCs w:val="22"/>
              </w:rPr>
              <w:t>And i</w:t>
            </w:r>
            <w:r w:rsidRPr="00E85F4D">
              <w:rPr>
                <w:sz w:val="22"/>
                <w:szCs w:val="22"/>
              </w:rPr>
              <w:t xml:space="preserve">n May, the FCC and FTC </w:t>
            </w:r>
            <w:r w:rsidR="008D2A2F">
              <w:rPr>
                <w:sz w:val="22"/>
                <w:szCs w:val="22"/>
              </w:rPr>
              <w:t xml:space="preserve">successfully </w:t>
            </w:r>
            <w:r w:rsidRPr="00E85F4D">
              <w:rPr>
                <w:sz w:val="22"/>
                <w:szCs w:val="22"/>
              </w:rPr>
              <w:t>demanded that still more gateway providers</w:t>
            </w:r>
            <w:r w:rsidR="00F83B41">
              <w:rPr>
                <w:sz w:val="22"/>
                <w:szCs w:val="22"/>
              </w:rPr>
              <w:t>, identified by the Industry Traceback Group,</w:t>
            </w:r>
            <w:r w:rsidRPr="00E85F4D">
              <w:rPr>
                <w:sz w:val="22"/>
                <w:szCs w:val="22"/>
              </w:rPr>
              <w:t xml:space="preserve"> allowing COVID-19 pandemic-related scam robocalls into the United States cut off this traffic or face </w:t>
            </w:r>
            <w:r w:rsidR="00F83B41">
              <w:rPr>
                <w:sz w:val="22"/>
                <w:szCs w:val="22"/>
              </w:rPr>
              <w:t xml:space="preserve">these </w:t>
            </w:r>
            <w:r w:rsidRPr="00E85F4D">
              <w:rPr>
                <w:sz w:val="22"/>
                <w:szCs w:val="22"/>
              </w:rPr>
              <w:t>serious consequences.</w:t>
            </w:r>
            <w:r w:rsidR="008D2A2F">
              <w:rPr>
                <w:sz w:val="22"/>
                <w:szCs w:val="22"/>
              </w:rPr>
              <w:t xml:space="preserve">  </w:t>
            </w:r>
          </w:p>
          <w:p w:rsidR="00967C1E" w:rsidP="00127947" w14:paraId="5ADF0F98" w14:textId="3B041B88">
            <w:pPr>
              <w:pStyle w:val="ListParagraph"/>
              <w:numPr>
                <w:ilvl w:val="0"/>
                <w:numId w:val="2"/>
              </w:numPr>
              <w:rPr>
                <w:sz w:val="22"/>
                <w:szCs w:val="22"/>
              </w:rPr>
            </w:pPr>
            <w:r w:rsidRPr="00292B66">
              <w:rPr>
                <w:b/>
                <w:bCs/>
                <w:sz w:val="22"/>
                <w:szCs w:val="22"/>
              </w:rPr>
              <w:t>$225 Million Proposed Spoofing Fine</w:t>
            </w:r>
            <w:r w:rsidR="00416B7C">
              <w:rPr>
                <w:sz w:val="22"/>
                <w:szCs w:val="22"/>
              </w:rPr>
              <w:t xml:space="preserve"> </w:t>
            </w:r>
            <w:r w:rsidR="00127947">
              <w:rPr>
                <w:sz w:val="22"/>
                <w:szCs w:val="22"/>
              </w:rPr>
              <w:t>–</w:t>
            </w:r>
            <w:r w:rsidR="00416B7C">
              <w:rPr>
                <w:sz w:val="22"/>
                <w:szCs w:val="22"/>
              </w:rPr>
              <w:t xml:space="preserve"> </w:t>
            </w:r>
            <w:r w:rsidR="00127947">
              <w:rPr>
                <w:sz w:val="22"/>
                <w:szCs w:val="22"/>
              </w:rPr>
              <w:t>In June, t</w:t>
            </w:r>
            <w:r w:rsidRPr="00416B7C" w:rsidR="00416B7C">
              <w:rPr>
                <w:sz w:val="22"/>
                <w:szCs w:val="22"/>
              </w:rPr>
              <w:t xml:space="preserve">he </w:t>
            </w:r>
            <w:r w:rsidR="00416B7C">
              <w:rPr>
                <w:sz w:val="22"/>
                <w:szCs w:val="22"/>
              </w:rPr>
              <w:t>FCC</w:t>
            </w:r>
            <w:r w:rsidRPr="00416B7C" w:rsidR="00416B7C">
              <w:rPr>
                <w:sz w:val="22"/>
                <w:szCs w:val="22"/>
              </w:rPr>
              <w:t xml:space="preserve"> proposed </w:t>
            </w:r>
            <w:r>
              <w:rPr>
                <w:sz w:val="22"/>
                <w:szCs w:val="22"/>
              </w:rPr>
              <w:t xml:space="preserve">the largest fine in its history </w:t>
            </w:r>
            <w:r w:rsidRPr="00416B7C" w:rsidR="00416B7C">
              <w:rPr>
                <w:sz w:val="22"/>
                <w:szCs w:val="22"/>
              </w:rPr>
              <w:t xml:space="preserve">against Texas-based health insurance telemarketers for apparently making approximately 1 billion illegally spoofed robocalls. </w:t>
            </w:r>
            <w:r>
              <w:rPr>
                <w:sz w:val="22"/>
                <w:szCs w:val="22"/>
              </w:rPr>
              <w:t xml:space="preserve"> T</w:t>
            </w:r>
            <w:r w:rsidRPr="00416B7C" w:rsidR="00416B7C">
              <w:rPr>
                <w:sz w:val="22"/>
                <w:szCs w:val="22"/>
              </w:rPr>
              <w:t xml:space="preserve">he </w:t>
            </w:r>
            <w:r w:rsidR="00416B7C">
              <w:rPr>
                <w:sz w:val="22"/>
                <w:szCs w:val="22"/>
              </w:rPr>
              <w:t xml:space="preserve">Industry </w:t>
            </w:r>
            <w:r w:rsidRPr="00416B7C" w:rsidR="00416B7C">
              <w:rPr>
                <w:sz w:val="22"/>
                <w:szCs w:val="22"/>
              </w:rPr>
              <w:t xml:space="preserve">Traceback Group determined that approximately 23.6 million health insurance robocalls were crossing the networks of the four largest wireless carriers each day.  The FCC Enforcement Bureau’s investigation found that a large portion of this unwelcome robocall traffic </w:t>
            </w:r>
            <w:r w:rsidR="00445BA6">
              <w:rPr>
                <w:sz w:val="22"/>
                <w:szCs w:val="22"/>
              </w:rPr>
              <w:t xml:space="preserve">apparently </w:t>
            </w:r>
            <w:r w:rsidRPr="00416B7C" w:rsidR="00416B7C">
              <w:rPr>
                <w:sz w:val="22"/>
                <w:szCs w:val="22"/>
              </w:rPr>
              <w:t xml:space="preserve">was driven by </w:t>
            </w:r>
            <w:r w:rsidR="00416B7C">
              <w:rPr>
                <w:sz w:val="22"/>
                <w:szCs w:val="22"/>
              </w:rPr>
              <w:t>one robocall operation</w:t>
            </w:r>
            <w:r w:rsidRPr="00416B7C" w:rsidR="00416B7C">
              <w:rPr>
                <w:sz w:val="22"/>
                <w:szCs w:val="22"/>
              </w:rPr>
              <w:t>.</w:t>
            </w:r>
            <w:r w:rsidR="00416B7C">
              <w:rPr>
                <w:sz w:val="22"/>
                <w:szCs w:val="22"/>
              </w:rPr>
              <w:t xml:space="preserve">  The target</w:t>
            </w:r>
            <w:r w:rsidRPr="00416B7C" w:rsidR="00416B7C">
              <w:rPr>
                <w:sz w:val="22"/>
                <w:szCs w:val="22"/>
              </w:rPr>
              <w:t xml:space="preserve"> </w:t>
            </w:r>
            <w:r w:rsidR="00416B7C">
              <w:rPr>
                <w:sz w:val="22"/>
                <w:szCs w:val="22"/>
              </w:rPr>
              <w:t xml:space="preserve">also </w:t>
            </w:r>
            <w:r w:rsidRPr="00416B7C" w:rsidR="00416B7C">
              <w:rPr>
                <w:sz w:val="22"/>
                <w:szCs w:val="22"/>
              </w:rPr>
              <w:t>admitted to the Industry Traceback Group that he knowingly called consumers on the Do Not Call list</w:t>
            </w:r>
            <w:r w:rsidR="008B31A6">
              <w:rPr>
                <w:sz w:val="22"/>
                <w:szCs w:val="22"/>
              </w:rPr>
              <w:t xml:space="preserve">, </w:t>
            </w:r>
            <w:r w:rsidRPr="00416B7C" w:rsidR="00416B7C">
              <w:rPr>
                <w:sz w:val="22"/>
                <w:szCs w:val="22"/>
              </w:rPr>
              <w:t xml:space="preserve">that he made millions of calls per day, and that he was using spoofed numbers. </w:t>
            </w:r>
            <w:r w:rsidR="00416B7C">
              <w:rPr>
                <w:sz w:val="22"/>
                <w:szCs w:val="22"/>
              </w:rPr>
              <w:t xml:space="preserve"> </w:t>
            </w:r>
            <w:r w:rsidRPr="00416B7C" w:rsidR="00416B7C">
              <w:rPr>
                <w:sz w:val="22"/>
                <w:szCs w:val="22"/>
              </w:rPr>
              <w:t xml:space="preserve"> </w:t>
            </w:r>
          </w:p>
          <w:p w:rsidR="00127947" w:rsidP="00127947" w14:paraId="542796B5" w14:textId="5F86DB83">
            <w:pPr>
              <w:pStyle w:val="ListParagraph"/>
              <w:rPr>
                <w:sz w:val="22"/>
                <w:szCs w:val="22"/>
              </w:rPr>
            </w:pPr>
          </w:p>
          <w:p w:rsidR="00153459" w:rsidP="00153459" w14:paraId="53A00C73" w14:textId="58F54A52">
            <w:pPr>
              <w:rPr>
                <w:sz w:val="22"/>
                <w:szCs w:val="22"/>
              </w:rPr>
            </w:pPr>
            <w:r>
              <w:rPr>
                <w:sz w:val="22"/>
                <w:szCs w:val="22"/>
              </w:rPr>
              <w:t xml:space="preserve">The TRACED Act also requires the Commission to seek comment on the status of these traceback efforts.  As a result, the Bureau today </w:t>
            </w:r>
            <w:hyperlink r:id="rId6" w:history="1">
              <w:r w:rsidRPr="001756B4">
                <w:rPr>
                  <w:rStyle w:val="Hyperlink"/>
                  <w:sz w:val="22"/>
                  <w:szCs w:val="22"/>
                </w:rPr>
                <w:t>released</w:t>
              </w:r>
            </w:hyperlink>
            <w:r>
              <w:rPr>
                <w:sz w:val="22"/>
                <w:szCs w:val="22"/>
              </w:rPr>
              <w:t xml:space="preserve"> a Public Notice seeking public input on this work.</w:t>
            </w:r>
          </w:p>
          <w:p w:rsidR="00153459" w:rsidRPr="00153459" w:rsidP="00153459" w14:paraId="58F0375A" w14:textId="77777777">
            <w:pPr>
              <w:rPr>
                <w:sz w:val="22"/>
                <w:szCs w:val="22"/>
              </w:rPr>
            </w:pPr>
          </w:p>
          <w:p w:rsidR="004F0F1F" w:rsidRPr="007475A1" w:rsidP="00850E26" w14:paraId="64B82C09" w14:textId="77777777">
            <w:pPr>
              <w:ind w:right="72"/>
              <w:jc w:val="center"/>
              <w:rPr>
                <w:sz w:val="22"/>
                <w:szCs w:val="22"/>
              </w:rPr>
            </w:pPr>
            <w:r w:rsidRPr="007475A1">
              <w:rPr>
                <w:sz w:val="22"/>
                <w:szCs w:val="22"/>
              </w:rPr>
              <w:t>###</w:t>
            </w:r>
          </w:p>
          <w:p w:rsidR="00CC5E08" w:rsidRPr="0080486B" w:rsidP="00850E26" w14:paraId="087E3675" w14:textId="750C12F8">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6CFBCA2B" w14:textId="77777777">
            <w:pPr>
              <w:ind w:right="72"/>
              <w:jc w:val="center"/>
              <w:rPr>
                <w:b/>
                <w:bCs/>
                <w:sz w:val="18"/>
                <w:szCs w:val="18"/>
              </w:rPr>
            </w:pPr>
          </w:p>
          <w:p w:rsidR="00EE0E90" w:rsidRPr="00EF729B" w:rsidP="00850E26" w14:paraId="1287BF25"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6F625A96"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E7166BD"/>
    <w:multiLevelType w:val="hybridMultilevel"/>
    <w:tmpl w:val="54FCC1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6EF"/>
    <w:rsid w:val="0002500C"/>
    <w:rsid w:val="00026C26"/>
    <w:rsid w:val="000311FC"/>
    <w:rsid w:val="00040127"/>
    <w:rsid w:val="00065E2D"/>
    <w:rsid w:val="000672A0"/>
    <w:rsid w:val="00081232"/>
    <w:rsid w:val="00091E65"/>
    <w:rsid w:val="00096D4A"/>
    <w:rsid w:val="000A38EA"/>
    <w:rsid w:val="000C1E47"/>
    <w:rsid w:val="000C26F3"/>
    <w:rsid w:val="000E049E"/>
    <w:rsid w:val="0010799B"/>
    <w:rsid w:val="00117DB2"/>
    <w:rsid w:val="00123ED2"/>
    <w:rsid w:val="00125BE0"/>
    <w:rsid w:val="00127947"/>
    <w:rsid w:val="00142C13"/>
    <w:rsid w:val="00152776"/>
    <w:rsid w:val="00153222"/>
    <w:rsid w:val="00153459"/>
    <w:rsid w:val="001577D3"/>
    <w:rsid w:val="001733A6"/>
    <w:rsid w:val="001756B4"/>
    <w:rsid w:val="001865A9"/>
    <w:rsid w:val="00187DB2"/>
    <w:rsid w:val="001B20BB"/>
    <w:rsid w:val="001C4370"/>
    <w:rsid w:val="001D3779"/>
    <w:rsid w:val="001F0469"/>
    <w:rsid w:val="00203A98"/>
    <w:rsid w:val="00206EDD"/>
    <w:rsid w:val="0021247E"/>
    <w:rsid w:val="00212724"/>
    <w:rsid w:val="002146F6"/>
    <w:rsid w:val="00231C32"/>
    <w:rsid w:val="00240345"/>
    <w:rsid w:val="002421F0"/>
    <w:rsid w:val="00247274"/>
    <w:rsid w:val="0025334C"/>
    <w:rsid w:val="00266966"/>
    <w:rsid w:val="00285C36"/>
    <w:rsid w:val="00292B66"/>
    <w:rsid w:val="00294C0C"/>
    <w:rsid w:val="00295BE0"/>
    <w:rsid w:val="002A0934"/>
    <w:rsid w:val="002B1013"/>
    <w:rsid w:val="002D03E5"/>
    <w:rsid w:val="002E165B"/>
    <w:rsid w:val="002E3F1D"/>
    <w:rsid w:val="002F31D0"/>
    <w:rsid w:val="00300359"/>
    <w:rsid w:val="0031773E"/>
    <w:rsid w:val="00333871"/>
    <w:rsid w:val="00347716"/>
    <w:rsid w:val="003506E1"/>
    <w:rsid w:val="00351803"/>
    <w:rsid w:val="00362D16"/>
    <w:rsid w:val="003727E3"/>
    <w:rsid w:val="00383C70"/>
    <w:rsid w:val="00385A93"/>
    <w:rsid w:val="003910F1"/>
    <w:rsid w:val="00394255"/>
    <w:rsid w:val="003B1214"/>
    <w:rsid w:val="003E42FC"/>
    <w:rsid w:val="003E5991"/>
    <w:rsid w:val="003F344A"/>
    <w:rsid w:val="00403FF0"/>
    <w:rsid w:val="0040468E"/>
    <w:rsid w:val="00412B60"/>
    <w:rsid w:val="00416B7C"/>
    <w:rsid w:val="0042046D"/>
    <w:rsid w:val="0042116E"/>
    <w:rsid w:val="00425AEF"/>
    <w:rsid w:val="00426518"/>
    <w:rsid w:val="00427B06"/>
    <w:rsid w:val="00441F59"/>
    <w:rsid w:val="00444E07"/>
    <w:rsid w:val="00444FA9"/>
    <w:rsid w:val="00445BA6"/>
    <w:rsid w:val="00473E9C"/>
    <w:rsid w:val="00480099"/>
    <w:rsid w:val="004941A2"/>
    <w:rsid w:val="004976EB"/>
    <w:rsid w:val="00497858"/>
    <w:rsid w:val="004A729A"/>
    <w:rsid w:val="004B4FEA"/>
    <w:rsid w:val="004C0ADA"/>
    <w:rsid w:val="004C433E"/>
    <w:rsid w:val="004C4512"/>
    <w:rsid w:val="004C4F36"/>
    <w:rsid w:val="004D3D85"/>
    <w:rsid w:val="004E2BD8"/>
    <w:rsid w:val="004F0F1F"/>
    <w:rsid w:val="004F675F"/>
    <w:rsid w:val="005022AA"/>
    <w:rsid w:val="00504845"/>
    <w:rsid w:val="0050757F"/>
    <w:rsid w:val="00516AD2"/>
    <w:rsid w:val="00534D38"/>
    <w:rsid w:val="00545DAE"/>
    <w:rsid w:val="00571B83"/>
    <w:rsid w:val="00575A00"/>
    <w:rsid w:val="00586417"/>
    <w:rsid w:val="0058673C"/>
    <w:rsid w:val="005A43B9"/>
    <w:rsid w:val="005A7972"/>
    <w:rsid w:val="005B17E7"/>
    <w:rsid w:val="005B2643"/>
    <w:rsid w:val="005C2780"/>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2310"/>
    <w:rsid w:val="006C33AF"/>
    <w:rsid w:val="006D16EF"/>
    <w:rsid w:val="006D5D22"/>
    <w:rsid w:val="006E0324"/>
    <w:rsid w:val="006E4A76"/>
    <w:rsid w:val="006F1DBD"/>
    <w:rsid w:val="00700556"/>
    <w:rsid w:val="0070589A"/>
    <w:rsid w:val="007167DD"/>
    <w:rsid w:val="0072478B"/>
    <w:rsid w:val="0073414D"/>
    <w:rsid w:val="007448B7"/>
    <w:rsid w:val="00744B60"/>
    <w:rsid w:val="007475A1"/>
    <w:rsid w:val="0075235E"/>
    <w:rsid w:val="007528A5"/>
    <w:rsid w:val="007732CC"/>
    <w:rsid w:val="00774079"/>
    <w:rsid w:val="0077752B"/>
    <w:rsid w:val="00793D6F"/>
    <w:rsid w:val="00794090"/>
    <w:rsid w:val="007A44F8"/>
    <w:rsid w:val="007D21BF"/>
    <w:rsid w:val="007D3B9A"/>
    <w:rsid w:val="007F3C12"/>
    <w:rsid w:val="007F5205"/>
    <w:rsid w:val="0080486B"/>
    <w:rsid w:val="008076B0"/>
    <w:rsid w:val="008215E7"/>
    <w:rsid w:val="00830FC6"/>
    <w:rsid w:val="00850E26"/>
    <w:rsid w:val="008564F2"/>
    <w:rsid w:val="00865EAA"/>
    <w:rsid w:val="008668E6"/>
    <w:rsid w:val="00866F06"/>
    <w:rsid w:val="008704D5"/>
    <w:rsid w:val="008728F5"/>
    <w:rsid w:val="008824C2"/>
    <w:rsid w:val="008960E4"/>
    <w:rsid w:val="008A3940"/>
    <w:rsid w:val="008B13C9"/>
    <w:rsid w:val="008B31A6"/>
    <w:rsid w:val="008C248C"/>
    <w:rsid w:val="008C5432"/>
    <w:rsid w:val="008C7BF1"/>
    <w:rsid w:val="008D00D6"/>
    <w:rsid w:val="008D2A2F"/>
    <w:rsid w:val="008D4D00"/>
    <w:rsid w:val="008D4E5E"/>
    <w:rsid w:val="008D7ABD"/>
    <w:rsid w:val="008E55A2"/>
    <w:rsid w:val="008F1609"/>
    <w:rsid w:val="008F78D8"/>
    <w:rsid w:val="0092555C"/>
    <w:rsid w:val="0093373C"/>
    <w:rsid w:val="00961620"/>
    <w:rsid w:val="009653C7"/>
    <w:rsid w:val="00967C1E"/>
    <w:rsid w:val="009734B6"/>
    <w:rsid w:val="0098096F"/>
    <w:rsid w:val="0098437A"/>
    <w:rsid w:val="00986C92"/>
    <w:rsid w:val="009874F8"/>
    <w:rsid w:val="00993C47"/>
    <w:rsid w:val="009972BC"/>
    <w:rsid w:val="009B4B16"/>
    <w:rsid w:val="009E54A1"/>
    <w:rsid w:val="009F4E25"/>
    <w:rsid w:val="009F5B1F"/>
    <w:rsid w:val="00A225A9"/>
    <w:rsid w:val="00A3308E"/>
    <w:rsid w:val="00A35DFD"/>
    <w:rsid w:val="00A65D7D"/>
    <w:rsid w:val="00A702DF"/>
    <w:rsid w:val="00A775A3"/>
    <w:rsid w:val="00A81700"/>
    <w:rsid w:val="00A81B5B"/>
    <w:rsid w:val="00A82FAD"/>
    <w:rsid w:val="00A95039"/>
    <w:rsid w:val="00A9673A"/>
    <w:rsid w:val="00A96EF2"/>
    <w:rsid w:val="00AA5C35"/>
    <w:rsid w:val="00AA5ED9"/>
    <w:rsid w:val="00AC0A38"/>
    <w:rsid w:val="00AC4E0E"/>
    <w:rsid w:val="00AC517B"/>
    <w:rsid w:val="00AC5B25"/>
    <w:rsid w:val="00AD0D19"/>
    <w:rsid w:val="00AD4184"/>
    <w:rsid w:val="00AF051B"/>
    <w:rsid w:val="00B037A2"/>
    <w:rsid w:val="00B12B28"/>
    <w:rsid w:val="00B31870"/>
    <w:rsid w:val="00B320B8"/>
    <w:rsid w:val="00B35EE2"/>
    <w:rsid w:val="00B36DEF"/>
    <w:rsid w:val="00B57131"/>
    <w:rsid w:val="00B62F2C"/>
    <w:rsid w:val="00B727C9"/>
    <w:rsid w:val="00B735C8"/>
    <w:rsid w:val="00B76A63"/>
    <w:rsid w:val="00BA6350"/>
    <w:rsid w:val="00BB4E29"/>
    <w:rsid w:val="00BB74C9"/>
    <w:rsid w:val="00BC2DBA"/>
    <w:rsid w:val="00BC3AB6"/>
    <w:rsid w:val="00BC70B3"/>
    <w:rsid w:val="00BD19E8"/>
    <w:rsid w:val="00BD4273"/>
    <w:rsid w:val="00C31ED8"/>
    <w:rsid w:val="00C432E4"/>
    <w:rsid w:val="00C70C26"/>
    <w:rsid w:val="00C72001"/>
    <w:rsid w:val="00C772B7"/>
    <w:rsid w:val="00C80347"/>
    <w:rsid w:val="00CB24D2"/>
    <w:rsid w:val="00CB7C1A"/>
    <w:rsid w:val="00CC5E08"/>
    <w:rsid w:val="00CD2C5E"/>
    <w:rsid w:val="00CE14FD"/>
    <w:rsid w:val="00CF6860"/>
    <w:rsid w:val="00D02AC6"/>
    <w:rsid w:val="00D03F0C"/>
    <w:rsid w:val="00D04312"/>
    <w:rsid w:val="00D05397"/>
    <w:rsid w:val="00D1234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5F4D"/>
    <w:rsid w:val="00E86AFA"/>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3B41"/>
    <w:rsid w:val="00F84736"/>
    <w:rsid w:val="00FC0633"/>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5135BF7D-1793-44B5-88FB-EC1EE1DE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ListParagraph">
    <w:name w:val="List Paragraph"/>
    <w:basedOn w:val="Normal"/>
    <w:uiPriority w:val="34"/>
    <w:qFormat/>
    <w:rsid w:val="00967C1E"/>
    <w:pPr>
      <w:ind w:left="720"/>
      <w:contextualSpacing/>
    </w:pPr>
  </w:style>
  <w:style w:type="character" w:styleId="CommentReference">
    <w:name w:val="annotation reference"/>
    <w:basedOn w:val="DefaultParagraphFont"/>
    <w:semiHidden/>
    <w:unhideWhenUsed/>
    <w:rsid w:val="00BC70B3"/>
    <w:rPr>
      <w:sz w:val="16"/>
      <w:szCs w:val="16"/>
    </w:rPr>
  </w:style>
  <w:style w:type="paragraph" w:styleId="CommentText">
    <w:name w:val="annotation text"/>
    <w:basedOn w:val="Normal"/>
    <w:link w:val="CommentTextChar"/>
    <w:semiHidden/>
    <w:unhideWhenUsed/>
    <w:rsid w:val="00BC70B3"/>
    <w:rPr>
      <w:sz w:val="20"/>
      <w:szCs w:val="20"/>
    </w:rPr>
  </w:style>
  <w:style w:type="character" w:customStyle="1" w:styleId="CommentTextChar">
    <w:name w:val="Comment Text Char"/>
    <w:basedOn w:val="DefaultParagraphFont"/>
    <w:link w:val="CommentText"/>
    <w:semiHidden/>
    <w:rsid w:val="00BC70B3"/>
  </w:style>
  <w:style w:type="paragraph" w:styleId="CommentSubject">
    <w:name w:val="annotation subject"/>
    <w:basedOn w:val="CommentText"/>
    <w:next w:val="CommentText"/>
    <w:link w:val="CommentSubjectChar"/>
    <w:semiHidden/>
    <w:unhideWhenUsed/>
    <w:rsid w:val="00BC70B3"/>
    <w:rPr>
      <w:b/>
      <w:bCs/>
    </w:rPr>
  </w:style>
  <w:style w:type="character" w:customStyle="1" w:styleId="CommentSubjectChar">
    <w:name w:val="Comment Subject Char"/>
    <w:basedOn w:val="CommentTextChar"/>
    <w:link w:val="CommentSubject"/>
    <w:semiHidden/>
    <w:rsid w:val="00BC70B3"/>
    <w:rPr>
      <w:b/>
      <w:bCs/>
    </w:rPr>
  </w:style>
  <w:style w:type="paragraph" w:styleId="Header">
    <w:name w:val="header"/>
    <w:basedOn w:val="Normal"/>
    <w:link w:val="HeaderChar"/>
    <w:semiHidden/>
    <w:unhideWhenUsed/>
    <w:rsid w:val="007D3B9A"/>
    <w:pPr>
      <w:tabs>
        <w:tab w:val="center" w:pos="4680"/>
        <w:tab w:val="right" w:pos="9360"/>
      </w:tabs>
    </w:pPr>
  </w:style>
  <w:style w:type="character" w:customStyle="1" w:styleId="HeaderChar">
    <w:name w:val="Header Char"/>
    <w:basedOn w:val="DefaultParagraphFont"/>
    <w:link w:val="Header"/>
    <w:semiHidden/>
    <w:rsid w:val="007D3B9A"/>
    <w:rPr>
      <w:sz w:val="24"/>
      <w:szCs w:val="24"/>
    </w:rPr>
  </w:style>
  <w:style w:type="paragraph" w:styleId="Footer">
    <w:name w:val="footer"/>
    <w:basedOn w:val="Normal"/>
    <w:link w:val="FooterChar"/>
    <w:semiHidden/>
    <w:unhideWhenUsed/>
    <w:rsid w:val="007D3B9A"/>
    <w:pPr>
      <w:tabs>
        <w:tab w:val="center" w:pos="4680"/>
        <w:tab w:val="right" w:pos="9360"/>
      </w:tabs>
    </w:pPr>
  </w:style>
  <w:style w:type="character" w:customStyle="1" w:styleId="FooterChar">
    <w:name w:val="Footer Char"/>
    <w:basedOn w:val="DefaultParagraphFont"/>
    <w:link w:val="Footer"/>
    <w:semiHidden/>
    <w:rsid w:val="007D3B9A"/>
    <w:rPr>
      <w:sz w:val="24"/>
      <w:szCs w:val="24"/>
    </w:rPr>
  </w:style>
  <w:style w:type="paragraph" w:styleId="Revision">
    <w:name w:val="Revision"/>
    <w:hidden/>
    <w:uiPriority w:val="99"/>
    <w:semiHidden/>
    <w:rsid w:val="00CD2C5E"/>
    <w:rPr>
      <w:sz w:val="24"/>
      <w:szCs w:val="24"/>
    </w:rPr>
  </w:style>
  <w:style w:type="character" w:customStyle="1" w:styleId="UnresolvedMention">
    <w:name w:val="Unresolved Mention"/>
    <w:basedOn w:val="DefaultParagraphFont"/>
    <w:uiPriority w:val="99"/>
    <w:semiHidden/>
    <w:unhideWhenUsed/>
    <w:rsid w:val="00067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0-785A1.pdf" TargetMode="External" /><Relationship Id="rId6" Type="http://schemas.openxmlformats.org/officeDocument/2006/relationships/hyperlink" Target="https://docs.fcc.gov/public/attachments/DA-20-786A1.pdf"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