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57529" w:rsidRPr="001025C4" w:rsidP="0000446E" w14:paraId="2FA5E45B" w14:textId="77777777">
      <w:pPr>
        <w:jc w:val="center"/>
        <w:rPr>
          <w:rFonts w:cs="Times New Roman"/>
          <w:b/>
          <w:bCs/>
        </w:rPr>
      </w:pPr>
      <w:bookmarkStart w:id="0" w:name="_GoBack"/>
      <w:bookmarkEnd w:id="0"/>
      <w:r w:rsidRPr="001025C4">
        <w:rPr>
          <w:rFonts w:cs="Times New Roman"/>
          <w:b/>
          <w:bCs/>
        </w:rPr>
        <w:t>Remarks of FCC Commissioner Michael O’Rielly</w:t>
      </w:r>
    </w:p>
    <w:p w:rsidR="00957529" w:rsidRPr="001025C4" w:rsidP="0000446E" w14:paraId="0A364969" w14:textId="77777777">
      <w:pPr>
        <w:jc w:val="center"/>
        <w:rPr>
          <w:rFonts w:cs="Times New Roman"/>
          <w:b/>
          <w:bCs/>
        </w:rPr>
      </w:pPr>
      <w:r w:rsidRPr="001025C4">
        <w:rPr>
          <w:rFonts w:cs="Times New Roman"/>
          <w:b/>
          <w:bCs/>
        </w:rPr>
        <w:t xml:space="preserve">Before </w:t>
      </w:r>
      <w:r w:rsidRPr="001025C4">
        <w:rPr>
          <w:rFonts w:cs="Times New Roman"/>
          <w:b/>
          <w:bCs/>
        </w:rPr>
        <w:t>The</w:t>
      </w:r>
      <w:r w:rsidRPr="001025C4">
        <w:rPr>
          <w:rFonts w:cs="Times New Roman"/>
          <w:b/>
          <w:bCs/>
        </w:rPr>
        <w:t xml:space="preserve"> Media Institute</w:t>
      </w:r>
      <w:r w:rsidRPr="001025C4" w:rsidR="009673CC">
        <w:rPr>
          <w:rFonts w:cs="Times New Roman"/>
          <w:b/>
          <w:bCs/>
        </w:rPr>
        <w:t>’s Luncheon Series</w:t>
      </w:r>
    </w:p>
    <w:p w:rsidR="00957529" w:rsidRPr="001025C4" w:rsidP="0000446E" w14:paraId="5FAAE628" w14:textId="1868D906">
      <w:pPr>
        <w:jc w:val="center"/>
        <w:rPr>
          <w:rFonts w:cs="Times New Roman"/>
          <w:b/>
          <w:bCs/>
        </w:rPr>
      </w:pPr>
      <w:r w:rsidRPr="001025C4">
        <w:rPr>
          <w:rFonts w:cs="Times New Roman"/>
          <w:b/>
          <w:bCs/>
        </w:rPr>
        <w:t>July 29, 2020</w:t>
      </w:r>
    </w:p>
    <w:p w:rsidR="00957529" w:rsidRPr="001025C4" w14:paraId="24332BD1" w14:textId="07DAB87B">
      <w:pPr>
        <w:rPr>
          <w:rFonts w:cs="Times New Roman"/>
          <w:b/>
          <w:bCs/>
        </w:rPr>
      </w:pPr>
    </w:p>
    <w:p w:rsidR="00F44D2B" w:rsidRPr="003B316B" w14:paraId="095A66DE" w14:textId="0FC7759D">
      <w:pPr>
        <w:rPr>
          <w:rFonts w:cs="Times New Roman"/>
        </w:rPr>
      </w:pPr>
      <w:r w:rsidRPr="003B316B">
        <w:rPr>
          <w:rFonts w:cs="Times New Roman"/>
        </w:rPr>
        <w:t>Thank you</w:t>
      </w:r>
      <w:r w:rsidRPr="003B316B" w:rsidR="00322BC0">
        <w:rPr>
          <w:rFonts w:cs="Times New Roman"/>
        </w:rPr>
        <w:t xml:space="preserve">, Rick, </w:t>
      </w:r>
      <w:r w:rsidRPr="003B316B">
        <w:rPr>
          <w:rFonts w:cs="Times New Roman"/>
        </w:rPr>
        <w:t>for that very kind introduction</w:t>
      </w:r>
      <w:r w:rsidR="00AF43C2">
        <w:rPr>
          <w:rFonts w:cs="Times New Roman"/>
        </w:rPr>
        <w:t>,</w:t>
      </w:r>
      <w:r w:rsidRPr="003B316B">
        <w:rPr>
          <w:rFonts w:cs="Times New Roman"/>
        </w:rPr>
        <w:t xml:space="preserve"> </w:t>
      </w:r>
      <w:r w:rsidRPr="003B316B" w:rsidR="003E0BB5">
        <w:rPr>
          <w:rFonts w:cs="Times New Roman"/>
        </w:rPr>
        <w:t>and</w:t>
      </w:r>
      <w:r w:rsidR="00AF43C2">
        <w:rPr>
          <w:rFonts w:cs="Times New Roman"/>
        </w:rPr>
        <w:t xml:space="preserve"> to</w:t>
      </w:r>
      <w:r w:rsidRPr="003B316B" w:rsidR="003E0BB5">
        <w:rPr>
          <w:rFonts w:cs="Times New Roman"/>
        </w:rPr>
        <w:t xml:space="preserve"> the Media Institute, </w:t>
      </w:r>
      <w:r w:rsidR="0032567E">
        <w:rPr>
          <w:rFonts w:cs="Times New Roman"/>
        </w:rPr>
        <w:t xml:space="preserve">with </w:t>
      </w:r>
      <w:r w:rsidR="0073778F">
        <w:rPr>
          <w:rFonts w:cs="Times New Roman"/>
        </w:rPr>
        <w:t xml:space="preserve">whom </w:t>
      </w:r>
      <w:r w:rsidRPr="003B316B" w:rsidR="003E0BB5">
        <w:rPr>
          <w:rFonts w:cs="Times New Roman"/>
        </w:rPr>
        <w:t>I share so many common values and beliefs</w:t>
      </w:r>
      <w:r w:rsidRPr="003B316B" w:rsidR="00937F68">
        <w:rPr>
          <w:rFonts w:cs="Times New Roman"/>
        </w:rPr>
        <w:t>,</w:t>
      </w:r>
      <w:r w:rsidRPr="003B316B" w:rsidR="003E0BB5">
        <w:rPr>
          <w:rFonts w:cs="Times New Roman"/>
        </w:rPr>
        <w:t xml:space="preserve"> </w:t>
      </w:r>
      <w:r w:rsidRPr="003B316B" w:rsidR="00322BC0">
        <w:rPr>
          <w:rFonts w:cs="Times New Roman"/>
        </w:rPr>
        <w:t xml:space="preserve">for </w:t>
      </w:r>
      <w:r w:rsidR="0073778F">
        <w:rPr>
          <w:rFonts w:cs="Times New Roman"/>
        </w:rPr>
        <w:t>its</w:t>
      </w:r>
      <w:r w:rsidRPr="003B316B" w:rsidR="0073778F">
        <w:rPr>
          <w:rFonts w:cs="Times New Roman"/>
        </w:rPr>
        <w:t xml:space="preserve"> </w:t>
      </w:r>
      <w:r w:rsidRPr="003B316B" w:rsidR="005430B2">
        <w:rPr>
          <w:rFonts w:cs="Times New Roman"/>
        </w:rPr>
        <w:t>efforts</w:t>
      </w:r>
      <w:r w:rsidRPr="003B316B" w:rsidR="00A11D5A">
        <w:rPr>
          <w:rFonts w:cs="Times New Roman"/>
        </w:rPr>
        <w:t xml:space="preserve"> </w:t>
      </w:r>
      <w:r w:rsidR="0073778F">
        <w:rPr>
          <w:rFonts w:cs="Times New Roman"/>
        </w:rPr>
        <w:t xml:space="preserve">over the years to promote First Amendment </w:t>
      </w:r>
      <w:r w:rsidR="009248CF">
        <w:rPr>
          <w:rFonts w:cs="Times New Roman"/>
        </w:rPr>
        <w:t>principles</w:t>
      </w:r>
      <w:r w:rsidR="0073778F">
        <w:rPr>
          <w:rFonts w:cs="Times New Roman"/>
        </w:rPr>
        <w:t xml:space="preserve"> and a free marketplace of ideas.  </w:t>
      </w:r>
      <w:r w:rsidR="00AF1813">
        <w:rPr>
          <w:rFonts w:cs="Times New Roman"/>
        </w:rPr>
        <w:t>Hearing Rick</w:t>
      </w:r>
      <w:r w:rsidR="005A47C1">
        <w:rPr>
          <w:rFonts w:cs="Times New Roman"/>
        </w:rPr>
        <w:t xml:space="preserve"> scroll</w:t>
      </w:r>
      <w:r w:rsidR="002D0850">
        <w:rPr>
          <w:rFonts w:cs="Times New Roman"/>
        </w:rPr>
        <w:t xml:space="preserve"> though my</w:t>
      </w:r>
      <w:r w:rsidR="005A47C1">
        <w:rPr>
          <w:rFonts w:cs="Times New Roman"/>
        </w:rPr>
        <w:t xml:space="preserve"> past work</w:t>
      </w:r>
      <w:r w:rsidR="00422A25">
        <w:rPr>
          <w:rFonts w:cs="Times New Roman"/>
        </w:rPr>
        <w:t xml:space="preserve"> is just </w:t>
      </w:r>
      <w:r w:rsidR="005A47C1">
        <w:rPr>
          <w:rFonts w:cs="Times New Roman"/>
        </w:rPr>
        <w:t xml:space="preserve">another reminder </w:t>
      </w:r>
      <w:r w:rsidRPr="003B316B" w:rsidR="005565CC">
        <w:rPr>
          <w:rFonts w:cs="Times New Roman"/>
        </w:rPr>
        <w:t xml:space="preserve">of </w:t>
      </w:r>
      <w:r w:rsidRPr="003B316B" w:rsidR="00FE0AD9">
        <w:rPr>
          <w:rFonts w:cs="Times New Roman"/>
        </w:rPr>
        <w:t>how old I’ve become</w:t>
      </w:r>
      <w:r w:rsidR="005A47C1">
        <w:rPr>
          <w:rFonts w:cs="Times New Roman"/>
        </w:rPr>
        <w:t xml:space="preserve"> and how quickly the years have flown by</w:t>
      </w:r>
      <w:r w:rsidRPr="003B316B" w:rsidR="00FE0AD9">
        <w:rPr>
          <w:rFonts w:cs="Times New Roman"/>
        </w:rPr>
        <w:t xml:space="preserve">. </w:t>
      </w:r>
      <w:r w:rsidRPr="003B316B" w:rsidR="00F73B96">
        <w:rPr>
          <w:rFonts w:cs="Times New Roman"/>
        </w:rPr>
        <w:t xml:space="preserve"> </w:t>
      </w:r>
      <w:r w:rsidRPr="003B316B" w:rsidR="00322BC0">
        <w:rPr>
          <w:rFonts w:cs="Times New Roman"/>
        </w:rPr>
        <w:t>I must</w:t>
      </w:r>
      <w:r w:rsidR="00124E0F">
        <w:rPr>
          <w:rFonts w:cs="Times New Roman"/>
        </w:rPr>
        <w:t>, though,</w:t>
      </w:r>
      <w:r w:rsidRPr="003B316B" w:rsidR="00322BC0">
        <w:rPr>
          <w:rFonts w:cs="Times New Roman"/>
        </w:rPr>
        <w:t xml:space="preserve"> </w:t>
      </w:r>
      <w:r w:rsidRPr="003B316B" w:rsidR="00617604">
        <w:rPr>
          <w:rFonts w:cs="Times New Roman"/>
        </w:rPr>
        <w:t xml:space="preserve">make </w:t>
      </w:r>
      <w:r w:rsidRPr="003B316B" w:rsidR="00166F5D">
        <w:rPr>
          <w:rFonts w:cs="Times New Roman"/>
        </w:rPr>
        <w:t xml:space="preserve">only one </w:t>
      </w:r>
      <w:r w:rsidR="00124E0F">
        <w:rPr>
          <w:rFonts w:cs="Times New Roman"/>
        </w:rPr>
        <w:t>clarification</w:t>
      </w:r>
      <w:r w:rsidRPr="003B316B" w:rsidR="00124E0F">
        <w:rPr>
          <w:rFonts w:cs="Times New Roman"/>
        </w:rPr>
        <w:t xml:space="preserve"> </w:t>
      </w:r>
      <w:r w:rsidRPr="003B316B" w:rsidR="00F73B96">
        <w:rPr>
          <w:rFonts w:cs="Times New Roman"/>
        </w:rPr>
        <w:t xml:space="preserve">so as </w:t>
      </w:r>
      <w:r w:rsidR="00124E0F">
        <w:rPr>
          <w:rFonts w:cs="Times New Roman"/>
        </w:rPr>
        <w:t>not</w:t>
      </w:r>
      <w:r w:rsidRPr="003B316B" w:rsidR="00356817">
        <w:rPr>
          <w:rFonts w:cs="Times New Roman"/>
        </w:rPr>
        <w:t xml:space="preserve"> to </w:t>
      </w:r>
      <w:r w:rsidRPr="003B316B" w:rsidR="00625576">
        <w:rPr>
          <w:rFonts w:cs="Times New Roman"/>
        </w:rPr>
        <w:t xml:space="preserve">impinge </w:t>
      </w:r>
      <w:r w:rsidRPr="003B316B" w:rsidR="00D73B5F">
        <w:rPr>
          <w:rFonts w:cs="Times New Roman"/>
        </w:rPr>
        <w:t>upon</w:t>
      </w:r>
      <w:r w:rsidRPr="003B316B" w:rsidR="00625576">
        <w:rPr>
          <w:rFonts w:cs="Times New Roman"/>
        </w:rPr>
        <w:t xml:space="preserve"> the </w:t>
      </w:r>
      <w:r w:rsidR="0073778F">
        <w:rPr>
          <w:rFonts w:cs="Times New Roman"/>
        </w:rPr>
        <w:t>prerogatives</w:t>
      </w:r>
      <w:r w:rsidRPr="003B316B" w:rsidR="0073778F">
        <w:rPr>
          <w:rFonts w:cs="Times New Roman"/>
        </w:rPr>
        <w:t xml:space="preserve"> </w:t>
      </w:r>
      <w:r w:rsidRPr="003B316B" w:rsidR="00625576">
        <w:rPr>
          <w:rFonts w:cs="Times New Roman"/>
        </w:rPr>
        <w:t>of the U.S. Senate</w:t>
      </w:r>
      <w:r w:rsidRPr="003B316B" w:rsidR="0067710D">
        <w:rPr>
          <w:rFonts w:cs="Times New Roman"/>
        </w:rPr>
        <w:t xml:space="preserve">. </w:t>
      </w:r>
      <w:r w:rsidRPr="003B316B" w:rsidR="00625576">
        <w:rPr>
          <w:rFonts w:cs="Times New Roman"/>
        </w:rPr>
        <w:t xml:space="preserve"> </w:t>
      </w:r>
      <w:r w:rsidRPr="003B316B" w:rsidR="00240725">
        <w:rPr>
          <w:rFonts w:cs="Times New Roman"/>
        </w:rPr>
        <w:t>With deep appreciation,</w:t>
      </w:r>
      <w:r w:rsidRPr="003B316B" w:rsidR="00126494">
        <w:rPr>
          <w:rFonts w:cs="Times New Roman"/>
        </w:rPr>
        <w:t xml:space="preserve"> my nomination was </w:t>
      </w:r>
      <w:r w:rsidRPr="003B316B" w:rsidR="00E52406">
        <w:rPr>
          <w:rFonts w:cs="Times New Roman"/>
        </w:rPr>
        <w:t>approved last week by the Senate Commerce Committee</w:t>
      </w:r>
      <w:r w:rsidRPr="003B316B" w:rsidR="00874262">
        <w:rPr>
          <w:rFonts w:cs="Times New Roman"/>
        </w:rPr>
        <w:t>.</w:t>
      </w:r>
      <w:r w:rsidRPr="003B316B" w:rsidR="00F73644">
        <w:rPr>
          <w:rFonts w:cs="Times New Roman"/>
        </w:rPr>
        <w:t xml:space="preserve">  </w:t>
      </w:r>
      <w:r w:rsidRPr="003B316B" w:rsidR="00142B61">
        <w:rPr>
          <w:rFonts w:cs="Times New Roman"/>
        </w:rPr>
        <w:t xml:space="preserve">While </w:t>
      </w:r>
      <w:r w:rsidR="00D7035C">
        <w:rPr>
          <w:rFonts w:cs="Times New Roman"/>
        </w:rPr>
        <w:t xml:space="preserve">this is </w:t>
      </w:r>
      <w:r w:rsidRPr="003B316B" w:rsidR="00142B61">
        <w:rPr>
          <w:rFonts w:cs="Times New Roman"/>
        </w:rPr>
        <w:t>great news,</w:t>
      </w:r>
      <w:r w:rsidRPr="003B316B" w:rsidR="0078748D">
        <w:rPr>
          <w:rFonts w:cs="Times New Roman"/>
        </w:rPr>
        <w:t xml:space="preserve"> I </w:t>
      </w:r>
      <w:r w:rsidRPr="003B316B" w:rsidR="0067710D">
        <w:rPr>
          <w:rFonts w:cs="Times New Roman"/>
        </w:rPr>
        <w:t>still have a</w:t>
      </w:r>
      <w:r w:rsidR="00647165">
        <w:rPr>
          <w:rFonts w:cs="Times New Roman"/>
        </w:rPr>
        <w:t>nother</w:t>
      </w:r>
      <w:r w:rsidRPr="003B316B" w:rsidR="0067710D">
        <w:rPr>
          <w:rFonts w:cs="Times New Roman"/>
        </w:rPr>
        <w:t xml:space="preserve"> significant step ahead</w:t>
      </w:r>
      <w:r w:rsidRPr="003B316B" w:rsidR="00271B0C">
        <w:rPr>
          <w:rFonts w:cs="Times New Roman"/>
        </w:rPr>
        <w:t xml:space="preserve"> — consideration by the full Senate — </w:t>
      </w:r>
      <w:r w:rsidRPr="003B316B" w:rsidR="0067710D">
        <w:rPr>
          <w:rFonts w:cs="Times New Roman"/>
        </w:rPr>
        <w:t xml:space="preserve">before </w:t>
      </w:r>
      <w:r w:rsidR="00733B85">
        <w:rPr>
          <w:rFonts w:cs="Times New Roman"/>
        </w:rPr>
        <w:t xml:space="preserve">I can </w:t>
      </w:r>
      <w:r w:rsidR="00647165">
        <w:rPr>
          <w:rFonts w:cs="Times New Roman"/>
        </w:rPr>
        <w:t>serv</w:t>
      </w:r>
      <w:r w:rsidR="00733B85">
        <w:rPr>
          <w:rFonts w:cs="Times New Roman"/>
        </w:rPr>
        <w:t>e</w:t>
      </w:r>
      <w:r w:rsidR="00647165">
        <w:rPr>
          <w:rFonts w:cs="Times New Roman"/>
        </w:rPr>
        <w:t xml:space="preserve"> a</w:t>
      </w:r>
      <w:r w:rsidRPr="003B316B" w:rsidR="00CF7290">
        <w:rPr>
          <w:rFonts w:cs="Times New Roman"/>
        </w:rPr>
        <w:t xml:space="preserve"> </w:t>
      </w:r>
      <w:r w:rsidRPr="003B316B" w:rsidR="00B750EA">
        <w:rPr>
          <w:rFonts w:cs="Times New Roman"/>
        </w:rPr>
        <w:t>new FCC term</w:t>
      </w:r>
      <w:r w:rsidRPr="003B316B" w:rsidR="00240725">
        <w:rPr>
          <w:rFonts w:cs="Times New Roman"/>
        </w:rPr>
        <w:t xml:space="preserve">.  </w:t>
      </w:r>
    </w:p>
    <w:p w:rsidR="00322BC0" w:rsidRPr="003B316B" w14:paraId="4C152713" w14:textId="444C859F">
      <w:pPr>
        <w:rPr>
          <w:rFonts w:cs="Times New Roman"/>
        </w:rPr>
      </w:pPr>
    </w:p>
    <w:p w:rsidR="00271B0C" w:rsidRPr="003B316B" w14:paraId="46AF0498" w14:textId="133FBCF3">
      <w:pPr>
        <w:rPr>
          <w:rFonts w:cs="Times New Roman"/>
        </w:rPr>
      </w:pPr>
      <w:r w:rsidRPr="003B316B">
        <w:rPr>
          <w:rFonts w:cs="Times New Roman"/>
        </w:rPr>
        <w:t xml:space="preserve">Suffice it to say, </w:t>
      </w:r>
      <w:r w:rsidRPr="003B316B" w:rsidR="00180D55">
        <w:rPr>
          <w:rFonts w:cs="Times New Roman"/>
        </w:rPr>
        <w:t>when I accept</w:t>
      </w:r>
      <w:r w:rsidRPr="003B316B" w:rsidR="001E0496">
        <w:rPr>
          <w:rFonts w:cs="Times New Roman"/>
        </w:rPr>
        <w:t>ed</w:t>
      </w:r>
      <w:r w:rsidRPr="003B316B" w:rsidR="00180D55">
        <w:rPr>
          <w:rFonts w:cs="Times New Roman"/>
        </w:rPr>
        <w:t xml:space="preserve"> the </w:t>
      </w:r>
      <w:r w:rsidR="00B15F40">
        <w:rPr>
          <w:rFonts w:cs="Times New Roman"/>
        </w:rPr>
        <w:t xml:space="preserve">Media Institute’s </w:t>
      </w:r>
      <w:r w:rsidRPr="003B316B" w:rsidR="001E0496">
        <w:rPr>
          <w:rFonts w:cs="Times New Roman"/>
        </w:rPr>
        <w:t>gracious</w:t>
      </w:r>
      <w:r w:rsidRPr="003B316B" w:rsidR="00180D55">
        <w:rPr>
          <w:rFonts w:cs="Times New Roman"/>
        </w:rPr>
        <w:t xml:space="preserve"> invitation to join you</w:t>
      </w:r>
      <w:r w:rsidRPr="003B316B" w:rsidR="00417881">
        <w:rPr>
          <w:rFonts w:cs="Times New Roman"/>
        </w:rPr>
        <w:t xml:space="preserve"> as luncheon speaker </w:t>
      </w:r>
      <w:r w:rsidRPr="003B316B" w:rsidR="00180D55">
        <w:rPr>
          <w:rFonts w:cs="Times New Roman"/>
        </w:rPr>
        <w:t xml:space="preserve">many months ago, </w:t>
      </w:r>
      <w:r w:rsidR="00B15F40">
        <w:rPr>
          <w:rFonts w:cs="Times New Roman"/>
        </w:rPr>
        <w:t>the state of the world was very different</w:t>
      </w:r>
      <w:r w:rsidRPr="003B316B" w:rsidR="0054411F">
        <w:rPr>
          <w:rFonts w:cs="Times New Roman"/>
        </w:rPr>
        <w:t xml:space="preserve">.  After multiple </w:t>
      </w:r>
      <w:r w:rsidR="00B15F40">
        <w:rPr>
          <w:rFonts w:cs="Times New Roman"/>
        </w:rPr>
        <w:t>postponements</w:t>
      </w:r>
      <w:r w:rsidRPr="003B316B" w:rsidR="0054411F">
        <w:rPr>
          <w:rFonts w:cs="Times New Roman"/>
        </w:rPr>
        <w:t>, hoping for a reprieve</w:t>
      </w:r>
      <w:r w:rsidRPr="003B316B" w:rsidR="00647571">
        <w:rPr>
          <w:rFonts w:cs="Times New Roman"/>
        </w:rPr>
        <w:t xml:space="preserve"> and a fully open Washington, D.C., </w:t>
      </w:r>
      <w:r w:rsidR="00B15F40">
        <w:rPr>
          <w:rFonts w:cs="Times New Roman"/>
        </w:rPr>
        <w:t>it became clear that an in-person event</w:t>
      </w:r>
      <w:r w:rsidRPr="003B316B" w:rsidR="00FC307D">
        <w:rPr>
          <w:rFonts w:cs="Times New Roman"/>
        </w:rPr>
        <w:t xml:space="preserve"> was not </w:t>
      </w:r>
      <w:r w:rsidR="00733B85">
        <w:rPr>
          <w:rFonts w:cs="Times New Roman"/>
        </w:rPr>
        <w:t xml:space="preserve">meant </w:t>
      </w:r>
      <w:r w:rsidRPr="003B316B" w:rsidR="00FC307D">
        <w:rPr>
          <w:rFonts w:cs="Times New Roman"/>
        </w:rPr>
        <w:t>to be</w:t>
      </w:r>
      <w:r w:rsidRPr="003B316B" w:rsidR="00656420">
        <w:rPr>
          <w:rFonts w:cs="Times New Roman"/>
        </w:rPr>
        <w:t>.  So,</w:t>
      </w:r>
      <w:r w:rsidRPr="003B316B" w:rsidR="00FC307D">
        <w:rPr>
          <w:rFonts w:cs="Times New Roman"/>
        </w:rPr>
        <w:t xml:space="preserve"> I gladly join you </w:t>
      </w:r>
      <w:r w:rsidRPr="003B316B" w:rsidR="00AA43FF">
        <w:rPr>
          <w:rFonts w:cs="Times New Roman"/>
        </w:rPr>
        <w:t xml:space="preserve">virtually </w:t>
      </w:r>
      <w:r w:rsidRPr="003B316B" w:rsidR="00FC307D">
        <w:rPr>
          <w:rFonts w:cs="Times New Roman"/>
        </w:rPr>
        <w:t xml:space="preserve">from the confines of my own home.  </w:t>
      </w:r>
      <w:r w:rsidRPr="003B316B" w:rsidR="004877C9">
        <w:rPr>
          <w:rFonts w:cs="Times New Roman"/>
        </w:rPr>
        <w:t>And</w:t>
      </w:r>
      <w:r w:rsidR="00B15F40">
        <w:rPr>
          <w:rFonts w:cs="Times New Roman"/>
        </w:rPr>
        <w:t>,</w:t>
      </w:r>
      <w:r w:rsidRPr="003B316B" w:rsidR="004877C9">
        <w:rPr>
          <w:rFonts w:cs="Times New Roman"/>
        </w:rPr>
        <w:t xml:space="preserve"> </w:t>
      </w:r>
      <w:r w:rsidRPr="003B316B" w:rsidR="002E3C3E">
        <w:rPr>
          <w:rFonts w:cs="Times New Roman"/>
        </w:rPr>
        <w:t>by</w:t>
      </w:r>
      <w:r w:rsidRPr="003B316B" w:rsidR="004877C9">
        <w:rPr>
          <w:rFonts w:cs="Times New Roman"/>
        </w:rPr>
        <w:t xml:space="preserve"> confine</w:t>
      </w:r>
      <w:r w:rsidR="0032567E">
        <w:rPr>
          <w:rFonts w:cs="Times New Roman"/>
        </w:rPr>
        <w:t>s</w:t>
      </w:r>
      <w:r w:rsidR="00B15F40">
        <w:rPr>
          <w:rFonts w:cs="Times New Roman"/>
        </w:rPr>
        <w:t>,</w:t>
      </w:r>
      <w:r w:rsidRPr="003B316B" w:rsidR="002E3C3E">
        <w:rPr>
          <w:rFonts w:cs="Times New Roman"/>
        </w:rPr>
        <w:t xml:space="preserve"> I really mean </w:t>
      </w:r>
      <w:r w:rsidR="00FF63A9">
        <w:rPr>
          <w:rFonts w:cs="Times New Roman"/>
        </w:rPr>
        <w:t>confinement</w:t>
      </w:r>
      <w:r w:rsidRPr="003B316B" w:rsidR="00E162B4">
        <w:rPr>
          <w:rFonts w:cs="Times New Roman"/>
        </w:rPr>
        <w:t>, a</w:t>
      </w:r>
      <w:r w:rsidR="00B547DD">
        <w:rPr>
          <w:rFonts w:cs="Times New Roman"/>
        </w:rPr>
        <w:t xml:space="preserve">s </w:t>
      </w:r>
      <w:r w:rsidRPr="003B316B" w:rsidR="00E162B4">
        <w:rPr>
          <w:rFonts w:cs="Times New Roman"/>
        </w:rPr>
        <w:t xml:space="preserve">anyone who has </w:t>
      </w:r>
      <w:r w:rsidRPr="003B316B" w:rsidR="00F03758">
        <w:rPr>
          <w:rFonts w:cs="Times New Roman"/>
        </w:rPr>
        <w:t xml:space="preserve">been quarantined </w:t>
      </w:r>
      <w:r w:rsidRPr="003B316B" w:rsidR="00E162B4">
        <w:rPr>
          <w:rFonts w:cs="Times New Roman"/>
        </w:rPr>
        <w:t xml:space="preserve">twenty weeks straight with a </w:t>
      </w:r>
      <w:r w:rsidR="00AA1EB5">
        <w:rPr>
          <w:rFonts w:cs="Times New Roman"/>
        </w:rPr>
        <w:t>toddler</w:t>
      </w:r>
      <w:r w:rsidRPr="003B316B" w:rsidR="00E162B4">
        <w:rPr>
          <w:rFonts w:cs="Times New Roman"/>
        </w:rPr>
        <w:t xml:space="preserve"> and a five-year old</w:t>
      </w:r>
      <w:r w:rsidR="00C54584">
        <w:rPr>
          <w:rFonts w:cs="Times New Roman"/>
        </w:rPr>
        <w:t xml:space="preserve"> can</w:t>
      </w:r>
      <w:r w:rsidR="00926B68">
        <w:rPr>
          <w:rFonts w:cs="Times New Roman"/>
        </w:rPr>
        <w:t xml:space="preserve"> probably</w:t>
      </w:r>
      <w:r w:rsidR="00C54584">
        <w:rPr>
          <w:rFonts w:cs="Times New Roman"/>
        </w:rPr>
        <w:t xml:space="preserve"> relate</w:t>
      </w:r>
      <w:r w:rsidRPr="003B316B" w:rsidR="00696DEC">
        <w:rPr>
          <w:rFonts w:cs="Times New Roman"/>
        </w:rPr>
        <w:t xml:space="preserve">. </w:t>
      </w:r>
    </w:p>
    <w:p w:rsidR="00B2577D" w:rsidRPr="003B316B" w14:paraId="2C1A26DA" w14:textId="025155E3">
      <w:pPr>
        <w:rPr>
          <w:rFonts w:cs="Times New Roman"/>
        </w:rPr>
      </w:pPr>
    </w:p>
    <w:p w:rsidR="00497D2B" w:rsidRPr="003B316B" w14:paraId="59527B31" w14:textId="18E1F1F7">
      <w:pPr>
        <w:rPr>
          <w:rFonts w:cs="Times New Roman"/>
        </w:rPr>
      </w:pPr>
      <w:r w:rsidRPr="003B316B">
        <w:rPr>
          <w:rFonts w:cs="Times New Roman"/>
        </w:rPr>
        <w:t xml:space="preserve">In all </w:t>
      </w:r>
      <w:r w:rsidRPr="003B316B" w:rsidR="009374C6">
        <w:rPr>
          <w:rFonts w:cs="Times New Roman"/>
        </w:rPr>
        <w:t>seriousness</w:t>
      </w:r>
      <w:r w:rsidRPr="003B316B">
        <w:rPr>
          <w:rFonts w:cs="Times New Roman"/>
        </w:rPr>
        <w:t xml:space="preserve">, </w:t>
      </w:r>
      <w:r w:rsidR="00DF59B5">
        <w:rPr>
          <w:rFonts w:cs="Times New Roman"/>
        </w:rPr>
        <w:t xml:space="preserve">I </w:t>
      </w:r>
      <w:r w:rsidR="00831BA7">
        <w:rPr>
          <w:rFonts w:cs="Times New Roman"/>
        </w:rPr>
        <w:t xml:space="preserve">realize </w:t>
      </w:r>
      <w:r w:rsidR="00FE1DB2">
        <w:rPr>
          <w:rFonts w:cs="Times New Roman"/>
        </w:rPr>
        <w:t>n</w:t>
      </w:r>
      <w:r w:rsidRPr="003B316B" w:rsidR="00E47F44">
        <w:rPr>
          <w:rFonts w:cs="Times New Roman"/>
        </w:rPr>
        <w:t xml:space="preserve">o one is looking to </w:t>
      </w:r>
      <w:r w:rsidR="009250FF">
        <w:rPr>
          <w:rFonts w:cs="Times New Roman"/>
        </w:rPr>
        <w:t>me, a wonkish</w:t>
      </w:r>
      <w:r w:rsidRPr="003B316B" w:rsidR="009250FF">
        <w:rPr>
          <w:rFonts w:cs="Times New Roman"/>
        </w:rPr>
        <w:t xml:space="preserve"> </w:t>
      </w:r>
      <w:r w:rsidRPr="003B316B" w:rsidR="00E47F44">
        <w:rPr>
          <w:rFonts w:cs="Times New Roman"/>
        </w:rPr>
        <w:t>Commissioner</w:t>
      </w:r>
      <w:r w:rsidR="009250FF">
        <w:rPr>
          <w:rFonts w:cs="Times New Roman"/>
        </w:rPr>
        <w:t xml:space="preserve"> of a small federal agency,</w:t>
      </w:r>
      <w:r w:rsidRPr="003B316B" w:rsidR="00E47F44">
        <w:rPr>
          <w:rFonts w:cs="Times New Roman"/>
        </w:rPr>
        <w:t xml:space="preserve"> </w:t>
      </w:r>
      <w:r w:rsidR="00831BA7">
        <w:rPr>
          <w:rFonts w:cs="Times New Roman"/>
        </w:rPr>
        <w:t>for</w:t>
      </w:r>
      <w:r w:rsidRPr="003B316B" w:rsidR="000D17B7">
        <w:rPr>
          <w:rFonts w:cs="Times New Roman"/>
        </w:rPr>
        <w:t xml:space="preserve"> sage words o</w:t>
      </w:r>
      <w:r w:rsidR="002F44E8">
        <w:rPr>
          <w:rFonts w:cs="Times New Roman"/>
        </w:rPr>
        <w:t>f</w:t>
      </w:r>
      <w:r w:rsidRPr="003B316B" w:rsidR="000D17B7">
        <w:rPr>
          <w:rFonts w:cs="Times New Roman"/>
        </w:rPr>
        <w:t xml:space="preserve"> comfort during this</w:t>
      </w:r>
      <w:r w:rsidR="00831BA7">
        <w:rPr>
          <w:rFonts w:cs="Times New Roman"/>
        </w:rPr>
        <w:t xml:space="preserve"> difficult</w:t>
      </w:r>
      <w:r w:rsidRPr="003B316B" w:rsidR="000D17B7">
        <w:rPr>
          <w:rFonts w:cs="Times New Roman"/>
        </w:rPr>
        <w:t xml:space="preserve"> time</w:t>
      </w:r>
      <w:r w:rsidR="00831BA7">
        <w:rPr>
          <w:rFonts w:cs="Times New Roman"/>
        </w:rPr>
        <w:t xml:space="preserve">.  </w:t>
      </w:r>
      <w:r w:rsidR="009250FF">
        <w:rPr>
          <w:rFonts w:cs="Times New Roman"/>
        </w:rPr>
        <w:t>That being said</w:t>
      </w:r>
      <w:r w:rsidR="00831BA7">
        <w:rPr>
          <w:rFonts w:cs="Times New Roman"/>
        </w:rPr>
        <w:t>, my</w:t>
      </w:r>
      <w:r w:rsidR="0032567E">
        <w:rPr>
          <w:rFonts w:cs="Times New Roman"/>
        </w:rPr>
        <w:t xml:space="preserve"> heart go</w:t>
      </w:r>
      <w:r w:rsidR="00831BA7">
        <w:rPr>
          <w:rFonts w:cs="Times New Roman"/>
        </w:rPr>
        <w:t>es</w:t>
      </w:r>
      <w:r w:rsidR="0032567E">
        <w:rPr>
          <w:rFonts w:cs="Times New Roman"/>
        </w:rPr>
        <w:t xml:space="preserve"> out to all who have experienced </w:t>
      </w:r>
      <w:r w:rsidR="00862CA0">
        <w:rPr>
          <w:rFonts w:cs="Times New Roman"/>
        </w:rPr>
        <w:t>illness or loss</w:t>
      </w:r>
      <w:r w:rsidR="0032567E">
        <w:rPr>
          <w:rFonts w:cs="Times New Roman"/>
        </w:rPr>
        <w:t xml:space="preserve">, and </w:t>
      </w:r>
      <w:r w:rsidR="00831BA7">
        <w:rPr>
          <w:rFonts w:cs="Times New Roman"/>
        </w:rPr>
        <w:t>I extend my deepest appreciation</w:t>
      </w:r>
      <w:r w:rsidR="0032567E">
        <w:rPr>
          <w:rFonts w:cs="Times New Roman"/>
        </w:rPr>
        <w:t xml:space="preserve"> to everyone on the front lines</w:t>
      </w:r>
      <w:r w:rsidR="005965E8">
        <w:rPr>
          <w:rFonts w:cs="Times New Roman"/>
        </w:rPr>
        <w:t xml:space="preserve"> battling the pandemic</w:t>
      </w:r>
      <w:r w:rsidRPr="003B316B" w:rsidR="000D17B7">
        <w:rPr>
          <w:rFonts w:cs="Times New Roman"/>
        </w:rPr>
        <w:t xml:space="preserve">. </w:t>
      </w:r>
      <w:r w:rsidRPr="003B316B" w:rsidR="0060765D">
        <w:rPr>
          <w:rFonts w:cs="Times New Roman"/>
        </w:rPr>
        <w:t xml:space="preserve"> </w:t>
      </w:r>
      <w:r w:rsidR="007004BF">
        <w:rPr>
          <w:rFonts w:cs="Times New Roman"/>
        </w:rPr>
        <w:t xml:space="preserve">In the absence of delusions of grandeur, </w:t>
      </w:r>
      <w:r w:rsidRPr="003B316B" w:rsidR="005F494B">
        <w:rPr>
          <w:rFonts w:cs="Times New Roman"/>
        </w:rPr>
        <w:t xml:space="preserve">I thought it </w:t>
      </w:r>
      <w:r w:rsidR="00C02ACC">
        <w:rPr>
          <w:rFonts w:cs="Times New Roman"/>
        </w:rPr>
        <w:t xml:space="preserve">more </w:t>
      </w:r>
      <w:r w:rsidRPr="003B316B" w:rsidR="005F494B">
        <w:rPr>
          <w:rFonts w:cs="Times New Roman"/>
        </w:rPr>
        <w:t xml:space="preserve">appropriate </w:t>
      </w:r>
      <w:r w:rsidR="00C02ACC">
        <w:rPr>
          <w:rFonts w:cs="Times New Roman"/>
        </w:rPr>
        <w:t>to share</w:t>
      </w:r>
      <w:r w:rsidRPr="003B316B" w:rsidR="0095408D">
        <w:rPr>
          <w:rFonts w:cs="Times New Roman"/>
        </w:rPr>
        <w:t xml:space="preserve"> some</w:t>
      </w:r>
      <w:r w:rsidRPr="003B316B" w:rsidR="00960A4B">
        <w:rPr>
          <w:rFonts w:cs="Times New Roman"/>
        </w:rPr>
        <w:t xml:space="preserve"> </w:t>
      </w:r>
      <w:r w:rsidR="00C02ACC">
        <w:rPr>
          <w:rFonts w:cs="Times New Roman"/>
        </w:rPr>
        <w:t>wisdom</w:t>
      </w:r>
      <w:r w:rsidRPr="003B316B" w:rsidR="00C02ACC">
        <w:rPr>
          <w:rFonts w:cs="Times New Roman"/>
        </w:rPr>
        <w:t xml:space="preserve"> </w:t>
      </w:r>
      <w:r w:rsidRPr="003B316B" w:rsidR="00913AF6">
        <w:rPr>
          <w:rFonts w:cs="Times New Roman"/>
        </w:rPr>
        <w:t xml:space="preserve">from </w:t>
      </w:r>
      <w:r w:rsidR="007004BF">
        <w:rPr>
          <w:rFonts w:cs="Times New Roman"/>
        </w:rPr>
        <w:t>someone more experienced</w:t>
      </w:r>
      <w:r w:rsidRPr="003B316B" w:rsidR="00913AF6">
        <w:rPr>
          <w:rFonts w:cs="Times New Roman"/>
        </w:rPr>
        <w:t xml:space="preserve"> </w:t>
      </w:r>
      <w:r w:rsidR="0032567E">
        <w:rPr>
          <w:rFonts w:cs="Times New Roman"/>
        </w:rPr>
        <w:t xml:space="preserve">on </w:t>
      </w:r>
      <w:r w:rsidRPr="003B316B" w:rsidR="00913AF6">
        <w:rPr>
          <w:rFonts w:cs="Times New Roman"/>
        </w:rPr>
        <w:t>the subject</w:t>
      </w:r>
      <w:r w:rsidR="0032567E">
        <w:rPr>
          <w:rFonts w:cs="Times New Roman"/>
        </w:rPr>
        <w:t xml:space="preserve"> of leadership during trying times</w:t>
      </w:r>
      <w:r w:rsidRPr="003B316B" w:rsidR="00913AF6">
        <w:rPr>
          <w:rFonts w:cs="Times New Roman"/>
        </w:rPr>
        <w:t>.</w:t>
      </w:r>
      <w:r w:rsidRPr="003B316B" w:rsidR="009B0531">
        <w:rPr>
          <w:rFonts w:cs="Times New Roman"/>
        </w:rPr>
        <w:t xml:space="preserve"> </w:t>
      </w:r>
      <w:r w:rsidRPr="003B316B" w:rsidR="00913AF6">
        <w:rPr>
          <w:rFonts w:cs="Times New Roman"/>
        </w:rPr>
        <w:t xml:space="preserve"> My father-in-law is</w:t>
      </w:r>
      <w:r w:rsidR="008A49A3">
        <w:rPr>
          <w:rFonts w:cs="Times New Roman"/>
        </w:rPr>
        <w:t xml:space="preserve"> a</w:t>
      </w:r>
      <w:r w:rsidRPr="003B316B" w:rsidR="00913AF6">
        <w:rPr>
          <w:rFonts w:cs="Times New Roman"/>
        </w:rPr>
        <w:t xml:space="preserve"> </w:t>
      </w:r>
      <w:r w:rsidR="006808F9">
        <w:rPr>
          <w:rFonts w:cs="Times New Roman"/>
        </w:rPr>
        <w:t xml:space="preserve">longtime </w:t>
      </w:r>
      <w:r w:rsidRPr="003B316B" w:rsidR="00913AF6">
        <w:rPr>
          <w:rFonts w:cs="Times New Roman"/>
        </w:rPr>
        <w:t xml:space="preserve">fan of </w:t>
      </w:r>
      <w:r w:rsidR="006808F9">
        <w:rPr>
          <w:rFonts w:cs="Times New Roman"/>
        </w:rPr>
        <w:t xml:space="preserve">Sir </w:t>
      </w:r>
      <w:r w:rsidRPr="003B316B" w:rsidR="00913AF6">
        <w:rPr>
          <w:rFonts w:cs="Times New Roman"/>
        </w:rPr>
        <w:t>Winston Churchill</w:t>
      </w:r>
      <w:r w:rsidRPr="003B316B" w:rsidR="00720916">
        <w:rPr>
          <w:rFonts w:cs="Times New Roman"/>
        </w:rPr>
        <w:t>, and</w:t>
      </w:r>
      <w:r w:rsidR="006808F9">
        <w:rPr>
          <w:rFonts w:cs="Times New Roman"/>
        </w:rPr>
        <w:t xml:space="preserve"> </w:t>
      </w:r>
      <w:r w:rsidR="00A15743">
        <w:rPr>
          <w:rFonts w:cs="Times New Roman"/>
        </w:rPr>
        <w:t xml:space="preserve">often sends me quotes attributed to him, one of which I found quite relevant to our current </w:t>
      </w:r>
      <w:r w:rsidR="009A2090">
        <w:rPr>
          <w:rFonts w:cs="Times New Roman"/>
        </w:rPr>
        <w:t>situation</w:t>
      </w:r>
      <w:r w:rsidRPr="003B316B" w:rsidR="0017117B">
        <w:rPr>
          <w:rFonts w:cs="Times New Roman"/>
        </w:rPr>
        <w:t xml:space="preserve">.  </w:t>
      </w:r>
      <w:r w:rsidRPr="003B316B" w:rsidR="001A72BC">
        <w:rPr>
          <w:rFonts w:cs="Times New Roman"/>
        </w:rPr>
        <w:t>In 1940</w:t>
      </w:r>
      <w:r w:rsidR="00A15743">
        <w:rPr>
          <w:rFonts w:cs="Times New Roman"/>
        </w:rPr>
        <w:t>,</w:t>
      </w:r>
      <w:r w:rsidRPr="003B316B" w:rsidR="001A72BC">
        <w:rPr>
          <w:rFonts w:cs="Times New Roman"/>
        </w:rPr>
        <w:t xml:space="preserve"> as</w:t>
      </w:r>
      <w:r w:rsidRPr="003B316B" w:rsidR="00DD5FF2">
        <w:rPr>
          <w:rFonts w:cs="Times New Roman"/>
        </w:rPr>
        <w:t xml:space="preserve"> the Nazis shifted from bombing England</w:t>
      </w:r>
      <w:r w:rsidR="0032567E">
        <w:rPr>
          <w:rFonts w:cs="Times New Roman"/>
        </w:rPr>
        <w:t>’s</w:t>
      </w:r>
      <w:r w:rsidRPr="003B316B" w:rsidR="00DD5FF2">
        <w:rPr>
          <w:rFonts w:cs="Times New Roman"/>
        </w:rPr>
        <w:t xml:space="preserve"> air bases to attacking its people, </w:t>
      </w:r>
      <w:r w:rsidR="007004BF">
        <w:rPr>
          <w:rFonts w:cs="Times New Roman"/>
        </w:rPr>
        <w:t xml:space="preserve">the great statesman </w:t>
      </w:r>
      <w:r w:rsidR="00831BA7">
        <w:rPr>
          <w:rFonts w:cs="Times New Roman"/>
        </w:rPr>
        <w:t xml:space="preserve">gave a </w:t>
      </w:r>
      <w:r w:rsidRPr="003B316B" w:rsidR="004F602E">
        <w:rPr>
          <w:rFonts w:cs="Times New Roman"/>
        </w:rPr>
        <w:t>speech with the following</w:t>
      </w:r>
      <w:r w:rsidR="007004BF">
        <w:rPr>
          <w:rFonts w:cs="Times New Roman"/>
        </w:rPr>
        <w:t xml:space="preserve"> memorable</w:t>
      </w:r>
      <w:r w:rsidRPr="003B316B" w:rsidR="004F602E">
        <w:rPr>
          <w:rFonts w:cs="Times New Roman"/>
        </w:rPr>
        <w:t xml:space="preserve"> line</w:t>
      </w:r>
      <w:r w:rsidRPr="003B316B" w:rsidR="00432D57">
        <w:rPr>
          <w:rFonts w:cs="Times New Roman"/>
        </w:rPr>
        <w:t>,</w:t>
      </w:r>
      <w:r w:rsidRPr="003B316B" w:rsidR="004E5E3F">
        <w:rPr>
          <w:rFonts w:cs="Times New Roman"/>
        </w:rPr>
        <w:t xml:space="preserve"> “</w:t>
      </w:r>
      <w:r w:rsidRPr="003B316B" w:rsidR="00062E83">
        <w:rPr>
          <w:rFonts w:cs="Times New Roman"/>
        </w:rPr>
        <w:t>[B]</w:t>
      </w:r>
      <w:r w:rsidRPr="003B316B" w:rsidR="00062E83">
        <w:rPr>
          <w:rFonts w:cs="Times New Roman"/>
        </w:rPr>
        <w:t>ut</w:t>
      </w:r>
      <w:r w:rsidRPr="003B316B" w:rsidR="00062E83">
        <w:rPr>
          <w:rFonts w:cs="Times New Roman"/>
        </w:rPr>
        <w:t xml:space="preserve"> we</w:t>
      </w:r>
      <w:r w:rsidRPr="003B316B" w:rsidR="009F4E23">
        <w:rPr>
          <w:rFonts w:cs="Times New Roman"/>
        </w:rPr>
        <w:t xml:space="preserve"> shall rather draw from the heart of suffering itself the means of inspiration and survival</w:t>
      </w:r>
      <w:r w:rsidRPr="003B316B" w:rsidR="00B512FB">
        <w:rPr>
          <w:rFonts w:cs="Times New Roman"/>
        </w:rPr>
        <w:t>.”</w:t>
      </w:r>
      <w:r w:rsidRPr="003B316B" w:rsidR="006A4274">
        <w:rPr>
          <w:rFonts w:cs="Times New Roman"/>
        </w:rPr>
        <w:t xml:space="preserve">  </w:t>
      </w:r>
      <w:r w:rsidR="00DA3A4E">
        <w:rPr>
          <w:rFonts w:cs="Times New Roman"/>
        </w:rPr>
        <w:t xml:space="preserve">The American people’s </w:t>
      </w:r>
      <w:r w:rsidR="00201EB6">
        <w:rPr>
          <w:rFonts w:cs="Times New Roman"/>
        </w:rPr>
        <w:t>strength and resourcefulness</w:t>
      </w:r>
      <w:r w:rsidR="008C250A">
        <w:rPr>
          <w:rFonts w:cs="Times New Roman"/>
        </w:rPr>
        <w:t xml:space="preserve"> </w:t>
      </w:r>
      <w:r w:rsidR="00961494">
        <w:rPr>
          <w:rFonts w:cs="Times New Roman"/>
        </w:rPr>
        <w:t xml:space="preserve">during this hideous pandemic has been </w:t>
      </w:r>
      <w:r w:rsidR="00201EB6">
        <w:rPr>
          <w:rFonts w:cs="Times New Roman"/>
        </w:rPr>
        <w:t>amazing to behold</w:t>
      </w:r>
      <w:r w:rsidRPr="003B316B" w:rsidR="00226854">
        <w:rPr>
          <w:rFonts w:cs="Times New Roman"/>
        </w:rPr>
        <w:t xml:space="preserve">. </w:t>
      </w:r>
      <w:r w:rsidR="0032567E">
        <w:rPr>
          <w:rFonts w:cs="Times New Roman"/>
        </w:rPr>
        <w:t xml:space="preserve"> </w:t>
      </w:r>
    </w:p>
    <w:p w:rsidR="00271B0C" w:rsidRPr="003B316B" w14:paraId="74193D0A" w14:textId="399BD7A4">
      <w:pPr>
        <w:rPr>
          <w:rFonts w:cs="Times New Roman"/>
        </w:rPr>
      </w:pPr>
    </w:p>
    <w:p w:rsidR="004C06AD" w:rsidRPr="003B316B" w14:paraId="2AAC9083" w14:textId="17E55ED7">
      <w:pPr>
        <w:rPr>
          <w:rFonts w:cs="Times New Roman"/>
        </w:rPr>
      </w:pPr>
      <w:r w:rsidRPr="003B316B">
        <w:rPr>
          <w:rFonts w:cs="Times New Roman"/>
        </w:rPr>
        <w:t>As long as I’m quoting Churchill, he also said, “</w:t>
      </w:r>
      <w:r w:rsidRPr="003B316B" w:rsidR="007F77B3">
        <w:rPr>
          <w:rFonts w:cs="Times New Roman"/>
        </w:rPr>
        <w:t xml:space="preserve">If you have an important point to make, don’t try to be subtle or clever. </w:t>
      </w:r>
      <w:r w:rsidRPr="003B316B" w:rsidR="008C32B4">
        <w:rPr>
          <w:rFonts w:cs="Times New Roman"/>
        </w:rPr>
        <w:t xml:space="preserve"> </w:t>
      </w:r>
      <w:r w:rsidRPr="003B316B" w:rsidR="007F77B3">
        <w:rPr>
          <w:rFonts w:cs="Times New Roman"/>
        </w:rPr>
        <w:t xml:space="preserve">Use a pile driver. </w:t>
      </w:r>
      <w:r w:rsidRPr="003B316B" w:rsidR="008C32B4">
        <w:rPr>
          <w:rFonts w:cs="Times New Roman"/>
        </w:rPr>
        <w:t xml:space="preserve"> </w:t>
      </w:r>
      <w:r w:rsidRPr="003B316B" w:rsidR="007F77B3">
        <w:rPr>
          <w:rFonts w:cs="Times New Roman"/>
        </w:rPr>
        <w:t xml:space="preserve">Hit the point once. </w:t>
      </w:r>
      <w:r w:rsidRPr="003B316B" w:rsidR="008C32B4">
        <w:rPr>
          <w:rFonts w:cs="Times New Roman"/>
        </w:rPr>
        <w:t xml:space="preserve"> </w:t>
      </w:r>
      <w:r w:rsidRPr="003B316B" w:rsidR="007F77B3">
        <w:rPr>
          <w:rFonts w:cs="Times New Roman"/>
        </w:rPr>
        <w:t xml:space="preserve">Then come back and hit it again. </w:t>
      </w:r>
      <w:r w:rsidRPr="003B316B" w:rsidR="008C32B4">
        <w:rPr>
          <w:rFonts w:cs="Times New Roman"/>
        </w:rPr>
        <w:t xml:space="preserve"> </w:t>
      </w:r>
      <w:r w:rsidRPr="003B316B" w:rsidR="007F77B3">
        <w:rPr>
          <w:rFonts w:cs="Times New Roman"/>
        </w:rPr>
        <w:t>Then hit it a third time-a tremendous whack</w:t>
      </w:r>
      <w:r w:rsidRPr="003B316B" w:rsidR="008C32B4">
        <w:rPr>
          <w:rFonts w:cs="Times New Roman"/>
        </w:rPr>
        <w:t xml:space="preserve">.”  </w:t>
      </w:r>
      <w:r w:rsidRPr="003B316B" w:rsidR="00A43B73">
        <w:rPr>
          <w:rFonts w:cs="Times New Roman"/>
        </w:rPr>
        <w:t>Taking this advice</w:t>
      </w:r>
      <w:r w:rsidRPr="003B316B" w:rsidR="003C7AFF">
        <w:rPr>
          <w:rFonts w:cs="Times New Roman"/>
        </w:rPr>
        <w:t xml:space="preserve"> to heart</w:t>
      </w:r>
      <w:r w:rsidRPr="003B316B" w:rsidR="00A43B73">
        <w:rPr>
          <w:rFonts w:cs="Times New Roman"/>
        </w:rPr>
        <w:t xml:space="preserve">, let’s </w:t>
      </w:r>
      <w:r w:rsidR="008C75CD">
        <w:rPr>
          <w:rFonts w:cs="Times New Roman"/>
        </w:rPr>
        <w:t>turn now to</w:t>
      </w:r>
      <w:r w:rsidRPr="003B316B" w:rsidR="00A43B73">
        <w:rPr>
          <w:rFonts w:cs="Times New Roman"/>
        </w:rPr>
        <w:t xml:space="preserve"> some </w:t>
      </w:r>
      <w:r w:rsidR="002C11BE">
        <w:rPr>
          <w:rFonts w:cs="Times New Roman"/>
        </w:rPr>
        <w:t>important</w:t>
      </w:r>
      <w:r w:rsidRPr="003B316B" w:rsidR="002C11BE">
        <w:rPr>
          <w:rFonts w:cs="Times New Roman"/>
        </w:rPr>
        <w:t xml:space="preserve"> </w:t>
      </w:r>
      <w:r w:rsidRPr="003B316B" w:rsidR="00A43B73">
        <w:rPr>
          <w:rFonts w:cs="Times New Roman"/>
        </w:rPr>
        <w:t xml:space="preserve">policy matters that </w:t>
      </w:r>
      <w:r w:rsidRPr="003B316B" w:rsidR="003C7AFF">
        <w:rPr>
          <w:rFonts w:cs="Times New Roman"/>
        </w:rPr>
        <w:t xml:space="preserve">I may have discussed once or twice before, </w:t>
      </w:r>
      <w:r w:rsidRPr="003B316B" w:rsidR="00ED1319">
        <w:rPr>
          <w:rFonts w:cs="Times New Roman"/>
        </w:rPr>
        <w:t xml:space="preserve">but </w:t>
      </w:r>
      <w:r w:rsidR="002C11BE">
        <w:rPr>
          <w:rFonts w:cs="Times New Roman"/>
        </w:rPr>
        <w:t>hopefully remain</w:t>
      </w:r>
      <w:r w:rsidRPr="003B316B" w:rsidR="00A43B73">
        <w:rPr>
          <w:rFonts w:cs="Times New Roman"/>
        </w:rPr>
        <w:t xml:space="preserve"> </w:t>
      </w:r>
      <w:r w:rsidRPr="003B316B" w:rsidR="00301026">
        <w:rPr>
          <w:rFonts w:cs="Times New Roman"/>
        </w:rPr>
        <w:t>of</w:t>
      </w:r>
      <w:r w:rsidRPr="003B316B" w:rsidR="00A43B73">
        <w:rPr>
          <w:rFonts w:cs="Times New Roman"/>
        </w:rPr>
        <w:t xml:space="preserve"> interest </w:t>
      </w:r>
      <w:r w:rsidRPr="003B316B" w:rsidR="00301026">
        <w:rPr>
          <w:rFonts w:cs="Times New Roman"/>
        </w:rPr>
        <w:t>to this</w:t>
      </w:r>
      <w:r w:rsidRPr="003B316B" w:rsidR="00A43B73">
        <w:rPr>
          <w:rFonts w:cs="Times New Roman"/>
        </w:rPr>
        <w:t xml:space="preserve"> audience.  </w:t>
      </w:r>
    </w:p>
    <w:p w:rsidR="008B0ED4" w:rsidRPr="003B316B" w14:paraId="1A0892C9" w14:textId="77777777">
      <w:pPr>
        <w:pStyle w:val="s2"/>
        <w:divId w:val="1547447164"/>
        <w:spacing w:before="0" w:beforeAutospacing="0" w:after="0" w:afterAutospacing="0" w:line="324" w:lineRule="atLeast"/>
        <w:rPr>
          <w:rFonts w:asciiTheme="minorHAnsi" w:hAnsiTheme="minorHAnsi"/>
          <w:color w:val="000000"/>
          <w:sz w:val="22"/>
          <w:szCs w:val="22"/>
        </w:rPr>
      </w:pPr>
      <w:r w:rsidRPr="003B316B">
        <w:rPr>
          <w:rFonts w:asciiTheme="minorHAnsi" w:hAnsiTheme="minorHAnsi"/>
          <w:color w:val="000000"/>
          <w:sz w:val="22"/>
          <w:szCs w:val="22"/>
        </w:rPr>
        <w:t> </w:t>
      </w:r>
    </w:p>
    <w:p w:rsidR="008B0ED4" w:rsidRPr="00C06029" w:rsidP="00347DDB" w14:paraId="55F3D6F3" w14:textId="77777777">
      <w:pPr>
        <w:pStyle w:val="NormalWeb"/>
        <w:divId w:val="1547447164"/>
        <w:spacing w:before="0" w:beforeAutospacing="0" w:after="0" w:afterAutospacing="0"/>
        <w:rPr>
          <w:rFonts w:asciiTheme="minorHAnsi" w:hAnsiTheme="minorHAnsi"/>
          <w:i/>
          <w:iCs/>
          <w:color w:val="000000"/>
          <w:sz w:val="22"/>
          <w:szCs w:val="22"/>
        </w:rPr>
      </w:pPr>
      <w:r w:rsidRPr="00C06029">
        <w:rPr>
          <w:rStyle w:val="s3"/>
          <w:rFonts w:asciiTheme="minorHAnsi" w:hAnsiTheme="minorHAnsi"/>
          <w:i/>
          <w:iCs/>
          <w:color w:val="000000"/>
          <w:sz w:val="22"/>
          <w:szCs w:val="22"/>
        </w:rPr>
        <w:t>State of</w:t>
      </w:r>
      <w:r w:rsidRPr="00C06029">
        <w:rPr>
          <w:rStyle w:val="apple-converted-space"/>
          <w:rFonts w:asciiTheme="minorHAnsi" w:hAnsiTheme="minorHAnsi"/>
          <w:i/>
          <w:iCs/>
          <w:color w:val="000000"/>
          <w:sz w:val="22"/>
          <w:szCs w:val="22"/>
        </w:rPr>
        <w:t> </w:t>
      </w:r>
      <w:r w:rsidRPr="00C06029">
        <w:rPr>
          <w:rStyle w:val="s3"/>
          <w:rFonts w:asciiTheme="minorHAnsi" w:hAnsiTheme="minorHAnsi"/>
          <w:i/>
          <w:iCs/>
          <w:color w:val="000000"/>
          <w:sz w:val="22"/>
          <w:szCs w:val="22"/>
        </w:rPr>
        <w:t>Broadcast and Cable Media</w:t>
      </w:r>
      <w:r w:rsidRPr="00C06029">
        <w:rPr>
          <w:rStyle w:val="apple-converted-space"/>
          <w:rFonts w:asciiTheme="minorHAnsi" w:hAnsiTheme="minorHAnsi"/>
          <w:i/>
          <w:iCs/>
          <w:color w:val="000000"/>
          <w:sz w:val="22"/>
          <w:szCs w:val="22"/>
        </w:rPr>
        <w:t> </w:t>
      </w:r>
      <w:r w:rsidRPr="00C06029">
        <w:rPr>
          <w:rStyle w:val="s3"/>
          <w:rFonts w:asciiTheme="minorHAnsi" w:hAnsiTheme="minorHAnsi"/>
          <w:i/>
          <w:iCs/>
          <w:color w:val="000000"/>
          <w:sz w:val="22"/>
          <w:szCs w:val="22"/>
        </w:rPr>
        <w:t>Industries</w:t>
      </w:r>
    </w:p>
    <w:p w:rsidR="00050131" w:rsidRPr="003B316B" w:rsidP="00050131" w14:paraId="33FDDF26" w14:textId="77777777">
      <w:pPr>
        <w:pStyle w:val="s4"/>
        <w:divId w:val="1547447164"/>
        <w:spacing w:before="0" w:beforeAutospacing="0" w:after="0" w:afterAutospacing="0"/>
        <w:rPr>
          <w:rFonts w:asciiTheme="minorHAnsi" w:hAnsiTheme="minorHAnsi"/>
          <w:color w:val="000000"/>
          <w:sz w:val="22"/>
          <w:szCs w:val="22"/>
        </w:rPr>
      </w:pPr>
    </w:p>
    <w:p w:rsidR="008B0ED4" w:rsidRPr="003B316B" w:rsidP="00E21137" w14:paraId="068A0F62" w14:textId="42B53BF7">
      <w:pPr>
        <w:pStyle w:val="s4"/>
        <w:divId w:val="1547447164"/>
        <w:spacing w:before="0" w:beforeAutospacing="0" w:after="0" w:afterAutospacing="0"/>
        <w:rPr>
          <w:rStyle w:val="apple-converted-space"/>
          <w:rFonts w:asciiTheme="minorHAnsi" w:hAnsiTheme="minorHAnsi"/>
          <w:color w:val="000000"/>
          <w:sz w:val="22"/>
          <w:szCs w:val="22"/>
        </w:rPr>
      </w:pPr>
      <w:r>
        <w:rPr>
          <w:rFonts w:asciiTheme="minorHAnsi" w:hAnsiTheme="minorHAnsi"/>
          <w:color w:val="000000"/>
          <w:sz w:val="22"/>
          <w:szCs w:val="22"/>
        </w:rPr>
        <w:t>Let me start with what is likely a</w:t>
      </w:r>
      <w:r w:rsidR="002F44E8">
        <w:rPr>
          <w:rFonts w:asciiTheme="minorHAnsi" w:hAnsiTheme="minorHAnsi"/>
          <w:color w:val="000000"/>
          <w:sz w:val="22"/>
          <w:szCs w:val="22"/>
        </w:rPr>
        <w:t>n</w:t>
      </w:r>
      <w:r w:rsidR="00937BEC">
        <w:rPr>
          <w:rFonts w:asciiTheme="minorHAnsi" w:hAnsiTheme="minorHAnsi"/>
          <w:color w:val="000000"/>
          <w:sz w:val="22"/>
          <w:szCs w:val="22"/>
        </w:rPr>
        <w:t xml:space="preserve"> eye-popping</w:t>
      </w:r>
      <w:r>
        <w:rPr>
          <w:rFonts w:asciiTheme="minorHAnsi" w:hAnsiTheme="minorHAnsi"/>
          <w:color w:val="000000"/>
          <w:sz w:val="22"/>
          <w:szCs w:val="22"/>
        </w:rPr>
        <w:t xml:space="preserve"> </w:t>
      </w:r>
      <w:r w:rsidR="00B9468C">
        <w:rPr>
          <w:rFonts w:asciiTheme="minorHAnsi" w:hAnsiTheme="minorHAnsi"/>
          <w:color w:val="000000"/>
          <w:sz w:val="22"/>
          <w:szCs w:val="22"/>
        </w:rPr>
        <w:t>data point even for th</w:t>
      </w:r>
      <w:r w:rsidR="000338BD">
        <w:rPr>
          <w:rFonts w:asciiTheme="minorHAnsi" w:hAnsiTheme="minorHAnsi"/>
          <w:color w:val="000000"/>
          <w:sz w:val="22"/>
          <w:szCs w:val="22"/>
        </w:rPr>
        <w:t>ose watching</w:t>
      </w:r>
      <w:r>
        <w:rPr>
          <w:rFonts w:asciiTheme="minorHAnsi" w:hAnsiTheme="minorHAnsi"/>
          <w:color w:val="000000"/>
          <w:sz w:val="22"/>
          <w:szCs w:val="22"/>
        </w:rPr>
        <w:t xml:space="preserve">: </w:t>
      </w:r>
      <w:r w:rsidR="00ED3403">
        <w:rPr>
          <w:rFonts w:asciiTheme="minorHAnsi" w:hAnsiTheme="minorHAnsi"/>
          <w:color w:val="000000"/>
          <w:sz w:val="22"/>
          <w:szCs w:val="22"/>
        </w:rPr>
        <w:t xml:space="preserve">Variety </w:t>
      </w:r>
      <w:r w:rsidR="00B32D53">
        <w:rPr>
          <w:rFonts w:asciiTheme="minorHAnsi" w:hAnsiTheme="minorHAnsi"/>
          <w:color w:val="000000"/>
          <w:sz w:val="22"/>
          <w:szCs w:val="22"/>
        </w:rPr>
        <w:t>Magazine</w:t>
      </w:r>
      <w:r w:rsidR="00B06A3C">
        <w:rPr>
          <w:rFonts w:asciiTheme="minorHAnsi" w:hAnsiTheme="minorHAnsi"/>
          <w:color w:val="000000"/>
          <w:sz w:val="22"/>
          <w:szCs w:val="22"/>
        </w:rPr>
        <w:t xml:space="preserve"> </w:t>
      </w:r>
      <w:r w:rsidR="00D12D94">
        <w:rPr>
          <w:rFonts w:asciiTheme="minorHAnsi" w:hAnsiTheme="minorHAnsi"/>
          <w:color w:val="000000"/>
          <w:sz w:val="22"/>
          <w:szCs w:val="22"/>
        </w:rPr>
        <w:t xml:space="preserve">recently </w:t>
      </w:r>
      <w:r w:rsidR="00B9468C">
        <w:rPr>
          <w:rFonts w:asciiTheme="minorHAnsi" w:hAnsiTheme="minorHAnsi"/>
          <w:color w:val="000000"/>
          <w:sz w:val="22"/>
          <w:szCs w:val="22"/>
        </w:rPr>
        <w:t>reported</w:t>
      </w:r>
      <w:r w:rsidR="00B06A3C">
        <w:rPr>
          <w:rFonts w:asciiTheme="minorHAnsi" w:hAnsiTheme="minorHAnsi"/>
          <w:color w:val="000000"/>
          <w:sz w:val="22"/>
          <w:szCs w:val="22"/>
        </w:rPr>
        <w:t xml:space="preserve"> </w:t>
      </w:r>
      <w:r w:rsidR="00D12D94">
        <w:rPr>
          <w:rFonts w:asciiTheme="minorHAnsi" w:hAnsiTheme="minorHAnsi"/>
          <w:color w:val="000000"/>
          <w:sz w:val="22"/>
          <w:szCs w:val="22"/>
        </w:rPr>
        <w:t xml:space="preserve">that last year a </w:t>
      </w:r>
      <w:r w:rsidRPr="003B316B">
        <w:rPr>
          <w:rFonts w:asciiTheme="minorHAnsi" w:hAnsiTheme="minorHAnsi"/>
          <w:color w:val="000000"/>
          <w:sz w:val="22"/>
          <w:szCs w:val="22"/>
        </w:rPr>
        <w:t>leading high-tech company known for streaming over-the-top (OTT) video content reportedly launched more original content in one year than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had been released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in a single year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 decade ago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by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whole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cable industry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combined.  At the same time,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in recent</w:t>
      </w:r>
      <w:r w:rsidRPr="003B316B" w:rsidR="00EE5ADE">
        <w:rPr>
          <w:rFonts w:asciiTheme="minorHAnsi" w:hAnsiTheme="minorHAnsi"/>
          <w:color w:val="000000"/>
          <w:sz w:val="22"/>
          <w:szCs w:val="22"/>
        </w:rPr>
        <w:t xml:space="preserve"> months</w:t>
      </w:r>
      <w:r w:rsidR="00C54584">
        <w:rPr>
          <w:rFonts w:asciiTheme="minorHAnsi" w:hAnsiTheme="minorHAnsi"/>
          <w:color w:val="000000"/>
          <w:sz w:val="22"/>
          <w:szCs w:val="22"/>
        </w:rPr>
        <w:t>,</w:t>
      </w:r>
      <w:r w:rsidRPr="003B316B" w:rsidR="00EE5ADE">
        <w:rPr>
          <w:rFonts w:asciiTheme="minorHAnsi" w:hAnsiTheme="minorHAnsi"/>
          <w:color w:val="000000"/>
          <w:sz w:val="22"/>
          <w:szCs w:val="22"/>
        </w:rPr>
        <w:t xml:space="preserve"> </w:t>
      </w:r>
      <w:r w:rsidRPr="003B316B">
        <w:rPr>
          <w:rFonts w:asciiTheme="minorHAnsi" w:hAnsiTheme="minorHAnsi"/>
          <w:color w:val="000000"/>
          <w:sz w:val="22"/>
          <w:szCs w:val="22"/>
        </w:rPr>
        <w:t>we’ve witnessed multiple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major </w:t>
      </w:r>
      <w:r w:rsidR="00A40DD1">
        <w:rPr>
          <w:rFonts w:asciiTheme="minorHAnsi" w:hAnsiTheme="minorHAnsi"/>
          <w:color w:val="000000"/>
          <w:sz w:val="22"/>
          <w:szCs w:val="22"/>
        </w:rPr>
        <w:t xml:space="preserve">cable </w:t>
      </w:r>
      <w:r w:rsidR="00ED1970">
        <w:rPr>
          <w:rFonts w:asciiTheme="minorHAnsi" w:hAnsiTheme="minorHAnsi"/>
          <w:color w:val="000000"/>
          <w:sz w:val="22"/>
          <w:szCs w:val="22"/>
        </w:rPr>
        <w:t>and</w:t>
      </w:r>
      <w:r w:rsidR="00A40DD1">
        <w:rPr>
          <w:rFonts w:asciiTheme="minorHAnsi" w:hAnsiTheme="minorHAnsi"/>
          <w:color w:val="000000"/>
          <w:sz w:val="22"/>
          <w:szCs w:val="22"/>
        </w:rPr>
        <w:t xml:space="preserve"> </w:t>
      </w:r>
      <w:r w:rsidR="00ED1970">
        <w:rPr>
          <w:rFonts w:asciiTheme="minorHAnsi" w:hAnsiTheme="minorHAnsi"/>
          <w:color w:val="000000"/>
          <w:sz w:val="22"/>
          <w:szCs w:val="22"/>
        </w:rPr>
        <w:t xml:space="preserve">broadcast </w:t>
      </w:r>
      <w:r w:rsidRPr="003B316B">
        <w:rPr>
          <w:rFonts w:asciiTheme="minorHAnsi" w:hAnsiTheme="minorHAnsi"/>
          <w:color w:val="000000"/>
          <w:sz w:val="22"/>
          <w:szCs w:val="22"/>
        </w:rPr>
        <w:t>networks launch their</w:t>
      </w:r>
      <w:r w:rsidRPr="003B316B" w:rsidR="00E21137">
        <w:rPr>
          <w:rFonts w:asciiTheme="minorHAnsi" w:hAnsiTheme="minorHAnsi"/>
          <w:color w:val="000000"/>
          <w:sz w:val="22"/>
          <w:szCs w:val="22"/>
        </w:rPr>
        <w:t xml:space="preserve"> own OTT</w:t>
      </w:r>
      <w:r w:rsidRPr="003B316B" w:rsidR="00CB4ED1">
        <w:rPr>
          <w:rFonts w:asciiTheme="minorHAnsi" w:hAnsiTheme="minorHAnsi"/>
          <w:color w:val="000000"/>
          <w:sz w:val="22"/>
          <w:szCs w:val="22"/>
        </w:rPr>
        <w:t xml:space="preserve"> </w:t>
      </w:r>
      <w:r w:rsidRPr="003B316B">
        <w:rPr>
          <w:rFonts w:asciiTheme="minorHAnsi" w:hAnsiTheme="minorHAnsi"/>
          <w:color w:val="000000"/>
          <w:sz w:val="22"/>
          <w:szCs w:val="22"/>
        </w:rPr>
        <w:t>platforms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to deliver programming directly to consumers, rightfully bypassing stodgy, outdated FCC regulations.  If you’re a consumer who likes video </w:t>
      </w:r>
      <w:r w:rsidR="008F7C72">
        <w:rPr>
          <w:rFonts w:asciiTheme="minorHAnsi" w:hAnsiTheme="minorHAnsi"/>
          <w:color w:val="000000"/>
          <w:sz w:val="22"/>
          <w:szCs w:val="22"/>
        </w:rPr>
        <w:t>content</w:t>
      </w:r>
      <w:r w:rsidRPr="003B316B">
        <w:rPr>
          <w:rFonts w:asciiTheme="minorHAnsi" w:hAnsiTheme="minorHAnsi"/>
          <w:color w:val="000000"/>
          <w:sz w:val="22"/>
          <w:szCs w:val="22"/>
        </w:rPr>
        <w:t xml:space="preserve">, there’s never been a better time.  The upheaval of the last </w:t>
      </w:r>
      <w:r w:rsidR="00DE6283">
        <w:rPr>
          <w:rFonts w:asciiTheme="minorHAnsi" w:hAnsiTheme="minorHAnsi"/>
          <w:color w:val="000000"/>
          <w:sz w:val="22"/>
          <w:szCs w:val="22"/>
        </w:rPr>
        <w:t xml:space="preserve">several </w:t>
      </w:r>
      <w:r w:rsidR="008F7C72">
        <w:rPr>
          <w:rFonts w:asciiTheme="minorHAnsi" w:hAnsiTheme="minorHAnsi"/>
          <w:color w:val="000000"/>
          <w:sz w:val="22"/>
          <w:szCs w:val="22"/>
        </w:rPr>
        <w:t>years</w:t>
      </w:r>
      <w:r w:rsidRPr="003B316B">
        <w:rPr>
          <w:rFonts w:asciiTheme="minorHAnsi" w:hAnsiTheme="minorHAnsi"/>
          <w:color w:val="000000"/>
          <w:sz w:val="22"/>
          <w:szCs w:val="22"/>
        </w:rPr>
        <w:t xml:space="preserve"> is redefining what it means to be a media company, and while many are straddling both the legacy </w:t>
      </w:r>
      <w:r w:rsidRPr="003B316B">
        <w:rPr>
          <w:rFonts w:asciiTheme="minorHAnsi" w:hAnsiTheme="minorHAnsi"/>
          <w:color w:val="000000"/>
          <w:sz w:val="22"/>
          <w:szCs w:val="22"/>
        </w:rPr>
        <w:t>and high-tech, unregulated worlds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as hybrid operators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for the time being, we should expect to see continued restructuring in the near term, and a declining role for the FCC in the long run.</w:t>
      </w:r>
    </w:p>
    <w:p w:rsidR="00A56B08" w:rsidRPr="003B316B" w:rsidP="00347DDB" w14:paraId="19432B8C" w14:textId="77777777">
      <w:pPr>
        <w:pStyle w:val="s4"/>
        <w:divId w:val="1547447164"/>
        <w:spacing w:before="0" w:beforeAutospacing="0" w:after="0" w:afterAutospacing="0"/>
        <w:ind w:firstLine="540"/>
        <w:rPr>
          <w:rFonts w:asciiTheme="minorHAnsi" w:hAnsiTheme="minorHAnsi"/>
          <w:color w:val="000000"/>
          <w:sz w:val="22"/>
          <w:szCs w:val="22"/>
        </w:rPr>
      </w:pPr>
    </w:p>
    <w:p w:rsidR="008B0ED4" w:rsidRPr="003B316B" w:rsidP="00347DDB" w14:paraId="797CD3AD" w14:textId="18B9F628">
      <w:pPr>
        <w:pStyle w:val="NormalWeb"/>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​The changing times are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not necessarily bad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for legacy providers.  True,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it is disconcerting for any company, whether new or old, to feel</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ground constantly shifting</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beneath </w:t>
      </w:r>
      <w:r w:rsidR="00DE6283">
        <w:rPr>
          <w:rFonts w:asciiTheme="minorHAnsi" w:hAnsiTheme="minorHAnsi"/>
          <w:color w:val="000000"/>
          <w:sz w:val="22"/>
          <w:szCs w:val="22"/>
        </w:rPr>
        <w:t>its</w:t>
      </w:r>
      <w:r w:rsidRPr="003B316B" w:rsidR="00DE6283">
        <w:rPr>
          <w:rFonts w:asciiTheme="minorHAnsi" w:hAnsiTheme="minorHAnsi"/>
          <w:color w:val="000000"/>
          <w:sz w:val="22"/>
          <w:szCs w:val="22"/>
        </w:rPr>
        <w:t xml:space="preserve"> </w:t>
      </w:r>
      <w:r w:rsidRPr="003B316B">
        <w:rPr>
          <w:rFonts w:asciiTheme="minorHAnsi" w:hAnsiTheme="minorHAnsi"/>
          <w:color w:val="000000"/>
          <w:sz w:val="22"/>
          <w:szCs w:val="22"/>
        </w:rPr>
        <w:t>feet.  But,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many of these changes have come about so quickly that the consumer benefits have been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widely accepted long before myopic, self-preserving regulators have had a chance to</w:t>
      </w:r>
      <w:r w:rsidRPr="003B316B">
        <w:rPr>
          <w:rStyle w:val="apple-converted-space"/>
          <w:rFonts w:asciiTheme="minorHAnsi" w:hAnsiTheme="minorHAnsi"/>
          <w:color w:val="000000"/>
          <w:sz w:val="22"/>
          <w:szCs w:val="22"/>
        </w:rPr>
        <w:t> </w:t>
      </w:r>
      <w:r w:rsidR="00693A8E">
        <w:rPr>
          <w:rFonts w:asciiTheme="minorHAnsi" w:hAnsiTheme="minorHAnsi"/>
          <w:color w:val="000000"/>
          <w:sz w:val="22"/>
          <w:szCs w:val="22"/>
        </w:rPr>
        <w:t>regulate away</w:t>
      </w:r>
      <w:r w:rsidRPr="003B316B">
        <w:rPr>
          <w:rFonts w:asciiTheme="minorHAnsi" w:hAnsiTheme="minorHAnsi"/>
          <w:color w:val="000000"/>
          <w:sz w:val="22"/>
          <w:szCs w:val="22"/>
        </w:rPr>
        <w:t xml:space="preserve"> innovation.  In the OTT context, we are getting a rare look into an almost completely unregulated free market,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bound only by general consumer protection laws and private negotiations.  </w:t>
      </w:r>
      <w:r w:rsidR="00D82F07">
        <w:rPr>
          <w:rFonts w:asciiTheme="minorHAnsi" w:hAnsiTheme="minorHAnsi"/>
          <w:color w:val="000000"/>
          <w:sz w:val="22"/>
          <w:szCs w:val="22"/>
        </w:rPr>
        <w:t>While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I’m not insensitive to the fact that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market will</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cause short</w:t>
      </w:r>
      <w:r w:rsidR="009A6343">
        <w:rPr>
          <w:rFonts w:asciiTheme="minorHAnsi" w:hAnsiTheme="minorHAnsi"/>
          <w:color w:val="000000"/>
          <w:sz w:val="22"/>
          <w:szCs w:val="22"/>
        </w:rPr>
        <w:t>-</w:t>
      </w:r>
      <w:r w:rsidRPr="003B316B">
        <w:rPr>
          <w:rFonts w:asciiTheme="minorHAnsi" w:hAnsiTheme="minorHAnsi"/>
          <w:color w:val="000000"/>
          <w:sz w:val="22"/>
          <w:szCs w:val="22"/>
        </w:rPr>
        <w:t xml:space="preserve">term pain for some companies and their employees, what we have </w:t>
      </w:r>
      <w:r w:rsidR="000C1A7B">
        <w:rPr>
          <w:rFonts w:asciiTheme="minorHAnsi" w:hAnsiTheme="minorHAnsi"/>
          <w:color w:val="000000"/>
          <w:sz w:val="22"/>
          <w:szCs w:val="22"/>
        </w:rPr>
        <w:t xml:space="preserve">generally </w:t>
      </w:r>
      <w:r w:rsidRPr="003B316B">
        <w:rPr>
          <w:rFonts w:asciiTheme="minorHAnsi" w:hAnsiTheme="minorHAnsi"/>
          <w:color w:val="000000"/>
          <w:sz w:val="22"/>
          <w:szCs w:val="22"/>
        </w:rPr>
        <w:t>seen so far is that less</w:t>
      </w:r>
      <w:r w:rsidRPr="003B316B" w:rsidR="00883FBA">
        <w:rPr>
          <w:rFonts w:asciiTheme="minorHAnsi" w:hAnsiTheme="minorHAnsi"/>
          <w:color w:val="000000"/>
          <w:sz w:val="22"/>
          <w:szCs w:val="22"/>
        </w:rPr>
        <w:t xml:space="preserve"> </w:t>
      </w:r>
      <w:r w:rsidRPr="003B316B">
        <w:rPr>
          <w:rFonts w:asciiTheme="minorHAnsi" w:hAnsiTheme="minorHAnsi"/>
          <w:color w:val="000000"/>
          <w:sz w:val="22"/>
          <w:szCs w:val="22"/>
        </w:rPr>
        <w:t>regulation breeds innovation and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expands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overall market for content production and distribution,</w:t>
      </w:r>
      <w:r w:rsidRPr="003B316B">
        <w:rPr>
          <w:rStyle w:val="apple-converted-space"/>
          <w:rFonts w:asciiTheme="minorHAnsi" w:hAnsiTheme="minorHAnsi"/>
          <w:color w:val="000000"/>
          <w:sz w:val="22"/>
          <w:szCs w:val="22"/>
        </w:rPr>
        <w:t> </w:t>
      </w:r>
      <w:r w:rsidR="000C1A7B">
        <w:rPr>
          <w:rFonts w:asciiTheme="minorHAnsi" w:hAnsiTheme="minorHAnsi"/>
          <w:color w:val="000000"/>
          <w:sz w:val="22"/>
          <w:szCs w:val="22"/>
        </w:rPr>
        <w:t>while</w:t>
      </w:r>
      <w:r w:rsidRPr="003B316B">
        <w:rPr>
          <w:rFonts w:asciiTheme="minorHAnsi" w:hAnsiTheme="minorHAnsi"/>
          <w:color w:val="000000"/>
          <w:sz w:val="22"/>
          <w:szCs w:val="22"/>
        </w:rPr>
        <w:t xml:space="preserve"> increasing access and lowering prices for consumers</w:t>
      </w:r>
      <w:r w:rsidR="000C1A7B">
        <w:rPr>
          <w:rFonts w:asciiTheme="minorHAnsi" w:hAnsiTheme="minorHAnsi"/>
          <w:color w:val="000000"/>
          <w:sz w:val="22"/>
          <w:szCs w:val="22"/>
        </w:rPr>
        <w:t xml:space="preserve">—a </w:t>
      </w:r>
      <w:r w:rsidR="005810E3">
        <w:rPr>
          <w:rFonts w:asciiTheme="minorHAnsi" w:hAnsiTheme="minorHAnsi"/>
          <w:color w:val="000000"/>
          <w:sz w:val="22"/>
          <w:szCs w:val="22"/>
        </w:rPr>
        <w:t>far</w:t>
      </w:r>
      <w:r w:rsidR="000C1A7B">
        <w:rPr>
          <w:rFonts w:asciiTheme="minorHAnsi" w:hAnsiTheme="minorHAnsi"/>
          <w:color w:val="000000"/>
          <w:sz w:val="22"/>
          <w:szCs w:val="22"/>
        </w:rPr>
        <w:t xml:space="preserve"> more beneficial outcome</w:t>
      </w:r>
      <w:r w:rsidRPr="003B316B">
        <w:rPr>
          <w:rFonts w:asciiTheme="minorHAnsi" w:hAnsiTheme="minorHAnsi"/>
          <w:color w:val="000000"/>
          <w:sz w:val="22"/>
          <w:szCs w:val="22"/>
        </w:rPr>
        <w:t xml:space="preserve"> than forcing incumbents to fight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for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shares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of a static</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pie.  </w:t>
      </w:r>
    </w:p>
    <w:p w:rsidR="00A56B08" w:rsidRPr="003B316B" w:rsidP="00347DDB" w14:paraId="771BB41E" w14:textId="77777777">
      <w:pPr>
        <w:pStyle w:val="s4"/>
        <w:divId w:val="1547447164"/>
        <w:spacing w:before="0" w:beforeAutospacing="0" w:after="0" w:afterAutospacing="0"/>
        <w:ind w:firstLine="540"/>
        <w:rPr>
          <w:rFonts w:asciiTheme="minorHAnsi" w:hAnsiTheme="minorHAnsi"/>
          <w:color w:val="000000"/>
          <w:sz w:val="22"/>
          <w:szCs w:val="22"/>
        </w:rPr>
      </w:pPr>
    </w:p>
    <w:p w:rsidR="008B0ED4" w:rsidRPr="003B316B" w:rsidP="00CB4ED1" w14:paraId="44D19313" w14:textId="5BABF6A7">
      <w:pPr>
        <w:pStyle w:val="s4"/>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Not to be outdone by the invisible hand,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though,</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certain regulators nonetheless </w:t>
      </w:r>
      <w:r w:rsidR="009A362B">
        <w:rPr>
          <w:rFonts w:asciiTheme="minorHAnsi" w:hAnsiTheme="minorHAnsi"/>
          <w:color w:val="000000"/>
          <w:sz w:val="22"/>
          <w:szCs w:val="22"/>
        </w:rPr>
        <w:t xml:space="preserve">won’t acknowledge today’s reality and </w:t>
      </w:r>
      <w:r w:rsidRPr="003B316B">
        <w:rPr>
          <w:rFonts w:asciiTheme="minorHAnsi" w:hAnsiTheme="minorHAnsi"/>
          <w:color w:val="000000"/>
          <w:sz w:val="22"/>
          <w:szCs w:val="22"/>
        </w:rPr>
        <w:t>continue 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hang on 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conventional wisdom that </w:t>
      </w:r>
      <w:r w:rsidR="000C1A7B">
        <w:rPr>
          <w:rFonts w:asciiTheme="minorHAnsi" w:hAnsiTheme="minorHAnsi"/>
          <w:color w:val="000000"/>
          <w:sz w:val="22"/>
          <w:szCs w:val="22"/>
        </w:rPr>
        <w:t>hasn’t been</w:t>
      </w:r>
      <w:r w:rsidRPr="003B316B">
        <w:rPr>
          <w:rFonts w:asciiTheme="minorHAnsi" w:hAnsiTheme="minorHAnsi"/>
          <w:color w:val="000000"/>
          <w:sz w:val="22"/>
          <w:szCs w:val="22"/>
        </w:rPr>
        <w:t xml:space="preserve"> relevant </w:t>
      </w:r>
      <w:r w:rsidR="000C1A7B">
        <w:rPr>
          <w:rFonts w:asciiTheme="minorHAnsi" w:hAnsiTheme="minorHAnsi"/>
          <w:color w:val="000000"/>
          <w:sz w:val="22"/>
          <w:szCs w:val="22"/>
        </w:rPr>
        <w:t>since</w:t>
      </w:r>
      <w:r w:rsidRPr="003B316B" w:rsidR="000C1A7B">
        <w:rPr>
          <w:rFonts w:asciiTheme="minorHAnsi" w:hAnsiTheme="minorHAnsi"/>
          <w:color w:val="000000"/>
          <w:sz w:val="22"/>
          <w:szCs w:val="22"/>
        </w:rPr>
        <w:t xml:space="preserve"> </w:t>
      </w:r>
      <w:r w:rsidRPr="003B316B">
        <w:rPr>
          <w:rFonts w:asciiTheme="minorHAnsi" w:hAnsiTheme="minorHAnsi"/>
          <w:color w:val="000000"/>
          <w:sz w:val="22"/>
          <w:szCs w:val="22"/>
        </w:rPr>
        <w:t xml:space="preserve">the days of the </w:t>
      </w:r>
      <w:r w:rsidR="00A06F4E">
        <w:rPr>
          <w:rFonts w:asciiTheme="minorHAnsi" w:hAnsiTheme="minorHAnsi"/>
          <w:color w:val="000000"/>
          <w:sz w:val="22"/>
          <w:szCs w:val="22"/>
        </w:rPr>
        <w:t xml:space="preserve">fictional </w:t>
      </w:r>
      <w:r w:rsidRPr="003B316B">
        <w:rPr>
          <w:rFonts w:asciiTheme="minorHAnsi" w:hAnsiTheme="minorHAnsi"/>
          <w:color w:val="000000"/>
          <w:sz w:val="22"/>
          <w:szCs w:val="22"/>
        </w:rPr>
        <w:t>Mad Men,</w:t>
      </w:r>
      <w:r w:rsidRPr="003B316B">
        <w:rPr>
          <w:rStyle w:val="apple-converted-space"/>
          <w:rFonts w:asciiTheme="minorHAnsi" w:hAnsiTheme="minorHAnsi"/>
          <w:color w:val="000000"/>
          <w:sz w:val="22"/>
          <w:szCs w:val="22"/>
        </w:rPr>
        <w:t> </w:t>
      </w:r>
      <w:r w:rsidR="009A362B">
        <w:rPr>
          <w:rStyle w:val="apple-converted-space"/>
          <w:rFonts w:asciiTheme="minorHAnsi" w:hAnsiTheme="minorHAnsi"/>
          <w:color w:val="000000"/>
          <w:sz w:val="22"/>
          <w:szCs w:val="22"/>
        </w:rPr>
        <w:t>when television advertising was in its nascent stages</w:t>
      </w:r>
      <w:r w:rsidRPr="003B316B">
        <w:rPr>
          <w:rFonts w:asciiTheme="minorHAnsi" w:hAnsiTheme="minorHAnsi"/>
          <w:color w:val="000000"/>
          <w:sz w:val="22"/>
          <w:szCs w:val="22"/>
        </w:rPr>
        <w:t>.  For</w:t>
      </w:r>
      <w:r w:rsidRPr="003B316B" w:rsidR="003E125B">
        <w:rPr>
          <w:rFonts w:asciiTheme="minorHAnsi" w:hAnsiTheme="minorHAnsi"/>
          <w:color w:val="000000"/>
          <w:sz w:val="22"/>
          <w:szCs w:val="22"/>
        </w:rPr>
        <w:t xml:space="preserve"> example, </w:t>
      </w:r>
      <w:r w:rsidR="00E013F8">
        <w:rPr>
          <w:rFonts w:asciiTheme="minorHAnsi" w:hAnsiTheme="minorHAnsi"/>
          <w:color w:val="000000"/>
          <w:sz w:val="22"/>
          <w:szCs w:val="22"/>
        </w:rPr>
        <w:t xml:space="preserve">in reviewing mergers, </w:t>
      </w:r>
      <w:r w:rsidRPr="003B316B" w:rsidR="003E125B">
        <w:rPr>
          <w:rFonts w:asciiTheme="minorHAnsi" w:hAnsiTheme="minorHAnsi"/>
          <w:color w:val="000000"/>
          <w:sz w:val="22"/>
          <w:szCs w:val="22"/>
        </w:rPr>
        <w:t xml:space="preserve">the </w:t>
      </w:r>
      <w:r w:rsidRPr="003B316B">
        <w:rPr>
          <w:rFonts w:asciiTheme="minorHAnsi" w:hAnsiTheme="minorHAnsi"/>
          <w:color w:val="000000"/>
          <w:sz w:val="22"/>
          <w:szCs w:val="22"/>
        </w:rPr>
        <w:t>Department of Justice (DOJ)</w:t>
      </w:r>
      <w:r w:rsidRPr="003B316B">
        <w:rPr>
          <w:rStyle w:val="apple-converted-space"/>
          <w:rFonts w:asciiTheme="minorHAnsi" w:hAnsiTheme="minorHAnsi"/>
          <w:color w:val="000000"/>
          <w:sz w:val="22"/>
          <w:szCs w:val="22"/>
        </w:rPr>
        <w:t> </w:t>
      </w:r>
      <w:r w:rsidR="00E013F8">
        <w:rPr>
          <w:rStyle w:val="apple-converted-space"/>
          <w:rFonts w:asciiTheme="minorHAnsi" w:hAnsiTheme="minorHAnsi"/>
          <w:color w:val="000000"/>
          <w:sz w:val="22"/>
          <w:szCs w:val="22"/>
        </w:rPr>
        <w:t xml:space="preserve">has repeatedly and </w:t>
      </w:r>
      <w:r w:rsidRPr="003B316B">
        <w:rPr>
          <w:rFonts w:asciiTheme="minorHAnsi" w:hAnsiTheme="minorHAnsi"/>
          <w:color w:val="000000"/>
          <w:sz w:val="22"/>
          <w:szCs w:val="22"/>
        </w:rPr>
        <w:t>inexplicably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fail</w:t>
      </w:r>
      <w:r w:rsidR="00E013F8">
        <w:rPr>
          <w:rFonts w:asciiTheme="minorHAnsi" w:hAnsiTheme="minorHAnsi"/>
          <w:color w:val="000000"/>
          <w:sz w:val="22"/>
          <w:szCs w:val="22"/>
        </w:rPr>
        <w:t>ed</w:t>
      </w:r>
      <w:r w:rsidRPr="003B316B">
        <w:rPr>
          <w:rFonts w:asciiTheme="minorHAnsi" w:hAnsiTheme="minorHAnsi"/>
          <w:color w:val="000000"/>
          <w:sz w:val="22"/>
          <w:szCs w:val="22"/>
        </w:rPr>
        <w:t xml:space="preserve"> 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properly identify </w:t>
      </w:r>
      <w:r w:rsidR="000B3841">
        <w:rPr>
          <w:rFonts w:asciiTheme="minorHAnsi" w:hAnsiTheme="minorHAnsi"/>
          <w:color w:val="000000"/>
          <w:sz w:val="22"/>
          <w:szCs w:val="22"/>
        </w:rPr>
        <w:t>relevant</w:t>
      </w:r>
      <w:r w:rsidR="00E013F8">
        <w:rPr>
          <w:rFonts w:asciiTheme="minorHAnsi" w:hAnsiTheme="minorHAnsi"/>
          <w:color w:val="000000"/>
          <w:sz w:val="22"/>
          <w:szCs w:val="22"/>
        </w:rPr>
        <w:t xml:space="preserve"> </w:t>
      </w:r>
      <w:r w:rsidRPr="003B316B">
        <w:rPr>
          <w:rFonts w:asciiTheme="minorHAnsi" w:hAnsiTheme="minorHAnsi"/>
          <w:color w:val="000000"/>
          <w:sz w:val="22"/>
          <w:szCs w:val="22"/>
        </w:rPr>
        <w:t>advertising market</w:t>
      </w:r>
      <w:r w:rsidR="00F479A6">
        <w:rPr>
          <w:rFonts w:asciiTheme="minorHAnsi" w:hAnsiTheme="minorHAnsi"/>
          <w:color w:val="000000"/>
          <w:sz w:val="22"/>
          <w:szCs w:val="22"/>
        </w:rPr>
        <w:t xml:space="preserve"> participants</w:t>
      </w:r>
      <w:r w:rsidRPr="003B316B">
        <w:rPr>
          <w:rFonts w:asciiTheme="minorHAnsi" w:hAnsiTheme="minorHAnsi"/>
          <w:color w:val="000000"/>
          <w:sz w:val="22"/>
          <w:szCs w:val="22"/>
        </w:rPr>
        <w:t>.  We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have seen the data.  There is no question</w:t>
      </w:r>
      <w:r w:rsidR="00E40386">
        <w:rPr>
          <w:rFonts w:asciiTheme="minorHAnsi" w:hAnsiTheme="minorHAnsi"/>
          <w:color w:val="000000"/>
          <w:sz w:val="22"/>
          <w:szCs w:val="22"/>
        </w:rPr>
        <w:t xml:space="preserve"> that in </w:t>
      </w:r>
      <w:r w:rsidRPr="003B316B">
        <w:rPr>
          <w:rFonts w:asciiTheme="minorHAnsi" w:hAnsiTheme="minorHAnsi"/>
          <w:color w:val="000000"/>
          <w:sz w:val="22"/>
          <w:szCs w:val="22"/>
        </w:rPr>
        <w:t>DMAs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across the country, urban </w:t>
      </w:r>
      <w:r w:rsidR="00A571EA">
        <w:rPr>
          <w:rFonts w:asciiTheme="minorHAnsi" w:hAnsiTheme="minorHAnsi"/>
          <w:color w:val="000000"/>
          <w:sz w:val="22"/>
          <w:szCs w:val="22"/>
        </w:rPr>
        <w:t>and</w:t>
      </w:r>
      <w:r w:rsidRPr="003B316B">
        <w:rPr>
          <w:rFonts w:asciiTheme="minorHAnsi" w:hAnsiTheme="minorHAnsi"/>
          <w:color w:val="000000"/>
          <w:sz w:val="22"/>
          <w:szCs w:val="22"/>
        </w:rPr>
        <w:t xml:space="preserve"> rural, </w:t>
      </w:r>
      <w:r w:rsidR="00561511">
        <w:rPr>
          <w:rFonts w:asciiTheme="minorHAnsi" w:hAnsiTheme="minorHAnsi"/>
          <w:color w:val="000000"/>
          <w:sz w:val="22"/>
          <w:szCs w:val="22"/>
        </w:rPr>
        <w:t xml:space="preserve">certain </w:t>
      </w:r>
      <w:r w:rsidRPr="003B316B">
        <w:rPr>
          <w:rFonts w:asciiTheme="minorHAnsi" w:hAnsiTheme="minorHAnsi"/>
          <w:color w:val="000000"/>
          <w:sz w:val="22"/>
          <w:szCs w:val="22"/>
        </w:rPr>
        <w:t xml:space="preserve">high-tech companies are taking </w:t>
      </w:r>
      <w:r w:rsidRPr="003B316B" w:rsidR="003F1690">
        <w:rPr>
          <w:rFonts w:asciiTheme="minorHAnsi" w:hAnsiTheme="minorHAnsi"/>
          <w:color w:val="000000"/>
          <w:sz w:val="22"/>
          <w:szCs w:val="22"/>
        </w:rPr>
        <w:t>an increasing</w:t>
      </w:r>
      <w:r w:rsidRPr="003B316B">
        <w:rPr>
          <w:rFonts w:asciiTheme="minorHAnsi" w:hAnsiTheme="minorHAnsi"/>
          <w:color w:val="000000"/>
          <w:sz w:val="22"/>
          <w:szCs w:val="22"/>
        </w:rPr>
        <w:t xml:space="preserve"> share of local advertising.</w:t>
      </w:r>
      <w:r w:rsidR="00212418">
        <w:rPr>
          <w:rFonts w:asciiTheme="minorHAnsi" w:hAnsiTheme="minorHAnsi"/>
          <w:color w:val="000000"/>
          <w:sz w:val="22"/>
          <w:szCs w:val="22"/>
        </w:rPr>
        <w:t xml:space="preserve">  </w:t>
      </w:r>
      <w:r w:rsidRPr="003B316B">
        <w:rPr>
          <w:rFonts w:asciiTheme="minorHAnsi" w:hAnsiTheme="minorHAnsi"/>
          <w:color w:val="000000"/>
          <w:sz w:val="22"/>
          <w:szCs w:val="22"/>
        </w:rPr>
        <w:t>Yet, when</w:t>
      </w:r>
      <w:r w:rsidR="00226659">
        <w:rPr>
          <w:rFonts w:asciiTheme="minorHAnsi" w:hAnsiTheme="minorHAnsi"/>
          <w:color w:val="000000"/>
          <w:sz w:val="22"/>
          <w:szCs w:val="22"/>
        </w:rPr>
        <w:t>, God forbid,</w:t>
      </w:r>
      <w:r w:rsidRPr="003B316B">
        <w:rPr>
          <w:rFonts w:asciiTheme="minorHAnsi" w:hAnsiTheme="minorHAnsi"/>
          <w:color w:val="000000"/>
          <w:sz w:val="22"/>
          <w:szCs w:val="22"/>
        </w:rPr>
        <w:t xml:space="preserve"> two television</w:t>
      </w:r>
      <w:r w:rsidR="001F4383">
        <w:rPr>
          <w:rFonts w:asciiTheme="minorHAnsi" w:hAnsiTheme="minorHAnsi"/>
          <w:color w:val="000000"/>
          <w:sz w:val="22"/>
          <w:szCs w:val="22"/>
        </w:rPr>
        <w:t xml:space="preserve"> or two radio</w:t>
      </w:r>
      <w:r w:rsidRPr="003B316B">
        <w:rPr>
          <w:rFonts w:asciiTheme="minorHAnsi" w:hAnsiTheme="minorHAnsi"/>
          <w:color w:val="000000"/>
          <w:sz w:val="22"/>
          <w:szCs w:val="22"/>
        </w:rPr>
        <w:t xml:space="preserve"> stations in a market seek to combine, DOJ absolutely refuses to consider </w:t>
      </w:r>
      <w:r w:rsidR="00136403">
        <w:rPr>
          <w:rFonts w:asciiTheme="minorHAnsi" w:hAnsiTheme="minorHAnsi"/>
          <w:color w:val="000000"/>
          <w:sz w:val="22"/>
          <w:szCs w:val="22"/>
        </w:rPr>
        <w:t>the existence of</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non-</w:t>
      </w:r>
      <w:r w:rsidR="00A352A1">
        <w:rPr>
          <w:rFonts w:asciiTheme="minorHAnsi" w:hAnsiTheme="minorHAnsi"/>
          <w:color w:val="000000"/>
          <w:sz w:val="22"/>
          <w:szCs w:val="22"/>
        </w:rPr>
        <w:t>broadcast</w:t>
      </w:r>
      <w:r w:rsidRPr="003B316B">
        <w:rPr>
          <w:rFonts w:asciiTheme="minorHAnsi" w:hAnsiTheme="minorHAnsi"/>
          <w:color w:val="000000"/>
          <w:sz w:val="22"/>
          <w:szCs w:val="22"/>
        </w:rPr>
        <w:t xml:space="preserve"> ad sales in its </w:t>
      </w:r>
      <w:r w:rsidR="00284BBA">
        <w:rPr>
          <w:rFonts w:asciiTheme="minorHAnsi" w:hAnsiTheme="minorHAnsi"/>
          <w:color w:val="000000"/>
          <w:sz w:val="22"/>
          <w:szCs w:val="22"/>
        </w:rPr>
        <w:t xml:space="preserve">overall </w:t>
      </w:r>
      <w:r w:rsidRPr="003B316B">
        <w:rPr>
          <w:rFonts w:asciiTheme="minorHAnsi" w:hAnsiTheme="minorHAnsi"/>
          <w:color w:val="000000"/>
          <w:sz w:val="22"/>
          <w:szCs w:val="22"/>
        </w:rPr>
        <w:t>analysis.  </w:t>
      </w:r>
    </w:p>
    <w:p w:rsidR="00A56B08" w:rsidRPr="003B316B" w:rsidP="00347DDB" w14:paraId="4EBEE49F" w14:textId="77777777">
      <w:pPr>
        <w:pStyle w:val="s4"/>
        <w:divId w:val="1547447164"/>
        <w:spacing w:before="0" w:beforeAutospacing="0" w:after="0" w:afterAutospacing="0"/>
        <w:ind w:firstLine="540"/>
        <w:rPr>
          <w:rFonts w:asciiTheme="minorHAnsi" w:hAnsiTheme="minorHAnsi"/>
          <w:color w:val="000000"/>
          <w:sz w:val="22"/>
          <w:szCs w:val="22"/>
        </w:rPr>
      </w:pPr>
    </w:p>
    <w:p w:rsidR="008B0ED4" w:rsidRPr="003B316B" w:rsidP="00CB4ED1" w14:paraId="37042A3A" w14:textId="14459204">
      <w:pPr>
        <w:pStyle w:val="s4"/>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T</w:t>
      </w:r>
      <w:r w:rsidRPr="003B316B">
        <w:rPr>
          <w:rFonts w:asciiTheme="minorHAnsi" w:hAnsiTheme="minorHAnsi"/>
          <w:color w:val="000000"/>
          <w:sz w:val="22"/>
          <w:szCs w:val="22"/>
        </w:rPr>
        <w:t>h</w:t>
      </w:r>
      <w:r w:rsidR="00A1669B">
        <w:rPr>
          <w:rFonts w:asciiTheme="minorHAnsi" w:hAnsiTheme="minorHAnsi"/>
          <w:color w:val="000000"/>
          <w:sz w:val="22"/>
          <w:szCs w:val="22"/>
        </w:rPr>
        <w:t>at’s not to say th</w:t>
      </w:r>
      <w:r w:rsidRPr="003B316B">
        <w:rPr>
          <w:rFonts w:asciiTheme="minorHAnsi" w:hAnsiTheme="minorHAnsi"/>
          <w:color w:val="000000"/>
          <w:sz w:val="22"/>
          <w:szCs w:val="22"/>
        </w:rPr>
        <w:t>ere is</w:t>
      </w:r>
      <w:r w:rsidR="00A1669B">
        <w:rPr>
          <w:rFonts w:asciiTheme="minorHAnsi" w:hAnsiTheme="minorHAnsi"/>
          <w:color w:val="000000"/>
          <w:sz w:val="22"/>
          <w:szCs w:val="22"/>
        </w:rPr>
        <w:t>n’t any</w:t>
      </w:r>
      <w:r w:rsidRPr="003B316B">
        <w:rPr>
          <w:rFonts w:asciiTheme="minorHAnsi" w:hAnsiTheme="minorHAnsi"/>
          <w:color w:val="000000"/>
          <w:sz w:val="22"/>
          <w:szCs w:val="22"/>
        </w:rPr>
        <w:t xml:space="preserve"> good news </w:t>
      </w:r>
      <w:r w:rsidR="00A950C0">
        <w:rPr>
          <w:rFonts w:asciiTheme="minorHAnsi" w:hAnsiTheme="minorHAnsi"/>
          <w:color w:val="000000"/>
          <w:sz w:val="22"/>
          <w:szCs w:val="22"/>
        </w:rPr>
        <w:t>for</w:t>
      </w:r>
      <w:r w:rsidRPr="003B316B" w:rsidR="00A1669B">
        <w:rPr>
          <w:rFonts w:asciiTheme="minorHAnsi" w:hAnsiTheme="minorHAnsi"/>
          <w:color w:val="000000"/>
          <w:sz w:val="22"/>
          <w:szCs w:val="22"/>
        </w:rPr>
        <w:t xml:space="preserve"> </w:t>
      </w:r>
      <w:r w:rsidR="00A1669B">
        <w:rPr>
          <w:rFonts w:asciiTheme="minorHAnsi" w:hAnsiTheme="minorHAnsi"/>
          <w:color w:val="000000"/>
          <w:sz w:val="22"/>
          <w:szCs w:val="22"/>
        </w:rPr>
        <w:t>legacy media</w:t>
      </w:r>
      <w:r w:rsidR="008A7630">
        <w:rPr>
          <w:rFonts w:asciiTheme="minorHAnsi" w:hAnsiTheme="minorHAnsi"/>
          <w:color w:val="000000"/>
          <w:sz w:val="22"/>
          <w:szCs w:val="22"/>
        </w:rPr>
        <w:t xml:space="preserve"> </w:t>
      </w:r>
      <w:r w:rsidR="002F44E8">
        <w:rPr>
          <w:rFonts w:asciiTheme="minorHAnsi" w:hAnsiTheme="minorHAnsi"/>
          <w:color w:val="000000"/>
          <w:sz w:val="22"/>
          <w:szCs w:val="22"/>
        </w:rPr>
        <w:t>de</w:t>
      </w:r>
      <w:r w:rsidR="008A7630">
        <w:rPr>
          <w:rFonts w:asciiTheme="minorHAnsi" w:hAnsiTheme="minorHAnsi"/>
          <w:color w:val="000000"/>
          <w:sz w:val="22"/>
          <w:szCs w:val="22"/>
        </w:rPr>
        <w:t>spite these challenges</w:t>
      </w:r>
      <w:r w:rsidRPr="003B316B">
        <w:rPr>
          <w:rFonts w:asciiTheme="minorHAnsi" w:hAnsiTheme="minorHAnsi"/>
          <w:color w:val="000000"/>
          <w:sz w:val="22"/>
          <w:szCs w:val="22"/>
        </w:rPr>
        <w:t>.  The COVID-19 pandemic has revealed that local journalism is as important as ever, and while the specter of lower ad sales lingers, the strength of local</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television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news has </w:t>
      </w:r>
      <w:r w:rsidRPr="003B316B" w:rsidR="00FC1AF5">
        <w:rPr>
          <w:rFonts w:asciiTheme="minorHAnsi" w:hAnsiTheme="minorHAnsi"/>
          <w:color w:val="000000"/>
          <w:sz w:val="22"/>
          <w:szCs w:val="22"/>
        </w:rPr>
        <w:t>remained steady</w:t>
      </w:r>
      <w:r w:rsidRPr="003B316B">
        <w:rPr>
          <w:rFonts w:asciiTheme="minorHAnsi" w:hAnsiTheme="minorHAnsi"/>
          <w:color w:val="000000"/>
          <w:sz w:val="22"/>
          <w:szCs w:val="22"/>
        </w:rPr>
        <w:t>.  For example,</w:t>
      </w:r>
      <w:r w:rsidR="00E010D3">
        <w:rPr>
          <w:rFonts w:asciiTheme="minorHAnsi" w:hAnsiTheme="minorHAnsi"/>
          <w:color w:val="000000"/>
          <w:sz w:val="22"/>
          <w:szCs w:val="22"/>
        </w:rPr>
        <w:t xml:space="preserve"> as I wrote about in a recent blog post,</w:t>
      </w:r>
      <w:r w:rsidRPr="003B316B">
        <w:rPr>
          <w:rFonts w:asciiTheme="minorHAnsi" w:hAnsiTheme="minorHAnsi"/>
          <w:color w:val="000000"/>
          <w:sz w:val="22"/>
          <w:szCs w:val="22"/>
        </w:rPr>
        <w:t xml:space="preserve"> in Sioux Falls</w:t>
      </w:r>
      <w:r w:rsidR="00A336B9">
        <w:rPr>
          <w:rFonts w:asciiTheme="minorHAnsi" w:hAnsiTheme="minorHAnsi"/>
          <w:color w:val="000000"/>
          <w:sz w:val="22"/>
          <w:szCs w:val="22"/>
        </w:rPr>
        <w:t xml:space="preserve">, </w:t>
      </w:r>
      <w:r w:rsidRPr="003B316B">
        <w:rPr>
          <w:rFonts w:asciiTheme="minorHAnsi" w:hAnsiTheme="minorHAnsi"/>
          <w:color w:val="000000"/>
          <w:sz w:val="22"/>
          <w:szCs w:val="22"/>
        </w:rPr>
        <w:t>we’ve seen continued expansion of local news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due to the combination of two</w:t>
      </w:r>
      <w:r w:rsidRPr="003B316B" w:rsidR="00CF5D0F">
        <w:rPr>
          <w:rFonts w:asciiTheme="minorHAnsi" w:hAnsiTheme="minorHAnsi"/>
          <w:color w:val="000000"/>
          <w:sz w:val="22"/>
          <w:szCs w:val="22"/>
        </w:rPr>
        <w:t xml:space="preserve"> stations </w:t>
      </w:r>
      <w:r w:rsidRPr="003B316B">
        <w:rPr>
          <w:rFonts w:asciiTheme="minorHAnsi" w:hAnsiTheme="minorHAnsi"/>
          <w:color w:val="000000"/>
          <w:sz w:val="22"/>
          <w:szCs w:val="22"/>
        </w:rPr>
        <w:t>that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can now more efficiently share resources.  This</w:t>
      </w:r>
      <w:r w:rsidRPr="003B316B">
        <w:rPr>
          <w:rStyle w:val="apple-converted-space"/>
          <w:rFonts w:asciiTheme="minorHAnsi" w:hAnsiTheme="minorHAnsi"/>
          <w:color w:val="000000"/>
          <w:sz w:val="22"/>
          <w:szCs w:val="22"/>
        </w:rPr>
        <w:t> </w:t>
      </w:r>
      <w:r w:rsidR="00B425AD">
        <w:rPr>
          <w:rFonts w:asciiTheme="minorHAnsi" w:hAnsiTheme="minorHAnsi"/>
          <w:color w:val="000000"/>
          <w:sz w:val="22"/>
          <w:szCs w:val="22"/>
        </w:rPr>
        <w:t>outcome</w:t>
      </w:r>
      <w:r w:rsidRPr="003B316B">
        <w:rPr>
          <w:rFonts w:asciiTheme="minorHAnsi" w:hAnsiTheme="minorHAnsi"/>
          <w:color w:val="000000"/>
          <w:sz w:val="22"/>
          <w:szCs w:val="22"/>
        </w:rPr>
        <w:t xml:space="preserve"> offers a clear illustration of what is possible if regulators</w:t>
      </w:r>
      <w:r w:rsidRPr="003B316B" w:rsidR="004040E4">
        <w:rPr>
          <w:rFonts w:asciiTheme="minorHAnsi" w:hAnsiTheme="minorHAnsi"/>
          <w:color w:val="000000"/>
          <w:sz w:val="22"/>
          <w:szCs w:val="22"/>
        </w:rPr>
        <w:t>,</w:t>
      </w:r>
      <w:r w:rsidRPr="003B316B">
        <w:rPr>
          <w:rFonts w:asciiTheme="minorHAnsi" w:hAnsiTheme="minorHAnsi"/>
          <w:color w:val="000000"/>
          <w:sz w:val="22"/>
          <w:szCs w:val="22"/>
        </w:rPr>
        <w:t xml:space="preserve"> such as the FCC and DOJ</w:t>
      </w:r>
      <w:r w:rsidRPr="003B316B" w:rsidR="004040E4">
        <w:rPr>
          <w:rFonts w:asciiTheme="minorHAnsi" w:hAnsiTheme="minorHAnsi"/>
          <w:color w:val="000000"/>
          <w:sz w:val="22"/>
          <w:szCs w:val="22"/>
        </w:rPr>
        <w:t>,</w:t>
      </w:r>
      <w:r w:rsidRPr="003B316B">
        <w:rPr>
          <w:rFonts w:asciiTheme="minorHAnsi" w:hAnsiTheme="minorHAnsi"/>
          <w:color w:val="000000"/>
          <w:sz w:val="22"/>
          <w:szCs w:val="22"/>
        </w:rPr>
        <w:t xml:space="preserve"> would update their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view of appropriate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market definitions.  </w:t>
      </w:r>
    </w:p>
    <w:p w:rsidR="00A56B08" w:rsidRPr="003B316B" w:rsidP="00347DDB" w14:paraId="48A173E0" w14:textId="77777777">
      <w:pPr>
        <w:pStyle w:val="s4"/>
        <w:divId w:val="1547447164"/>
        <w:spacing w:before="0" w:beforeAutospacing="0" w:after="0" w:afterAutospacing="0"/>
        <w:ind w:firstLine="540"/>
        <w:rPr>
          <w:rFonts w:asciiTheme="minorHAnsi" w:hAnsiTheme="minorHAnsi"/>
          <w:color w:val="000000"/>
          <w:sz w:val="22"/>
          <w:szCs w:val="22"/>
        </w:rPr>
      </w:pPr>
    </w:p>
    <w:p w:rsidR="008B0ED4" w:rsidRPr="00C06029" w14:paraId="35D4C33F" w14:textId="74E72852">
      <w:pPr>
        <w:pStyle w:val="NormalWeb"/>
        <w:divId w:val="1547447164"/>
        <w:spacing w:before="0" w:beforeAutospacing="0" w:after="0" w:afterAutospacing="0"/>
        <w:rPr>
          <w:rStyle w:val="s3"/>
          <w:rFonts w:asciiTheme="minorHAnsi" w:hAnsiTheme="minorHAnsi"/>
          <w:i/>
          <w:iCs/>
          <w:color w:val="000000"/>
          <w:sz w:val="22"/>
          <w:szCs w:val="22"/>
        </w:rPr>
      </w:pPr>
      <w:r w:rsidRPr="00C06029">
        <w:rPr>
          <w:rStyle w:val="s3"/>
          <w:rFonts w:asciiTheme="minorHAnsi" w:hAnsiTheme="minorHAnsi"/>
          <w:i/>
          <w:iCs/>
          <w:color w:val="000000"/>
          <w:sz w:val="22"/>
          <w:szCs w:val="22"/>
        </w:rPr>
        <w:t>NextGen TV</w:t>
      </w:r>
    </w:p>
    <w:p w:rsidR="00A56B08" w:rsidRPr="003B316B" w:rsidP="00347DDB" w14:paraId="6302CAB9" w14:textId="77777777">
      <w:pPr>
        <w:pStyle w:val="NormalWeb"/>
        <w:divId w:val="1547447164"/>
        <w:spacing w:before="0" w:beforeAutospacing="0" w:after="0" w:afterAutospacing="0"/>
        <w:rPr>
          <w:rFonts w:asciiTheme="minorHAnsi" w:hAnsiTheme="minorHAnsi"/>
          <w:color w:val="000000"/>
          <w:sz w:val="22"/>
          <w:szCs w:val="22"/>
        </w:rPr>
      </w:pPr>
    </w:p>
    <w:p w:rsidR="008B0ED4" w:rsidRPr="003B316B" w:rsidP="00CB4ED1" w14:paraId="3E530900" w14:textId="2D2BBCD8">
      <w:pPr>
        <w:pStyle w:val="s4"/>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 xml:space="preserve">This year, we are also seeing the fruits of </w:t>
      </w:r>
      <w:r w:rsidR="00D870DF">
        <w:rPr>
          <w:rFonts w:asciiTheme="minorHAnsi" w:hAnsiTheme="minorHAnsi"/>
          <w:color w:val="000000"/>
          <w:sz w:val="22"/>
          <w:szCs w:val="22"/>
        </w:rPr>
        <w:t xml:space="preserve">the private </w:t>
      </w:r>
      <w:r w:rsidR="000779D9">
        <w:rPr>
          <w:rFonts w:asciiTheme="minorHAnsi" w:hAnsiTheme="minorHAnsi"/>
          <w:color w:val="000000"/>
          <w:sz w:val="22"/>
          <w:szCs w:val="22"/>
        </w:rPr>
        <w:t xml:space="preserve">sector’s efforts to facilitate </w:t>
      </w:r>
      <w:r w:rsidRPr="003B316B">
        <w:rPr>
          <w:rFonts w:asciiTheme="minorHAnsi" w:hAnsiTheme="minorHAnsi"/>
          <w:color w:val="000000"/>
          <w:sz w:val="22"/>
          <w:szCs w:val="22"/>
        </w:rPr>
        <w:t>NextGen TV</w:t>
      </w:r>
      <w:r w:rsidR="0031767C">
        <w:rPr>
          <w:rFonts w:asciiTheme="minorHAnsi" w:hAnsiTheme="minorHAnsi"/>
          <w:color w:val="000000"/>
          <w:sz w:val="22"/>
          <w:szCs w:val="22"/>
        </w:rPr>
        <w:t>.</w:t>
      </w:r>
      <w:r w:rsidRPr="003B316B">
        <w:rPr>
          <w:rFonts w:asciiTheme="minorHAnsi" w:hAnsiTheme="minorHAnsi"/>
          <w:color w:val="000000"/>
          <w:sz w:val="22"/>
          <w:szCs w:val="22"/>
        </w:rPr>
        <w:t xml:space="preserve"> </w:t>
      </w:r>
      <w:r w:rsidR="00060B34">
        <w:rPr>
          <w:rFonts w:asciiTheme="minorHAnsi" w:hAnsiTheme="minorHAnsi"/>
          <w:color w:val="000000"/>
          <w:sz w:val="22"/>
          <w:szCs w:val="22"/>
        </w:rPr>
        <w:t xml:space="preserve"> </w:t>
      </w:r>
      <w:r w:rsidR="0031767C">
        <w:rPr>
          <w:rFonts w:asciiTheme="minorHAnsi" w:hAnsiTheme="minorHAnsi"/>
          <w:color w:val="000000"/>
          <w:sz w:val="22"/>
          <w:szCs w:val="22"/>
        </w:rPr>
        <w:t>Several</w:t>
      </w:r>
      <w:r w:rsidRPr="003B316B">
        <w:rPr>
          <w:rFonts w:asciiTheme="minorHAnsi" w:hAnsiTheme="minorHAnsi"/>
          <w:color w:val="000000"/>
          <w:sz w:val="22"/>
          <w:szCs w:val="22"/>
        </w:rPr>
        <w:t xml:space="preserve"> markets hav</w:t>
      </w:r>
      <w:r w:rsidR="00CB2530">
        <w:rPr>
          <w:rFonts w:asciiTheme="minorHAnsi" w:hAnsiTheme="minorHAnsi"/>
          <w:color w:val="000000"/>
          <w:sz w:val="22"/>
          <w:szCs w:val="22"/>
        </w:rPr>
        <w:t>e</w:t>
      </w:r>
      <w:r w:rsidRPr="003B316B">
        <w:rPr>
          <w:rFonts w:asciiTheme="minorHAnsi" w:hAnsiTheme="minorHAnsi"/>
          <w:color w:val="000000"/>
          <w:sz w:val="22"/>
          <w:szCs w:val="22"/>
        </w:rPr>
        <w:t xml:space="preserve"> come </w:t>
      </w:r>
      <w:r w:rsidRPr="003B316B">
        <w:rPr>
          <w:rFonts w:asciiTheme="minorHAnsi" w:hAnsiTheme="minorHAnsi"/>
          <w:color w:val="000000"/>
          <w:sz w:val="22"/>
          <w:szCs w:val="22"/>
        </w:rPr>
        <w:t>online</w:t>
      </w:r>
      <w:r w:rsidRPr="003B316B">
        <w:rPr>
          <w:rFonts w:asciiTheme="minorHAnsi" w:hAnsiTheme="minorHAnsi"/>
          <w:color w:val="000000"/>
          <w:sz w:val="22"/>
          <w:szCs w:val="22"/>
        </w:rPr>
        <w:t xml:space="preserve"> and more </w:t>
      </w:r>
      <w:r w:rsidR="00CB2530">
        <w:rPr>
          <w:rFonts w:asciiTheme="minorHAnsi" w:hAnsiTheme="minorHAnsi"/>
          <w:color w:val="000000"/>
          <w:sz w:val="22"/>
          <w:szCs w:val="22"/>
        </w:rPr>
        <w:t xml:space="preserve">are </w:t>
      </w:r>
      <w:r w:rsidRPr="003B316B">
        <w:rPr>
          <w:rFonts w:asciiTheme="minorHAnsi" w:hAnsiTheme="minorHAnsi"/>
          <w:color w:val="000000"/>
          <w:sz w:val="22"/>
          <w:szCs w:val="22"/>
        </w:rPr>
        <w:t>expected this year,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despite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pandemic</w:t>
      </w:r>
      <w:r w:rsidRPr="003B316B">
        <w:rPr>
          <w:rStyle w:val="apple-converted-space"/>
          <w:rFonts w:asciiTheme="minorHAnsi" w:hAnsiTheme="minorHAnsi"/>
          <w:color w:val="000000"/>
          <w:sz w:val="22"/>
          <w:szCs w:val="22"/>
        </w:rPr>
        <w:t> </w:t>
      </w:r>
      <w:r w:rsidRPr="003B316B" w:rsidR="0008724F">
        <w:rPr>
          <w:rFonts w:asciiTheme="minorHAnsi" w:hAnsiTheme="minorHAnsi"/>
          <w:color w:val="000000"/>
          <w:sz w:val="22"/>
          <w:szCs w:val="22"/>
        </w:rPr>
        <w:t>briefly slowing</w:t>
      </w:r>
      <w:r w:rsidRPr="003B316B">
        <w:rPr>
          <w:rFonts w:asciiTheme="minorHAnsi" w:hAnsiTheme="minorHAnsi"/>
          <w:color w:val="000000"/>
          <w:sz w:val="22"/>
          <w:szCs w:val="22"/>
        </w:rPr>
        <w:t xml:space="preserve"> </w:t>
      </w:r>
      <w:r w:rsidR="008A7630">
        <w:rPr>
          <w:rFonts w:asciiTheme="minorHAnsi" w:hAnsiTheme="minorHAnsi"/>
          <w:color w:val="000000"/>
          <w:sz w:val="22"/>
          <w:szCs w:val="22"/>
        </w:rPr>
        <w:t>progress</w:t>
      </w:r>
      <w:r w:rsidRPr="003B316B">
        <w:rPr>
          <w:rFonts w:asciiTheme="minorHAnsi" w:hAnsiTheme="minorHAnsi"/>
          <w:color w:val="000000"/>
          <w:sz w:val="22"/>
          <w:szCs w:val="22"/>
        </w:rPr>
        <w:t>.</w:t>
      </w:r>
      <w:r w:rsidRPr="003B316B">
        <w:rPr>
          <w:rStyle w:val="apple-converted-space"/>
          <w:rFonts w:asciiTheme="minorHAnsi" w:hAnsiTheme="minorHAnsi"/>
          <w:color w:val="000000"/>
          <w:sz w:val="22"/>
          <w:szCs w:val="22"/>
        </w:rPr>
        <w:t> </w:t>
      </w:r>
      <w:r w:rsidRPr="003B316B" w:rsidR="0008724F">
        <w:rPr>
          <w:rStyle w:val="apple-converted-space"/>
          <w:rFonts w:asciiTheme="minorHAnsi" w:hAnsiTheme="minorHAnsi"/>
          <w:color w:val="000000"/>
          <w:sz w:val="22"/>
          <w:szCs w:val="22"/>
        </w:rPr>
        <w:t xml:space="preserve"> </w:t>
      </w:r>
      <w:r w:rsidRPr="003B316B">
        <w:rPr>
          <w:rFonts w:asciiTheme="minorHAnsi" w:hAnsiTheme="minorHAnsi"/>
          <w:color w:val="000000"/>
          <w:sz w:val="22"/>
          <w:szCs w:val="22"/>
        </w:rPr>
        <w:t>As someone who has been on the forefront of</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facilitating</w:t>
      </w:r>
      <w:r w:rsidRPr="003B316B">
        <w:rPr>
          <w:rStyle w:val="apple-converted-space"/>
          <w:rFonts w:asciiTheme="minorHAnsi" w:hAnsiTheme="minorHAnsi"/>
          <w:color w:val="000000"/>
          <w:sz w:val="22"/>
          <w:szCs w:val="22"/>
        </w:rPr>
        <w:t> </w:t>
      </w:r>
      <w:r w:rsidR="005C3146">
        <w:rPr>
          <w:rStyle w:val="apple-converted-space"/>
          <w:rFonts w:asciiTheme="minorHAnsi" w:hAnsiTheme="minorHAnsi"/>
          <w:color w:val="000000"/>
          <w:sz w:val="22"/>
          <w:szCs w:val="22"/>
        </w:rPr>
        <w:t>the Commission’s</w:t>
      </w:r>
      <w:r w:rsidR="00E92EFE">
        <w:rPr>
          <w:rStyle w:val="apple-converted-space"/>
          <w:rFonts w:asciiTheme="minorHAnsi" w:hAnsiTheme="minorHAnsi"/>
          <w:color w:val="000000"/>
          <w:sz w:val="22"/>
          <w:szCs w:val="22"/>
        </w:rPr>
        <w:t xml:space="preserve"> </w:t>
      </w:r>
      <w:r w:rsidR="000779D9">
        <w:rPr>
          <w:rStyle w:val="apple-converted-space"/>
          <w:rFonts w:asciiTheme="minorHAnsi" w:hAnsiTheme="minorHAnsi"/>
          <w:color w:val="000000"/>
          <w:sz w:val="22"/>
          <w:szCs w:val="22"/>
        </w:rPr>
        <w:t>piece of</w:t>
      </w:r>
      <w:r w:rsidR="00820AF9">
        <w:rPr>
          <w:rStyle w:val="apple-converted-space"/>
          <w:rFonts w:asciiTheme="minorHAnsi" w:hAnsiTheme="minorHAnsi"/>
          <w:color w:val="000000"/>
          <w:sz w:val="22"/>
          <w:szCs w:val="22"/>
        </w:rPr>
        <w:t xml:space="preserve"> this </w:t>
      </w:r>
      <w:r w:rsidRPr="003B316B">
        <w:rPr>
          <w:rFonts w:asciiTheme="minorHAnsi" w:hAnsiTheme="minorHAnsi"/>
          <w:color w:val="000000"/>
          <w:sz w:val="22"/>
          <w:szCs w:val="22"/>
        </w:rPr>
        <w:t xml:space="preserve">effort, </w:t>
      </w:r>
      <w:r w:rsidR="00DF1EE8">
        <w:rPr>
          <w:rFonts w:asciiTheme="minorHAnsi" w:hAnsiTheme="minorHAnsi"/>
          <w:color w:val="000000"/>
          <w:sz w:val="22"/>
          <w:szCs w:val="22"/>
        </w:rPr>
        <w:t xml:space="preserve">it </w:t>
      </w:r>
      <w:r w:rsidR="006C7EDF">
        <w:rPr>
          <w:rFonts w:asciiTheme="minorHAnsi" w:hAnsiTheme="minorHAnsi"/>
          <w:color w:val="000000"/>
          <w:sz w:val="22"/>
          <w:szCs w:val="22"/>
        </w:rPr>
        <w:t xml:space="preserve">is certainly exciting to think about how </w:t>
      </w:r>
      <w:r w:rsidRPr="003B316B">
        <w:rPr>
          <w:rFonts w:asciiTheme="minorHAnsi" w:hAnsiTheme="minorHAnsi"/>
          <w:color w:val="000000"/>
          <w:sz w:val="22"/>
          <w:szCs w:val="22"/>
        </w:rPr>
        <w:t>the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implementation of</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ATSC 3.0</w:t>
      </w:r>
      <w:r w:rsidRPr="003B316B">
        <w:rPr>
          <w:rStyle w:val="apple-converted-space"/>
          <w:rFonts w:asciiTheme="minorHAnsi" w:hAnsiTheme="minorHAnsi"/>
          <w:color w:val="000000"/>
          <w:sz w:val="22"/>
          <w:szCs w:val="22"/>
        </w:rPr>
        <w:t> </w:t>
      </w:r>
      <w:r w:rsidR="008048B5">
        <w:rPr>
          <w:rFonts w:asciiTheme="minorHAnsi" w:hAnsiTheme="minorHAnsi"/>
          <w:color w:val="000000"/>
          <w:sz w:val="22"/>
          <w:szCs w:val="22"/>
        </w:rPr>
        <w:t>can</w:t>
      </w:r>
      <w:r w:rsidRPr="003B316B">
        <w:rPr>
          <w:rFonts w:asciiTheme="minorHAnsi" w:hAnsiTheme="minorHAnsi"/>
          <w:color w:val="000000"/>
          <w:sz w:val="22"/>
          <w:szCs w:val="22"/>
        </w:rPr>
        <w:t xml:space="preserve"> significantly update over-the-air (OTA) products</w:t>
      </w:r>
      <w:r w:rsidR="008A7630">
        <w:rPr>
          <w:rFonts w:asciiTheme="minorHAnsi" w:hAnsiTheme="minorHAnsi"/>
          <w:color w:val="000000"/>
          <w:sz w:val="22"/>
          <w:szCs w:val="22"/>
        </w:rPr>
        <w:t xml:space="preserve"> and services</w:t>
      </w:r>
      <w:r w:rsidRPr="003B316B">
        <w:rPr>
          <w:rFonts w:asciiTheme="minorHAnsi" w:hAnsiTheme="minorHAnsi"/>
          <w:color w:val="000000"/>
          <w:sz w:val="22"/>
          <w:szCs w:val="22"/>
        </w:rPr>
        <w:t>.  To date,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we have seen just over half a</w:t>
      </w:r>
      <w:r w:rsidR="008167BE">
        <w:rPr>
          <w:rFonts w:asciiTheme="minorHAnsi" w:hAnsiTheme="minorHAnsi"/>
          <w:color w:val="000000"/>
          <w:sz w:val="22"/>
          <w:szCs w:val="22"/>
        </w:rPr>
        <w:t xml:space="preserve"> dozen markets</w:t>
      </w:r>
      <w:r w:rsidR="00307ECA">
        <w:rPr>
          <w:rFonts w:asciiTheme="minorHAnsi" w:hAnsiTheme="minorHAnsi"/>
          <w:color w:val="000000"/>
          <w:sz w:val="22"/>
          <w:szCs w:val="22"/>
        </w:rPr>
        <w:t xml:space="preserve"> </w:t>
      </w:r>
      <w:r w:rsidRPr="003B316B">
        <w:rPr>
          <w:rFonts w:asciiTheme="minorHAnsi" w:hAnsiTheme="minorHAnsi"/>
          <w:color w:val="000000"/>
          <w:sz w:val="22"/>
          <w:szCs w:val="22"/>
        </w:rPr>
        <w:t>light up,</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with</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a </w:t>
      </w:r>
      <w:r w:rsidRPr="003B316B" w:rsidR="00676156">
        <w:rPr>
          <w:rFonts w:asciiTheme="minorHAnsi" w:hAnsiTheme="minorHAnsi"/>
          <w:color w:val="000000"/>
          <w:sz w:val="22"/>
          <w:szCs w:val="22"/>
        </w:rPr>
        <w:t>handful</w:t>
      </w:r>
      <w:r w:rsidR="00807F40">
        <w:rPr>
          <w:rFonts w:asciiTheme="minorHAnsi" w:hAnsiTheme="minorHAnsi"/>
          <w:color w:val="000000"/>
          <w:sz w:val="22"/>
          <w:szCs w:val="22"/>
        </w:rPr>
        <w:t xml:space="preserve"> </w:t>
      </w:r>
      <w:r w:rsidRPr="003B316B" w:rsidR="00676156">
        <w:rPr>
          <w:rFonts w:asciiTheme="minorHAnsi" w:hAnsiTheme="minorHAnsi"/>
          <w:color w:val="000000"/>
          <w:sz w:val="22"/>
          <w:szCs w:val="22"/>
        </w:rPr>
        <w:t>in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pipeline,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and by the end of the year we could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possibly double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these numbers, just in time for the first consumer equipment to reach </w:t>
      </w:r>
      <w:r w:rsidR="00CD7A58">
        <w:rPr>
          <w:rFonts w:asciiTheme="minorHAnsi" w:hAnsiTheme="minorHAnsi"/>
          <w:color w:val="000000"/>
          <w:sz w:val="22"/>
          <w:szCs w:val="22"/>
        </w:rPr>
        <w:t xml:space="preserve">the </w:t>
      </w:r>
      <w:r w:rsidRPr="003B316B">
        <w:rPr>
          <w:rFonts w:asciiTheme="minorHAnsi" w:hAnsiTheme="minorHAnsi"/>
          <w:color w:val="000000"/>
          <w:sz w:val="22"/>
          <w:szCs w:val="22"/>
        </w:rPr>
        <w:t>neighborhood Best Buy</w:t>
      </w:r>
      <w:r w:rsidRPr="003B316B" w:rsidR="00676156">
        <w:rPr>
          <w:rFonts w:asciiTheme="minorHAnsi" w:hAnsiTheme="minorHAnsi"/>
          <w:color w:val="000000"/>
          <w:sz w:val="22"/>
          <w:szCs w:val="22"/>
        </w:rPr>
        <w:t xml:space="preserve"> or </w:t>
      </w:r>
      <w:r w:rsidR="003604F1">
        <w:rPr>
          <w:rFonts w:asciiTheme="minorHAnsi" w:hAnsiTheme="minorHAnsi"/>
          <w:color w:val="000000"/>
          <w:sz w:val="22"/>
          <w:szCs w:val="22"/>
        </w:rPr>
        <w:t xml:space="preserve">a shopper’s </w:t>
      </w:r>
      <w:r w:rsidRPr="003B316B" w:rsidR="00676156">
        <w:rPr>
          <w:rFonts w:asciiTheme="minorHAnsi" w:hAnsiTheme="minorHAnsi"/>
          <w:color w:val="000000"/>
          <w:sz w:val="22"/>
          <w:szCs w:val="22"/>
        </w:rPr>
        <w:t xml:space="preserve">Amazon </w:t>
      </w:r>
      <w:r w:rsidR="003604F1">
        <w:rPr>
          <w:rFonts w:asciiTheme="minorHAnsi" w:hAnsiTheme="minorHAnsi"/>
          <w:color w:val="000000"/>
          <w:sz w:val="22"/>
          <w:szCs w:val="22"/>
        </w:rPr>
        <w:t>cart</w:t>
      </w:r>
      <w:r w:rsidRPr="003B316B">
        <w:rPr>
          <w:rFonts w:asciiTheme="minorHAnsi" w:hAnsiTheme="minorHAnsi"/>
          <w:color w:val="000000"/>
          <w:sz w:val="22"/>
          <w:szCs w:val="22"/>
        </w:rPr>
        <w:t>.  Notably, the</w:t>
      </w:r>
      <w:r w:rsidR="00632FB9">
        <w:rPr>
          <w:rFonts w:asciiTheme="minorHAnsi" w:hAnsiTheme="minorHAnsi"/>
          <w:color w:val="000000"/>
          <w:sz w:val="22"/>
          <w:szCs w:val="22"/>
        </w:rPr>
        <w:t xml:space="preserve"> </w:t>
      </w:r>
      <w:r w:rsidRPr="003B316B">
        <w:rPr>
          <w:rFonts w:asciiTheme="minorHAnsi" w:hAnsiTheme="minorHAnsi"/>
          <w:color w:val="000000"/>
          <w:sz w:val="22"/>
          <w:szCs w:val="22"/>
        </w:rPr>
        <w:t>NextGen TV</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process has been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one of the few opportunities for broadcasters to make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their own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decisions about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deployment without</w:t>
      </w:r>
      <w:r w:rsidR="00A05EE2">
        <w:rPr>
          <w:rFonts w:asciiTheme="minorHAnsi" w:hAnsiTheme="minorHAnsi"/>
          <w:color w:val="000000"/>
          <w:sz w:val="22"/>
          <w:szCs w:val="22"/>
        </w:rPr>
        <w:t xml:space="preserve"> constantly </w:t>
      </w:r>
      <w:r w:rsidRPr="003B316B">
        <w:rPr>
          <w:rFonts w:asciiTheme="minorHAnsi" w:hAnsiTheme="minorHAnsi"/>
          <w:color w:val="000000"/>
          <w:sz w:val="22"/>
          <w:szCs w:val="22"/>
        </w:rPr>
        <w:t>looking 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regulator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for permission.  In limited and targeted ways, the Commission has</w:t>
      </w:r>
      <w:r w:rsidR="008167BE">
        <w:rPr>
          <w:rFonts w:asciiTheme="minorHAnsi" w:hAnsiTheme="minorHAnsi"/>
          <w:color w:val="000000"/>
          <w:sz w:val="22"/>
          <w:szCs w:val="22"/>
        </w:rPr>
        <w:t xml:space="preserve"> considered</w:t>
      </w:r>
      <w:r w:rsidR="00820AF9">
        <w:rPr>
          <w:rFonts w:asciiTheme="minorHAnsi" w:hAnsiTheme="minorHAnsi"/>
          <w:color w:val="000000"/>
          <w:sz w:val="22"/>
          <w:szCs w:val="22"/>
        </w:rPr>
        <w:t xml:space="preserve"> where rule</w:t>
      </w:r>
      <w:r w:rsidRPr="003B316B">
        <w:rPr>
          <w:rFonts w:asciiTheme="minorHAnsi" w:hAnsiTheme="minorHAnsi"/>
          <w:color w:val="000000"/>
          <w:sz w:val="22"/>
          <w:szCs w:val="22"/>
        </w:rPr>
        <w:t xml:space="preserve"> updates were needed,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such as </w:t>
      </w:r>
      <w:r w:rsidR="00632FB9">
        <w:rPr>
          <w:rFonts w:asciiTheme="minorHAnsi" w:hAnsiTheme="minorHAnsi"/>
          <w:color w:val="000000"/>
          <w:sz w:val="22"/>
          <w:szCs w:val="22"/>
        </w:rPr>
        <w:t>in our recent</w:t>
      </w:r>
      <w:r w:rsidRPr="003B316B">
        <w:rPr>
          <w:rFonts w:asciiTheme="minorHAnsi" w:hAnsiTheme="minorHAnsi"/>
          <w:color w:val="000000"/>
          <w:sz w:val="22"/>
          <w:szCs w:val="22"/>
        </w:rPr>
        <w:t xml:space="preserve"> Second Report and Order.  I’m pleased that our actions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in this effort</w:t>
      </w:r>
      <w:r w:rsidR="00632FB9">
        <w:rPr>
          <w:rFonts w:asciiTheme="minorHAnsi" w:hAnsiTheme="minorHAnsi"/>
          <w:color w:val="000000"/>
          <w:sz w:val="22"/>
          <w:szCs w:val="22"/>
        </w:rPr>
        <w:t xml:space="preserve"> have</w:t>
      </w:r>
      <w:r w:rsidRPr="003B316B">
        <w:rPr>
          <w:rFonts w:asciiTheme="minorHAnsi" w:hAnsiTheme="minorHAnsi"/>
          <w:color w:val="000000"/>
          <w:sz w:val="22"/>
          <w:szCs w:val="22"/>
        </w:rPr>
        <w:t>, by and large,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stayed true to the principles I laid out from the very beginning,</w:t>
      </w:r>
      <w:r w:rsidRPr="003B316B">
        <w:rPr>
          <w:rStyle w:val="apple-converted-space"/>
          <w:rFonts w:asciiTheme="minorHAnsi" w:hAnsiTheme="minorHAnsi"/>
          <w:color w:val="000000"/>
          <w:sz w:val="22"/>
          <w:szCs w:val="22"/>
        </w:rPr>
        <w:t> </w:t>
      </w:r>
      <w:r w:rsidR="002F44E8">
        <w:rPr>
          <w:rFonts w:asciiTheme="minorHAnsi" w:hAnsiTheme="minorHAnsi"/>
          <w:color w:val="000000"/>
          <w:sz w:val="22"/>
          <w:szCs w:val="22"/>
        </w:rPr>
        <w:t xml:space="preserve">including </w:t>
      </w:r>
      <w:r w:rsidR="00632FB9">
        <w:rPr>
          <w:rFonts w:asciiTheme="minorHAnsi" w:hAnsiTheme="minorHAnsi"/>
          <w:color w:val="000000"/>
          <w:sz w:val="22"/>
          <w:szCs w:val="22"/>
        </w:rPr>
        <w:t xml:space="preserve">my commitment to a </w:t>
      </w:r>
      <w:r w:rsidRPr="003B316B">
        <w:rPr>
          <w:rFonts w:asciiTheme="minorHAnsi" w:hAnsiTheme="minorHAnsi"/>
          <w:color w:val="000000"/>
          <w:sz w:val="22"/>
          <w:szCs w:val="22"/>
        </w:rPr>
        <w:t>consumer-driven, market-centered, flexible, and voluntary</w:t>
      </w:r>
      <w:r w:rsidR="00632FB9">
        <w:rPr>
          <w:rFonts w:asciiTheme="minorHAnsi" w:hAnsiTheme="minorHAnsi"/>
          <w:color w:val="000000"/>
          <w:sz w:val="22"/>
          <w:szCs w:val="22"/>
        </w:rPr>
        <w:t xml:space="preserve"> process</w:t>
      </w:r>
      <w:r w:rsidRPr="003B316B">
        <w:rPr>
          <w:rFonts w:asciiTheme="minorHAnsi" w:hAnsiTheme="minorHAnsi"/>
          <w:color w:val="000000"/>
          <w:sz w:val="22"/>
          <w:szCs w:val="22"/>
        </w:rPr>
        <w:t>.</w:t>
      </w:r>
    </w:p>
    <w:p w:rsidR="00A56B08" w:rsidRPr="003B316B" w:rsidP="00347DDB" w14:paraId="01ED93A8" w14:textId="77777777">
      <w:pPr>
        <w:pStyle w:val="s4"/>
        <w:divId w:val="1547447164"/>
        <w:spacing w:before="0" w:beforeAutospacing="0" w:after="0" w:afterAutospacing="0"/>
        <w:ind w:firstLine="540"/>
        <w:rPr>
          <w:rFonts w:asciiTheme="minorHAnsi" w:hAnsiTheme="minorHAnsi"/>
          <w:color w:val="000000"/>
          <w:sz w:val="22"/>
          <w:szCs w:val="22"/>
        </w:rPr>
      </w:pPr>
    </w:p>
    <w:p w:rsidR="008B0ED4" w:rsidRPr="003B316B" w:rsidP="00CB4ED1" w14:paraId="128D18EC" w14:textId="25D14F36">
      <w:pPr>
        <w:pStyle w:val="s4"/>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In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effect, this means we don’t </w:t>
      </w:r>
      <w:r w:rsidR="002F44E8">
        <w:rPr>
          <w:rFonts w:asciiTheme="minorHAnsi" w:hAnsiTheme="minorHAnsi"/>
          <w:color w:val="000000"/>
          <w:sz w:val="22"/>
          <w:szCs w:val="22"/>
        </w:rPr>
        <w:t xml:space="preserve">yet </w:t>
      </w:r>
      <w:r w:rsidRPr="003B316B">
        <w:rPr>
          <w:rFonts w:asciiTheme="minorHAnsi" w:hAnsiTheme="minorHAnsi"/>
          <w:color w:val="000000"/>
          <w:sz w:val="22"/>
          <w:szCs w:val="22"/>
        </w:rPr>
        <w:t>know</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which </w:t>
      </w:r>
      <w:r w:rsidR="00ED7C2F">
        <w:rPr>
          <w:rFonts w:asciiTheme="minorHAnsi" w:hAnsiTheme="minorHAnsi"/>
          <w:color w:val="000000"/>
          <w:sz w:val="22"/>
          <w:szCs w:val="22"/>
        </w:rPr>
        <w:t xml:space="preserve">NextGen </w:t>
      </w:r>
      <w:r w:rsidRPr="003B316B">
        <w:rPr>
          <w:rFonts w:asciiTheme="minorHAnsi" w:hAnsiTheme="minorHAnsi"/>
          <w:color w:val="000000"/>
          <w:sz w:val="22"/>
          <w:szCs w:val="22"/>
        </w:rPr>
        <w:t>business models will ultimately prevail.  On the one hand, perhaps this is a chance for broadcasters to go on offense with their own targeted advertising, or maybe it</w:t>
      </w:r>
      <w:r w:rsidR="00F602F2">
        <w:rPr>
          <w:rFonts w:asciiTheme="minorHAnsi" w:hAnsiTheme="minorHAnsi"/>
          <w:color w:val="000000"/>
          <w:sz w:val="22"/>
          <w:szCs w:val="22"/>
        </w:rPr>
        <w:t xml:space="preserve"> will lead to</w:t>
      </w:r>
      <w:r w:rsidRPr="003B316B">
        <w:rPr>
          <w:rFonts w:asciiTheme="minorHAnsi" w:hAnsiTheme="minorHAnsi"/>
          <w:color w:val="000000"/>
          <w:sz w:val="22"/>
          <w:szCs w:val="22"/>
        </w:rPr>
        <w:t xml:space="preserve"> a more general application of OTT-like functionality within OTA systems.  Dynamic audio and visual features and, of course, advanced emergency alerting</w:t>
      </w:r>
      <w:r w:rsidR="00506DB4">
        <w:rPr>
          <w:rFonts w:asciiTheme="minorHAnsi" w:hAnsiTheme="minorHAnsi"/>
          <w:color w:val="000000"/>
          <w:sz w:val="22"/>
          <w:szCs w:val="22"/>
        </w:rPr>
        <w:t xml:space="preserve"> </w:t>
      </w:r>
      <w:r w:rsidRPr="003B316B">
        <w:rPr>
          <w:rFonts w:asciiTheme="minorHAnsi" w:hAnsiTheme="minorHAnsi"/>
          <w:color w:val="000000"/>
          <w:sz w:val="22"/>
          <w:szCs w:val="22"/>
        </w:rPr>
        <w:t>are</w:t>
      </w:r>
      <w:r w:rsidRPr="003B316B">
        <w:rPr>
          <w:rFonts w:asciiTheme="minorHAnsi" w:hAnsiTheme="minorHAnsi"/>
          <w:color w:val="000000"/>
          <w:sz w:val="22"/>
          <w:szCs w:val="22"/>
        </w:rPr>
        <w:t xml:space="preserve"> in the mix, alongside next</w:t>
      </w:r>
      <w:r w:rsidR="00743430">
        <w:rPr>
          <w:rFonts w:asciiTheme="minorHAnsi" w:hAnsiTheme="minorHAnsi"/>
          <w:color w:val="000000"/>
          <w:sz w:val="22"/>
          <w:szCs w:val="22"/>
        </w:rPr>
        <w:t>-</w:t>
      </w:r>
      <w:r w:rsidRPr="003B316B">
        <w:rPr>
          <w:rFonts w:asciiTheme="minorHAnsi" w:hAnsiTheme="minorHAnsi"/>
          <w:color w:val="000000"/>
          <w:sz w:val="22"/>
          <w:szCs w:val="22"/>
        </w:rPr>
        <w:t>generation datacasting</w:t>
      </w:r>
      <w:r w:rsidR="00F17403">
        <w:rPr>
          <w:rFonts w:asciiTheme="minorHAnsi" w:hAnsiTheme="minorHAnsi"/>
          <w:color w:val="000000"/>
          <w:sz w:val="22"/>
          <w:szCs w:val="22"/>
        </w:rPr>
        <w:t xml:space="preserve">, </w:t>
      </w:r>
      <w:r w:rsidR="00F602F2">
        <w:rPr>
          <w:rFonts w:asciiTheme="minorHAnsi" w:hAnsiTheme="minorHAnsi"/>
          <w:color w:val="000000"/>
          <w:sz w:val="22"/>
          <w:szCs w:val="22"/>
        </w:rPr>
        <w:t>which</w:t>
      </w:r>
      <w:r w:rsidRPr="003B316B">
        <w:rPr>
          <w:rFonts w:asciiTheme="minorHAnsi" w:hAnsiTheme="minorHAnsi"/>
          <w:color w:val="000000"/>
          <w:sz w:val="22"/>
          <w:szCs w:val="22"/>
        </w:rPr>
        <w:t xml:space="preserve"> </w:t>
      </w:r>
      <w:r w:rsidRPr="003B316B" w:rsidR="00A13435">
        <w:rPr>
          <w:rFonts w:asciiTheme="minorHAnsi" w:hAnsiTheme="minorHAnsi"/>
          <w:color w:val="000000"/>
          <w:sz w:val="22"/>
          <w:szCs w:val="22"/>
        </w:rPr>
        <w:t xml:space="preserve">our nation’s </w:t>
      </w:r>
      <w:r w:rsidR="00F602F2">
        <w:rPr>
          <w:rFonts w:asciiTheme="minorHAnsi" w:hAnsiTheme="minorHAnsi"/>
          <w:color w:val="000000"/>
          <w:sz w:val="22"/>
          <w:szCs w:val="22"/>
        </w:rPr>
        <w:t>p</w:t>
      </w:r>
      <w:r w:rsidRPr="003B316B" w:rsidR="00F602F2">
        <w:rPr>
          <w:rFonts w:asciiTheme="minorHAnsi" w:hAnsiTheme="minorHAnsi"/>
          <w:color w:val="000000"/>
          <w:sz w:val="22"/>
          <w:szCs w:val="22"/>
        </w:rPr>
        <w:t xml:space="preserve">ublic </w:t>
      </w:r>
      <w:r w:rsidR="00F602F2">
        <w:rPr>
          <w:rFonts w:asciiTheme="minorHAnsi" w:hAnsiTheme="minorHAnsi"/>
          <w:color w:val="000000"/>
          <w:sz w:val="22"/>
          <w:szCs w:val="22"/>
        </w:rPr>
        <w:t>t</w:t>
      </w:r>
      <w:r w:rsidRPr="003B316B" w:rsidR="00F602F2">
        <w:rPr>
          <w:rFonts w:asciiTheme="minorHAnsi" w:hAnsiTheme="minorHAnsi"/>
          <w:color w:val="000000"/>
          <w:sz w:val="22"/>
          <w:szCs w:val="22"/>
        </w:rPr>
        <w:t xml:space="preserve">elevision </w:t>
      </w:r>
      <w:r w:rsidRPr="003B316B">
        <w:rPr>
          <w:rFonts w:asciiTheme="minorHAnsi" w:hAnsiTheme="minorHAnsi"/>
          <w:color w:val="000000"/>
          <w:sz w:val="22"/>
          <w:szCs w:val="22"/>
        </w:rPr>
        <w:t xml:space="preserve">stations </w:t>
      </w:r>
      <w:r w:rsidR="004F408F">
        <w:rPr>
          <w:rFonts w:asciiTheme="minorHAnsi" w:hAnsiTheme="minorHAnsi"/>
          <w:color w:val="000000"/>
          <w:sz w:val="22"/>
          <w:szCs w:val="22"/>
        </w:rPr>
        <w:t xml:space="preserve">are already </w:t>
      </w:r>
      <w:r w:rsidR="00C55BE9">
        <w:rPr>
          <w:rFonts w:asciiTheme="minorHAnsi" w:hAnsiTheme="minorHAnsi"/>
          <w:color w:val="000000"/>
          <w:sz w:val="22"/>
          <w:szCs w:val="22"/>
        </w:rPr>
        <w:t>starting to deploy</w:t>
      </w:r>
      <w:r w:rsidRPr="003B316B">
        <w:rPr>
          <w:rFonts w:asciiTheme="minorHAnsi" w:hAnsiTheme="minorHAnsi"/>
          <w:color w:val="000000"/>
          <w:sz w:val="22"/>
          <w:szCs w:val="22"/>
        </w:rPr>
        <w:t xml:space="preserve">.  The point is, here’s a real chance to let the market decide how a flexible standard can be </w:t>
      </w:r>
      <w:r w:rsidR="006F7B2D">
        <w:rPr>
          <w:rFonts w:asciiTheme="minorHAnsi" w:hAnsiTheme="minorHAnsi"/>
          <w:color w:val="000000"/>
          <w:sz w:val="22"/>
          <w:szCs w:val="22"/>
        </w:rPr>
        <w:t>utilized</w:t>
      </w:r>
      <w:r w:rsidRPr="003B316B">
        <w:rPr>
          <w:rFonts w:asciiTheme="minorHAnsi" w:hAnsiTheme="minorHAnsi"/>
          <w:color w:val="000000"/>
          <w:sz w:val="22"/>
          <w:szCs w:val="22"/>
        </w:rPr>
        <w:t>, based on what consumers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prefer.  Let’s dispense with</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distracted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efforts at “rebranding”</w:t>
      </w:r>
      <w:r w:rsidR="00DC5410">
        <w:rPr>
          <w:rStyle w:val="apple-converted-space"/>
          <w:rFonts w:asciiTheme="minorHAnsi" w:hAnsiTheme="minorHAnsi"/>
          <w:color w:val="000000"/>
          <w:sz w:val="22"/>
          <w:szCs w:val="22"/>
        </w:rPr>
        <w:t>—</w:t>
      </w:r>
      <w:r w:rsidRPr="003B316B">
        <w:rPr>
          <w:rFonts w:asciiTheme="minorHAnsi" w:hAnsiTheme="minorHAnsi"/>
          <w:color w:val="000000"/>
          <w:sz w:val="22"/>
          <w:szCs w:val="22"/>
        </w:rPr>
        <w:t>or any other superfluous, regulator-centric approaches</w:t>
      </w:r>
      <w:r w:rsidR="00DC5410">
        <w:rPr>
          <w:rFonts w:asciiTheme="minorHAnsi" w:hAnsiTheme="minorHAnsi"/>
          <w:color w:val="000000"/>
          <w:sz w:val="22"/>
          <w:szCs w:val="22"/>
        </w:rPr>
        <w:t>—</w:t>
      </w:r>
      <w:r w:rsidRPr="003B316B">
        <w:rPr>
          <w:rFonts w:asciiTheme="minorHAnsi" w:hAnsiTheme="minorHAnsi"/>
          <w:color w:val="000000"/>
          <w:sz w:val="22"/>
          <w:szCs w:val="22"/>
        </w:rPr>
        <w:t xml:space="preserve">and allow already robust product </w:t>
      </w:r>
      <w:r w:rsidRPr="003B316B" w:rsidR="001602B4">
        <w:rPr>
          <w:rFonts w:asciiTheme="minorHAnsi" w:hAnsiTheme="minorHAnsi"/>
          <w:color w:val="000000"/>
          <w:sz w:val="22"/>
          <w:szCs w:val="22"/>
        </w:rPr>
        <w:t>offering</w:t>
      </w:r>
      <w:r w:rsidR="00A011E1">
        <w:rPr>
          <w:rFonts w:asciiTheme="minorHAnsi" w:hAnsiTheme="minorHAnsi"/>
          <w:color w:val="000000"/>
          <w:sz w:val="22"/>
          <w:szCs w:val="22"/>
        </w:rPr>
        <w:t>s</w:t>
      </w:r>
      <w:r w:rsidRPr="003B316B" w:rsidR="001602B4">
        <w:rPr>
          <w:rFonts w:asciiTheme="minorHAnsi" w:hAnsiTheme="minorHAnsi"/>
          <w:color w:val="000000"/>
          <w:sz w:val="22"/>
          <w:szCs w:val="22"/>
        </w:rPr>
        <w:t xml:space="preserve"> to </w:t>
      </w:r>
      <w:r w:rsidRPr="003B316B">
        <w:rPr>
          <w:rFonts w:asciiTheme="minorHAnsi" w:hAnsiTheme="minorHAnsi"/>
          <w:color w:val="000000"/>
          <w:sz w:val="22"/>
          <w:szCs w:val="22"/>
        </w:rPr>
        <w:t xml:space="preserve">carve </w:t>
      </w:r>
      <w:r w:rsidR="00A011E1">
        <w:rPr>
          <w:rFonts w:asciiTheme="minorHAnsi" w:hAnsiTheme="minorHAnsi"/>
          <w:color w:val="000000"/>
          <w:sz w:val="22"/>
          <w:szCs w:val="22"/>
        </w:rPr>
        <w:t>their</w:t>
      </w:r>
      <w:r w:rsidRPr="003B316B">
        <w:rPr>
          <w:rFonts w:asciiTheme="minorHAnsi" w:hAnsiTheme="minorHAnsi"/>
          <w:color w:val="000000"/>
          <w:sz w:val="22"/>
          <w:szCs w:val="22"/>
        </w:rPr>
        <w:t xml:space="preserve"> own path</w:t>
      </w:r>
      <w:r w:rsidRPr="003B316B" w:rsidR="0058701B">
        <w:rPr>
          <w:rFonts w:asciiTheme="minorHAnsi" w:hAnsiTheme="minorHAnsi"/>
          <w:color w:val="000000"/>
          <w:sz w:val="22"/>
          <w:szCs w:val="22"/>
        </w:rPr>
        <w:t xml:space="preserve"> for consumer attention</w:t>
      </w:r>
      <w:r w:rsidRPr="003B316B">
        <w:rPr>
          <w:rFonts w:asciiTheme="minorHAnsi" w:hAnsiTheme="minorHAnsi"/>
          <w:color w:val="000000"/>
          <w:sz w:val="22"/>
          <w:szCs w:val="22"/>
        </w:rPr>
        <w:t>.</w:t>
      </w:r>
    </w:p>
    <w:p w:rsidR="00CB4ED1" w:rsidRPr="003B316B" w:rsidP="00347DDB" w14:paraId="6CFE3F04" w14:textId="77777777">
      <w:pPr>
        <w:pStyle w:val="NormalWeb"/>
        <w:divId w:val="1547447164"/>
        <w:spacing w:before="0" w:beforeAutospacing="0" w:after="0" w:afterAutospacing="0"/>
        <w:rPr>
          <w:rStyle w:val="s3"/>
          <w:rFonts w:asciiTheme="minorHAnsi" w:hAnsiTheme="minorHAnsi"/>
          <w:color w:val="000000"/>
          <w:sz w:val="22"/>
          <w:szCs w:val="22"/>
        </w:rPr>
      </w:pPr>
    </w:p>
    <w:p w:rsidR="008B0ED4" w:rsidRPr="008A7630" w:rsidP="00347DDB" w14:paraId="4A01D9FE" w14:textId="5FDBEF3D">
      <w:pPr>
        <w:pStyle w:val="NormalWeb"/>
        <w:divId w:val="1547447164"/>
        <w:spacing w:before="0" w:beforeAutospacing="0" w:after="0" w:afterAutospacing="0"/>
        <w:rPr>
          <w:rFonts w:asciiTheme="minorHAnsi" w:hAnsiTheme="minorHAnsi"/>
          <w:i/>
          <w:iCs/>
          <w:color w:val="000000"/>
          <w:sz w:val="22"/>
          <w:szCs w:val="22"/>
        </w:rPr>
      </w:pPr>
      <w:r>
        <w:rPr>
          <w:rStyle w:val="s3"/>
          <w:rFonts w:asciiTheme="minorHAnsi" w:hAnsiTheme="minorHAnsi"/>
          <w:i/>
          <w:iCs/>
          <w:color w:val="000000"/>
          <w:sz w:val="22"/>
          <w:szCs w:val="22"/>
        </w:rPr>
        <w:t xml:space="preserve">Media </w:t>
      </w:r>
      <w:r w:rsidRPr="008A7630">
        <w:rPr>
          <w:rStyle w:val="s3"/>
          <w:rFonts w:asciiTheme="minorHAnsi" w:hAnsiTheme="minorHAnsi"/>
          <w:i/>
          <w:iCs/>
          <w:color w:val="000000"/>
          <w:sz w:val="22"/>
          <w:szCs w:val="22"/>
        </w:rPr>
        <w:t>Modernization Docket &amp; Realigning the Industries</w:t>
      </w:r>
    </w:p>
    <w:p w:rsidR="00F53C62" w:rsidRPr="003B316B" w:rsidP="00F53C62" w14:paraId="04480EB1" w14:textId="77777777">
      <w:pPr>
        <w:pStyle w:val="s4"/>
        <w:divId w:val="1547447164"/>
        <w:spacing w:before="0" w:beforeAutospacing="0" w:after="0" w:afterAutospacing="0"/>
        <w:rPr>
          <w:rFonts w:asciiTheme="minorHAnsi" w:hAnsiTheme="minorHAnsi"/>
          <w:color w:val="000000"/>
          <w:sz w:val="22"/>
          <w:szCs w:val="22"/>
        </w:rPr>
      </w:pPr>
    </w:p>
    <w:p w:rsidR="008B0ED4" w:rsidRPr="003B316B" w:rsidP="00F53C62" w14:paraId="4414D152" w14:textId="01F87840">
      <w:pPr>
        <w:pStyle w:val="s4"/>
        <w:divId w:val="1547447164"/>
        <w:spacing w:before="0" w:beforeAutospacing="0" w:after="0" w:afterAutospacing="0"/>
        <w:rPr>
          <w:rFonts w:asciiTheme="minorHAnsi" w:hAnsiTheme="minorHAnsi"/>
          <w:color w:val="000000"/>
          <w:sz w:val="22"/>
          <w:szCs w:val="22"/>
        </w:rPr>
      </w:pPr>
      <w:r w:rsidRPr="003B316B">
        <w:rPr>
          <w:rFonts w:asciiTheme="minorHAnsi" w:hAnsiTheme="minorHAnsi"/>
          <w:color w:val="000000"/>
          <w:sz w:val="22"/>
          <w:szCs w:val="22"/>
        </w:rPr>
        <w:t>While NextGen TV has been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an example of where we’ve managed to simulate a</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“freer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market”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approach 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media regulation,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much work remains to deregulate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legacy industries.  I remain hopeful we can close out all open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media modernization</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proceedings by the end of the year.  In particular, I have </w:t>
      </w:r>
      <w:r w:rsidR="008A5ECE">
        <w:rPr>
          <w:rFonts w:asciiTheme="minorHAnsi" w:hAnsiTheme="minorHAnsi"/>
          <w:color w:val="000000"/>
          <w:sz w:val="22"/>
          <w:szCs w:val="22"/>
        </w:rPr>
        <w:t>written extensively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about</w:t>
      </w:r>
      <w:r w:rsidR="00A05D0F">
        <w:rPr>
          <w:rFonts w:asciiTheme="minorHAnsi" w:hAnsiTheme="minorHAnsi"/>
          <w:color w:val="000000"/>
          <w:sz w:val="22"/>
          <w:szCs w:val="22"/>
        </w:rPr>
        <w:t xml:space="preserve"> </w:t>
      </w:r>
      <w:r w:rsidRPr="003B316B">
        <w:rPr>
          <w:rFonts w:asciiTheme="minorHAnsi" w:hAnsiTheme="minorHAnsi"/>
          <w:color w:val="000000"/>
          <w:sz w:val="22"/>
          <w:szCs w:val="22"/>
        </w:rPr>
        <w:t xml:space="preserve">dispensing with the cable attributable interest </w:t>
      </w:r>
      <w:r w:rsidRPr="003B316B" w:rsidR="00141D39">
        <w:rPr>
          <w:rFonts w:asciiTheme="minorHAnsi" w:hAnsiTheme="minorHAnsi"/>
          <w:color w:val="000000"/>
          <w:sz w:val="22"/>
          <w:szCs w:val="22"/>
        </w:rPr>
        <w:t>record keeping</w:t>
      </w:r>
      <w:r w:rsidRPr="003B316B">
        <w:rPr>
          <w:rFonts w:asciiTheme="minorHAnsi" w:hAnsiTheme="minorHAnsi"/>
          <w:color w:val="000000"/>
          <w:sz w:val="22"/>
          <w:szCs w:val="22"/>
        </w:rPr>
        <w:t xml:space="preserve"> requirement and fixing a loophole in </w:t>
      </w:r>
      <w:r w:rsidR="00D75FB0">
        <w:rPr>
          <w:rFonts w:asciiTheme="minorHAnsi" w:hAnsiTheme="minorHAnsi"/>
          <w:color w:val="000000"/>
          <w:sz w:val="22"/>
          <w:szCs w:val="22"/>
        </w:rPr>
        <w:t xml:space="preserve">the timing of </w:t>
      </w:r>
      <w:r w:rsidRPr="003B316B">
        <w:rPr>
          <w:rFonts w:asciiTheme="minorHAnsi" w:hAnsiTheme="minorHAnsi"/>
          <w:color w:val="000000"/>
          <w:sz w:val="22"/>
          <w:szCs w:val="22"/>
        </w:rPr>
        <w:t>program carriage complaints.  However, from my conversations with members of the industry, these types of changes merely</w:t>
      </w:r>
      <w:r w:rsidRPr="003B316B">
        <w:rPr>
          <w:rStyle w:val="apple-converted-space"/>
          <w:rFonts w:asciiTheme="minorHAnsi" w:hAnsiTheme="minorHAnsi"/>
          <w:color w:val="000000"/>
          <w:sz w:val="22"/>
          <w:szCs w:val="22"/>
        </w:rPr>
        <w:t> </w:t>
      </w:r>
      <w:r w:rsidR="008A5ECE">
        <w:rPr>
          <w:rFonts w:asciiTheme="minorHAnsi" w:hAnsiTheme="minorHAnsi"/>
          <w:color w:val="000000"/>
          <w:sz w:val="22"/>
          <w:szCs w:val="22"/>
        </w:rPr>
        <w:t>help</w:t>
      </w:r>
      <w:r w:rsidRPr="003B316B" w:rsidR="008A5ECE">
        <w:rPr>
          <w:rStyle w:val="apple-converted-space"/>
          <w:rFonts w:asciiTheme="minorHAnsi" w:hAnsiTheme="minorHAnsi"/>
          <w:color w:val="000000"/>
          <w:sz w:val="22"/>
          <w:szCs w:val="22"/>
        </w:rPr>
        <w:t> </w:t>
      </w:r>
      <w:r w:rsidRPr="003B316B">
        <w:rPr>
          <w:rFonts w:asciiTheme="minorHAnsi" w:hAnsiTheme="minorHAnsi"/>
          <w:color w:val="000000"/>
          <w:sz w:val="22"/>
          <w:szCs w:val="22"/>
        </w:rPr>
        <w:t>around the edges and do not</w:t>
      </w:r>
      <w:r w:rsidR="00762AAE">
        <w:rPr>
          <w:rFonts w:asciiTheme="minorHAnsi" w:hAnsiTheme="minorHAnsi"/>
          <w:color w:val="000000"/>
          <w:sz w:val="22"/>
          <w:szCs w:val="22"/>
        </w:rPr>
        <w:t xml:space="preserve"> significantly</w:t>
      </w:r>
      <w:r w:rsidRPr="003B316B">
        <w:rPr>
          <w:rFonts w:asciiTheme="minorHAnsi" w:hAnsiTheme="minorHAnsi"/>
          <w:color w:val="000000"/>
          <w:sz w:val="22"/>
          <w:szCs w:val="22"/>
        </w:rPr>
        <w:t xml:space="preserve"> reform the </w:t>
      </w:r>
      <w:r w:rsidR="008A5ECE">
        <w:rPr>
          <w:rFonts w:asciiTheme="minorHAnsi" w:hAnsiTheme="minorHAnsi"/>
          <w:color w:val="000000"/>
          <w:sz w:val="22"/>
          <w:szCs w:val="22"/>
        </w:rPr>
        <w:t xml:space="preserve">underlying </w:t>
      </w:r>
      <w:r w:rsidRPr="003B316B">
        <w:rPr>
          <w:rFonts w:asciiTheme="minorHAnsi" w:hAnsiTheme="minorHAnsi"/>
          <w:color w:val="000000"/>
          <w:sz w:val="22"/>
          <w:szCs w:val="22"/>
        </w:rPr>
        <w:t xml:space="preserve">regulatory </w:t>
      </w:r>
      <w:r w:rsidR="00BB31B9">
        <w:rPr>
          <w:rFonts w:asciiTheme="minorHAnsi" w:hAnsiTheme="minorHAnsi"/>
          <w:color w:val="000000"/>
          <w:sz w:val="22"/>
          <w:szCs w:val="22"/>
        </w:rPr>
        <w:t>framework</w:t>
      </w:r>
      <w:r w:rsidRPr="003B316B">
        <w:rPr>
          <w:rFonts w:asciiTheme="minorHAnsi" w:hAnsiTheme="minorHAnsi"/>
          <w:color w:val="000000"/>
          <w:sz w:val="22"/>
          <w:szCs w:val="22"/>
        </w:rPr>
        <w:t>.  </w:t>
      </w:r>
      <w:r w:rsidR="00E95A83">
        <w:rPr>
          <w:rFonts w:asciiTheme="minorHAnsi" w:hAnsiTheme="minorHAnsi"/>
          <w:color w:val="000000"/>
          <w:sz w:val="22"/>
          <w:szCs w:val="22"/>
        </w:rPr>
        <w:t>Notwithstanding</w:t>
      </w:r>
      <w:r w:rsidR="008A4433">
        <w:rPr>
          <w:rFonts w:asciiTheme="minorHAnsi" w:hAnsiTheme="minorHAnsi"/>
          <w:color w:val="000000"/>
          <w:sz w:val="22"/>
          <w:szCs w:val="22"/>
        </w:rPr>
        <w:t xml:space="preserve"> this, </w:t>
      </w:r>
      <w:r w:rsidRPr="003B316B">
        <w:rPr>
          <w:rFonts w:asciiTheme="minorHAnsi" w:hAnsiTheme="minorHAnsi"/>
          <w:color w:val="000000"/>
          <w:sz w:val="22"/>
          <w:szCs w:val="22"/>
        </w:rPr>
        <w:t xml:space="preserve">even such modest proposals receive pushback within and </w:t>
      </w:r>
      <w:r w:rsidRPr="003B316B" w:rsidR="005F51B6">
        <w:rPr>
          <w:rFonts w:asciiTheme="minorHAnsi" w:hAnsiTheme="minorHAnsi"/>
          <w:color w:val="000000"/>
          <w:sz w:val="22"/>
          <w:szCs w:val="22"/>
        </w:rPr>
        <w:t>outside</w:t>
      </w:r>
      <w:r w:rsidRPr="003B316B">
        <w:rPr>
          <w:rFonts w:asciiTheme="minorHAnsi" w:hAnsiTheme="minorHAnsi"/>
          <w:color w:val="000000"/>
          <w:sz w:val="22"/>
          <w:szCs w:val="22"/>
        </w:rPr>
        <w:t xml:space="preserve"> the agency.  What does this say about the mindset of so many when, </w:t>
      </w:r>
      <w:r w:rsidR="008A5ECE">
        <w:rPr>
          <w:rFonts w:asciiTheme="minorHAnsi" w:hAnsiTheme="minorHAnsi"/>
          <w:color w:val="000000"/>
          <w:sz w:val="22"/>
          <w:szCs w:val="22"/>
        </w:rPr>
        <w:t>despite</w:t>
      </w:r>
      <w:r w:rsidRPr="003B316B" w:rsidR="008A5ECE">
        <w:rPr>
          <w:rFonts w:asciiTheme="minorHAnsi" w:hAnsiTheme="minorHAnsi"/>
          <w:color w:val="000000"/>
          <w:sz w:val="22"/>
          <w:szCs w:val="22"/>
        </w:rPr>
        <w:t xml:space="preserve"> </w:t>
      </w:r>
      <w:r w:rsidRPr="003B316B">
        <w:rPr>
          <w:rFonts w:asciiTheme="minorHAnsi" w:hAnsiTheme="minorHAnsi"/>
          <w:color w:val="000000"/>
          <w:sz w:val="22"/>
          <w:szCs w:val="22"/>
        </w:rPr>
        <w:t>all the changes in the marketplace that are widely agreed upon, we</w:t>
      </w:r>
      <w:r w:rsidR="008A5ECE">
        <w:rPr>
          <w:rFonts w:asciiTheme="minorHAnsi" w:hAnsiTheme="minorHAnsi"/>
          <w:color w:val="000000"/>
          <w:sz w:val="22"/>
          <w:szCs w:val="22"/>
        </w:rPr>
        <w:t xml:space="preserve"> still</w:t>
      </w:r>
      <w:r w:rsidRPr="003B316B">
        <w:rPr>
          <w:rFonts w:asciiTheme="minorHAnsi" w:hAnsiTheme="minorHAnsi"/>
          <w:color w:val="000000"/>
          <w:sz w:val="22"/>
          <w:szCs w:val="22"/>
        </w:rPr>
        <w:t xml:space="preserve"> have great difficulty making even </w:t>
      </w:r>
      <w:r w:rsidR="008A5ECE">
        <w:rPr>
          <w:rFonts w:asciiTheme="minorHAnsi" w:hAnsiTheme="minorHAnsi"/>
          <w:color w:val="000000"/>
          <w:sz w:val="22"/>
          <w:szCs w:val="22"/>
        </w:rPr>
        <w:t xml:space="preserve">the </w:t>
      </w:r>
      <w:r w:rsidR="00823293">
        <w:rPr>
          <w:rFonts w:asciiTheme="minorHAnsi" w:hAnsiTheme="minorHAnsi"/>
          <w:color w:val="000000"/>
          <w:sz w:val="22"/>
          <w:szCs w:val="22"/>
        </w:rPr>
        <w:t>smallest</w:t>
      </w:r>
      <w:r w:rsidR="008A5ECE">
        <w:rPr>
          <w:rFonts w:asciiTheme="minorHAnsi" w:hAnsiTheme="minorHAnsi"/>
          <w:color w:val="000000"/>
          <w:sz w:val="22"/>
          <w:szCs w:val="22"/>
        </w:rPr>
        <w:t xml:space="preserve"> of</w:t>
      </w:r>
      <w:r w:rsidRPr="003B316B">
        <w:rPr>
          <w:rFonts w:asciiTheme="minorHAnsi" w:hAnsiTheme="minorHAnsi"/>
          <w:color w:val="000000"/>
          <w:sz w:val="22"/>
          <w:szCs w:val="22"/>
        </w:rPr>
        <w:t xml:space="preserve"> </w:t>
      </w:r>
      <w:r w:rsidR="00DC5410">
        <w:rPr>
          <w:rFonts w:asciiTheme="minorHAnsi" w:hAnsiTheme="minorHAnsi"/>
          <w:color w:val="000000"/>
          <w:sz w:val="22"/>
          <w:szCs w:val="22"/>
        </w:rPr>
        <w:t>reforms</w:t>
      </w:r>
      <w:r w:rsidRPr="003B316B">
        <w:rPr>
          <w:rFonts w:asciiTheme="minorHAnsi" w:hAnsiTheme="minorHAnsi"/>
          <w:color w:val="000000"/>
          <w:sz w:val="22"/>
          <w:szCs w:val="22"/>
        </w:rPr>
        <w:t>?  Grasping for relevance, backward looking officials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and stakeholders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refuse to lessen their grip on the remaining regulated industries.  </w:t>
      </w:r>
      <w:r w:rsidR="00C2558F">
        <w:rPr>
          <w:rFonts w:asciiTheme="minorHAnsi" w:hAnsiTheme="minorHAnsi"/>
          <w:color w:val="000000"/>
          <w:sz w:val="22"/>
          <w:szCs w:val="22"/>
        </w:rPr>
        <w:t xml:space="preserve">It’s hard to believe how little </w:t>
      </w:r>
      <w:r w:rsidR="00D339B5">
        <w:rPr>
          <w:rFonts w:asciiTheme="minorHAnsi" w:hAnsiTheme="minorHAnsi"/>
          <w:color w:val="000000"/>
          <w:sz w:val="22"/>
          <w:szCs w:val="22"/>
        </w:rPr>
        <w:t>some have</w:t>
      </w:r>
      <w:r w:rsidR="00C2558F">
        <w:rPr>
          <w:rFonts w:asciiTheme="minorHAnsi" w:hAnsiTheme="minorHAnsi"/>
          <w:color w:val="000000"/>
          <w:sz w:val="22"/>
          <w:szCs w:val="22"/>
        </w:rPr>
        <w:t xml:space="preserve"> learned</w:t>
      </w:r>
      <w:r w:rsidRPr="003B316B">
        <w:rPr>
          <w:rFonts w:asciiTheme="minorHAnsi" w:hAnsiTheme="minorHAnsi"/>
          <w:color w:val="000000"/>
          <w:sz w:val="22"/>
          <w:szCs w:val="22"/>
        </w:rPr>
        <w:t xml:space="preserve"> over the last </w:t>
      </w:r>
      <w:r w:rsidR="00076D71">
        <w:rPr>
          <w:rFonts w:asciiTheme="minorHAnsi" w:hAnsiTheme="minorHAnsi"/>
          <w:color w:val="000000"/>
          <w:sz w:val="22"/>
          <w:szCs w:val="22"/>
        </w:rPr>
        <w:t>many</w:t>
      </w:r>
      <w:r w:rsidRPr="003B316B">
        <w:rPr>
          <w:rFonts w:asciiTheme="minorHAnsi" w:hAnsiTheme="minorHAnsi"/>
          <w:color w:val="000000"/>
          <w:sz w:val="22"/>
          <w:szCs w:val="22"/>
        </w:rPr>
        <w:t xml:space="preserve"> decades</w:t>
      </w:r>
      <w:r w:rsidR="00076D71">
        <w:rPr>
          <w:rFonts w:asciiTheme="minorHAnsi" w:hAnsiTheme="minorHAnsi"/>
          <w:color w:val="000000"/>
          <w:sz w:val="22"/>
          <w:szCs w:val="22"/>
        </w:rPr>
        <w:t xml:space="preserve"> of a dynamically changing communications industry</w:t>
      </w:r>
      <w:r w:rsidR="00C2558F">
        <w:rPr>
          <w:rFonts w:asciiTheme="minorHAnsi" w:hAnsiTheme="minorHAnsi"/>
          <w:color w:val="000000"/>
          <w:sz w:val="22"/>
          <w:szCs w:val="22"/>
        </w:rPr>
        <w:t>.</w:t>
      </w:r>
    </w:p>
    <w:p w:rsidR="00A56B08" w:rsidRPr="003B316B" w:rsidP="00347DDB" w14:paraId="1AA8B996" w14:textId="77777777">
      <w:pPr>
        <w:pStyle w:val="s4"/>
        <w:divId w:val="1547447164"/>
        <w:spacing w:before="0" w:beforeAutospacing="0" w:after="0" w:afterAutospacing="0"/>
        <w:ind w:firstLine="540"/>
        <w:rPr>
          <w:rFonts w:asciiTheme="minorHAnsi" w:hAnsiTheme="minorHAnsi"/>
          <w:color w:val="000000"/>
          <w:sz w:val="22"/>
          <w:szCs w:val="22"/>
        </w:rPr>
      </w:pPr>
    </w:p>
    <w:p w:rsidR="00A56B08" w:rsidRPr="003B316B" w:rsidP="006523D6" w14:paraId="378A20B0" w14:textId="19B3C265">
      <w:pPr>
        <w:pStyle w:val="s4"/>
        <w:divId w:val="1547447164"/>
        <w:spacing w:before="0" w:beforeAutospacing="0" w:after="0" w:afterAutospacing="0"/>
        <w:rPr>
          <w:rStyle w:val="s3"/>
          <w:rFonts w:asciiTheme="minorHAnsi" w:hAnsiTheme="minorHAnsi"/>
          <w:color w:val="000000"/>
          <w:sz w:val="22"/>
          <w:szCs w:val="22"/>
        </w:rPr>
      </w:pPr>
      <w:r w:rsidRPr="003B316B">
        <w:rPr>
          <w:rFonts w:asciiTheme="minorHAnsi" w:hAnsiTheme="minorHAnsi"/>
          <w:color w:val="000000"/>
          <w:sz w:val="22"/>
          <w:szCs w:val="22"/>
        </w:rPr>
        <w:t>Take, for example,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cable industry,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where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many companies have </w:t>
      </w:r>
      <w:r w:rsidR="000543FD">
        <w:rPr>
          <w:rFonts w:asciiTheme="minorHAnsi" w:hAnsiTheme="minorHAnsi"/>
          <w:color w:val="000000"/>
          <w:sz w:val="22"/>
          <w:szCs w:val="22"/>
        </w:rPr>
        <w:t>compensated</w:t>
      </w:r>
      <w:r w:rsidRPr="003B316B">
        <w:rPr>
          <w:rFonts w:asciiTheme="minorHAnsi" w:hAnsiTheme="minorHAnsi"/>
          <w:color w:val="000000"/>
          <w:sz w:val="22"/>
          <w:szCs w:val="22"/>
        </w:rPr>
        <w:t xml:space="preserve"> for lost video subscribers through their added broadband sub</w:t>
      </w:r>
      <w:r w:rsidR="003B7788">
        <w:rPr>
          <w:rFonts w:asciiTheme="minorHAnsi" w:hAnsiTheme="minorHAnsi"/>
          <w:color w:val="000000"/>
          <w:sz w:val="22"/>
          <w:szCs w:val="22"/>
        </w:rPr>
        <w:t>sc</w:t>
      </w:r>
      <w:r w:rsidR="00AC104B">
        <w:rPr>
          <w:rFonts w:asciiTheme="minorHAnsi" w:hAnsiTheme="minorHAnsi"/>
          <w:color w:val="000000"/>
          <w:sz w:val="22"/>
          <w:szCs w:val="22"/>
        </w:rPr>
        <w:t>riptions</w:t>
      </w:r>
      <w:r w:rsidRPr="003B316B">
        <w:rPr>
          <w:rFonts w:asciiTheme="minorHAnsi" w:hAnsiTheme="minorHAnsi"/>
          <w:color w:val="000000"/>
          <w:sz w:val="22"/>
          <w:szCs w:val="22"/>
        </w:rPr>
        <w:t>, and in some cases, their OTT offerings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or other intellectual property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that maintains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strong, existing brands.  It should come as no surprise</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that Title I services and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lightly</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or unregulated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offerings are doing</w:t>
      </w:r>
      <w:r w:rsidRPr="003B316B">
        <w:rPr>
          <w:rStyle w:val="apple-converted-space"/>
          <w:rFonts w:asciiTheme="minorHAnsi" w:hAnsiTheme="minorHAnsi"/>
          <w:color w:val="000000"/>
          <w:sz w:val="22"/>
          <w:szCs w:val="22"/>
        </w:rPr>
        <w:t> </w:t>
      </w:r>
      <w:r w:rsidR="00FD469F">
        <w:rPr>
          <w:rStyle w:val="apple-converted-space"/>
          <w:rFonts w:asciiTheme="minorHAnsi" w:hAnsiTheme="minorHAnsi"/>
          <w:color w:val="000000"/>
          <w:sz w:val="22"/>
          <w:szCs w:val="22"/>
        </w:rPr>
        <w:t xml:space="preserve">reasonably </w:t>
      </w:r>
      <w:r w:rsidRPr="003B316B">
        <w:rPr>
          <w:rFonts w:asciiTheme="minorHAnsi" w:hAnsiTheme="minorHAnsi"/>
          <w:color w:val="000000"/>
          <w:sz w:val="22"/>
          <w:szCs w:val="22"/>
        </w:rPr>
        <w:t>well.  The answer</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to</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leveling</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the playing field with unregulated, high-tech companies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is not to start </w:t>
      </w:r>
      <w:r w:rsidR="007A0238">
        <w:rPr>
          <w:rFonts w:asciiTheme="minorHAnsi" w:hAnsiTheme="minorHAnsi"/>
          <w:color w:val="000000"/>
          <w:sz w:val="22"/>
          <w:szCs w:val="22"/>
        </w:rPr>
        <w:t>subjecting the latter to more regulations</w:t>
      </w:r>
      <w:r w:rsidRPr="003B316B">
        <w:rPr>
          <w:rFonts w:asciiTheme="minorHAnsi" w:hAnsiTheme="minorHAnsi"/>
          <w:color w:val="000000"/>
          <w:sz w:val="22"/>
          <w:szCs w:val="22"/>
        </w:rPr>
        <w:t>,</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as even some purported conservatives have suggested,</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but to eliminate rules</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that are hampering legacy providers.  </w:t>
      </w:r>
      <w:r w:rsidR="006664B6">
        <w:rPr>
          <w:rFonts w:asciiTheme="minorHAnsi" w:hAnsiTheme="minorHAnsi"/>
          <w:color w:val="000000"/>
          <w:sz w:val="22"/>
          <w:szCs w:val="22"/>
        </w:rPr>
        <w:t>And, m</w:t>
      </w:r>
      <w:r w:rsidRPr="003B316B" w:rsidR="006664B6">
        <w:rPr>
          <w:rFonts w:asciiTheme="minorHAnsi" w:hAnsiTheme="minorHAnsi"/>
          <w:color w:val="000000"/>
          <w:sz w:val="22"/>
          <w:szCs w:val="22"/>
        </w:rPr>
        <w:t xml:space="preserve">ake </w:t>
      </w:r>
      <w:r w:rsidRPr="003B316B">
        <w:rPr>
          <w:rFonts w:asciiTheme="minorHAnsi" w:hAnsiTheme="minorHAnsi"/>
          <w:color w:val="000000"/>
          <w:sz w:val="22"/>
          <w:szCs w:val="22"/>
        </w:rPr>
        <w:t>no mistake</w:t>
      </w:r>
      <w:r w:rsidR="006664B6">
        <w:rPr>
          <w:rFonts w:asciiTheme="minorHAnsi" w:hAnsiTheme="minorHAnsi"/>
          <w:color w:val="000000"/>
          <w:sz w:val="22"/>
          <w:szCs w:val="22"/>
        </w:rPr>
        <w:t>:</w:t>
      </w:r>
      <w:r w:rsidRPr="003B316B" w:rsidR="006664B6">
        <w:rPr>
          <w:rFonts w:asciiTheme="minorHAnsi" w:hAnsiTheme="minorHAnsi"/>
          <w:color w:val="000000"/>
          <w:sz w:val="22"/>
          <w:szCs w:val="22"/>
        </w:rPr>
        <w:t xml:space="preserve"> </w:t>
      </w:r>
      <w:r w:rsidRPr="003B316B">
        <w:rPr>
          <w:rFonts w:asciiTheme="minorHAnsi" w:hAnsiTheme="minorHAnsi"/>
          <w:color w:val="000000"/>
          <w:sz w:val="22"/>
          <w:szCs w:val="22"/>
        </w:rPr>
        <w:t>massive changes are needed if</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we’re going to avoid sending legacy providers the way of the </w:t>
      </w:r>
      <w:r w:rsidR="007B3BC6">
        <w:rPr>
          <w:rFonts w:asciiTheme="minorHAnsi" w:hAnsiTheme="minorHAnsi"/>
          <w:color w:val="000000"/>
          <w:sz w:val="22"/>
          <w:szCs w:val="22"/>
        </w:rPr>
        <w:t>woolly mammoth</w:t>
      </w:r>
      <w:r w:rsidRPr="003B316B">
        <w:rPr>
          <w:rFonts w:asciiTheme="minorHAnsi" w:hAnsiTheme="minorHAnsi"/>
          <w:color w:val="000000"/>
          <w:sz w:val="22"/>
          <w:szCs w:val="22"/>
        </w:rPr>
        <w:t>.</w:t>
      </w:r>
      <w:r w:rsidRPr="003B316B">
        <w:rPr>
          <w:rStyle w:val="apple-converted-space"/>
          <w:rFonts w:asciiTheme="minorHAnsi" w:hAnsiTheme="minorHAnsi"/>
          <w:color w:val="000000"/>
          <w:sz w:val="22"/>
          <w:szCs w:val="22"/>
        </w:rPr>
        <w:t> </w:t>
      </w:r>
      <w:r w:rsidRPr="003B316B" w:rsidR="005542A5">
        <w:rPr>
          <w:rStyle w:val="apple-converted-space"/>
          <w:rFonts w:asciiTheme="minorHAnsi" w:hAnsiTheme="minorHAnsi"/>
          <w:color w:val="000000"/>
          <w:sz w:val="22"/>
          <w:szCs w:val="22"/>
        </w:rPr>
        <w:t xml:space="preserve"> </w:t>
      </w:r>
    </w:p>
    <w:p w:rsidR="007B3BC6" w:rsidRPr="003B316B" w:rsidP="00F53C62" w14:paraId="5FD452A4" w14:textId="77777777">
      <w:pPr>
        <w:pStyle w:val="s4"/>
        <w:divId w:val="1547447164"/>
        <w:spacing w:before="0" w:beforeAutospacing="0" w:after="0" w:afterAutospacing="0"/>
        <w:rPr>
          <w:rFonts w:asciiTheme="minorHAnsi" w:hAnsiTheme="minorHAnsi"/>
          <w:color w:val="000000"/>
          <w:sz w:val="22"/>
          <w:szCs w:val="22"/>
        </w:rPr>
      </w:pPr>
    </w:p>
    <w:p w:rsidR="008B0ED4" w:rsidRPr="003B316B" w:rsidP="00830099" w14:paraId="623AC070" w14:textId="19CB9EEA">
      <w:pPr>
        <w:divId w:val="1547447164"/>
      </w:pPr>
      <w:r>
        <w:t>For starters, we should</w:t>
      </w:r>
      <w:r w:rsidRPr="003B316B">
        <w:rPr>
          <w:rStyle w:val="apple-converted-space"/>
          <w:rFonts w:cs="Times New Roman"/>
          <w:color w:val="000000"/>
        </w:rPr>
        <w:t> </w:t>
      </w:r>
      <w:r w:rsidRPr="003B316B">
        <w:t>blow up</w:t>
      </w:r>
      <w:r w:rsidRPr="003B316B">
        <w:rPr>
          <w:rStyle w:val="apple-converted-space"/>
          <w:rFonts w:cs="Times New Roman"/>
          <w:color w:val="000000"/>
        </w:rPr>
        <w:t> </w:t>
      </w:r>
      <w:r w:rsidRPr="003B316B">
        <w:t xml:space="preserve">the franchise model for cable regulation.  Under the thinly veiled guise of “local control,” </w:t>
      </w:r>
      <w:r>
        <w:t xml:space="preserve">franchisors have subjected cable companies to </w:t>
      </w:r>
      <w:r w:rsidRPr="003B316B">
        <w:t xml:space="preserve">discriminatory burdens </w:t>
      </w:r>
      <w:r>
        <w:t>in order</w:t>
      </w:r>
      <w:r w:rsidRPr="003B316B">
        <w:t xml:space="preserve"> to extract undue bounties</w:t>
      </w:r>
      <w:r>
        <w:t xml:space="preserve"> from them</w:t>
      </w:r>
      <w:r w:rsidRPr="003B316B">
        <w:t xml:space="preserve">.  Amazingly, in some cases, local officials </w:t>
      </w:r>
      <w:r w:rsidR="002A669F">
        <w:t>have</w:t>
      </w:r>
      <w:r w:rsidRPr="003B316B">
        <w:t xml:space="preserve"> even </w:t>
      </w:r>
      <w:r w:rsidRPr="003B316B" w:rsidR="002A669F">
        <w:t>campaign</w:t>
      </w:r>
      <w:r w:rsidR="002A669F">
        <w:t>ed</w:t>
      </w:r>
      <w:r w:rsidRPr="003B316B" w:rsidR="002A669F">
        <w:t xml:space="preserve"> </w:t>
      </w:r>
      <w:r w:rsidRPr="003B316B">
        <w:t>on promises of mandated</w:t>
      </w:r>
      <w:r w:rsidRPr="003B316B">
        <w:rPr>
          <w:rStyle w:val="apple-converted-space"/>
          <w:rFonts w:cs="Times New Roman"/>
          <w:color w:val="000000"/>
        </w:rPr>
        <w:t> </w:t>
      </w:r>
      <w:r w:rsidRPr="003B316B">
        <w:t>network builds,</w:t>
      </w:r>
      <w:r w:rsidRPr="003B316B">
        <w:rPr>
          <w:rStyle w:val="apple-converted-space"/>
          <w:rFonts w:cs="Times New Roman"/>
          <w:color w:val="000000"/>
        </w:rPr>
        <w:t> </w:t>
      </w:r>
      <w:r w:rsidRPr="003B316B">
        <w:t>additional</w:t>
      </w:r>
      <w:r w:rsidRPr="003B316B">
        <w:rPr>
          <w:rStyle w:val="apple-converted-space"/>
          <w:rFonts w:cs="Times New Roman"/>
          <w:color w:val="000000"/>
        </w:rPr>
        <w:t> </w:t>
      </w:r>
      <w:r w:rsidRPr="003B316B">
        <w:t>tax revenues,</w:t>
      </w:r>
      <w:r w:rsidRPr="003B316B">
        <w:rPr>
          <w:rStyle w:val="apple-converted-space"/>
          <w:rFonts w:cs="Times New Roman"/>
          <w:color w:val="000000"/>
        </w:rPr>
        <w:t> </w:t>
      </w:r>
      <w:r w:rsidR="002A669F">
        <w:rPr>
          <w:rStyle w:val="apple-converted-space"/>
          <w:rFonts w:cs="Times New Roman"/>
          <w:color w:val="000000"/>
        </w:rPr>
        <w:t xml:space="preserve">and </w:t>
      </w:r>
      <w:r w:rsidRPr="003B316B">
        <w:t>higher</w:t>
      </w:r>
      <w:r w:rsidRPr="003B316B">
        <w:rPr>
          <w:rStyle w:val="apple-converted-space"/>
          <w:rFonts w:cs="Times New Roman"/>
          <w:color w:val="000000"/>
        </w:rPr>
        <w:t> </w:t>
      </w:r>
      <w:r w:rsidRPr="003B316B">
        <w:t>franchise fees</w:t>
      </w:r>
      <w:r w:rsidR="00AF051D">
        <w:t xml:space="preserve">, </w:t>
      </w:r>
      <w:r w:rsidR="003377E1">
        <w:t xml:space="preserve">superficially </w:t>
      </w:r>
      <w:r w:rsidR="00AF051D">
        <w:t>promising</w:t>
      </w:r>
      <w:r w:rsidR="00273875">
        <w:t xml:space="preserve"> the</w:t>
      </w:r>
      <w:r w:rsidRPr="003B316B">
        <w:rPr>
          <w:rStyle w:val="apple-converted-space"/>
          <w:rFonts w:cs="Times New Roman"/>
          <w:color w:val="000000"/>
        </w:rPr>
        <w:t> </w:t>
      </w:r>
      <w:r w:rsidRPr="003B316B">
        <w:t>“preserv</w:t>
      </w:r>
      <w:r w:rsidR="00273875">
        <w:t>ation</w:t>
      </w:r>
      <w:r w:rsidRPr="003B316B">
        <w:t>”</w:t>
      </w:r>
      <w:r w:rsidR="00A60BFA">
        <w:t xml:space="preserve"> </w:t>
      </w:r>
      <w:r w:rsidR="001D514A">
        <w:t>of</w:t>
      </w:r>
      <w:r w:rsidRPr="003B316B">
        <w:t xml:space="preserve"> local jobs.  It seems obvious to any student of basic economics</w:t>
      </w:r>
      <w:r w:rsidR="003F29C8">
        <w:t xml:space="preserve"> that</w:t>
      </w:r>
      <w:r w:rsidRPr="003B316B">
        <w:rPr>
          <w:rStyle w:val="apple-converted-space"/>
          <w:rFonts w:cs="Times New Roman"/>
          <w:color w:val="000000"/>
        </w:rPr>
        <w:t> </w:t>
      </w:r>
      <w:r w:rsidRPr="003B316B">
        <w:t>the</w:t>
      </w:r>
      <w:r w:rsidRPr="003B316B">
        <w:rPr>
          <w:rStyle w:val="apple-converted-space"/>
          <w:rFonts w:cs="Times New Roman"/>
          <w:color w:val="000000"/>
        </w:rPr>
        <w:t> </w:t>
      </w:r>
      <w:r w:rsidRPr="003B316B">
        <w:t xml:space="preserve">money taken from these businesses for extraneous </w:t>
      </w:r>
      <w:r w:rsidR="002A669F">
        <w:t>purposes</w:t>
      </w:r>
      <w:r w:rsidRPr="003B316B" w:rsidR="002A669F">
        <w:t xml:space="preserve"> </w:t>
      </w:r>
      <w:r w:rsidRPr="003B316B">
        <w:t xml:space="preserve">prevents them from </w:t>
      </w:r>
      <w:r w:rsidR="001B7992">
        <w:t>using</w:t>
      </w:r>
      <w:r w:rsidRPr="003B316B">
        <w:t xml:space="preserve"> those funds</w:t>
      </w:r>
      <w:r w:rsidR="00830099">
        <w:t xml:space="preserve"> </w:t>
      </w:r>
      <w:r w:rsidR="001B7992">
        <w:t>to</w:t>
      </w:r>
      <w:r w:rsidRPr="003B316B">
        <w:rPr>
          <w:rStyle w:val="apple-converted-space"/>
          <w:rFonts w:cs="Times New Roman"/>
          <w:color w:val="000000"/>
        </w:rPr>
        <w:t> </w:t>
      </w:r>
      <w:r w:rsidRPr="003B316B">
        <w:t>lower</w:t>
      </w:r>
      <w:r w:rsidRPr="003B316B">
        <w:rPr>
          <w:rStyle w:val="apple-converted-space"/>
          <w:rFonts w:cs="Times New Roman"/>
          <w:color w:val="000000"/>
        </w:rPr>
        <w:t> </w:t>
      </w:r>
      <w:r w:rsidRPr="003B316B">
        <w:t>consumer</w:t>
      </w:r>
      <w:r w:rsidRPr="003B316B">
        <w:rPr>
          <w:rStyle w:val="apple-converted-space"/>
          <w:rFonts w:cs="Times New Roman"/>
          <w:color w:val="000000"/>
        </w:rPr>
        <w:t> </w:t>
      </w:r>
      <w:r w:rsidRPr="003B316B">
        <w:t>bills</w:t>
      </w:r>
      <w:r w:rsidRPr="003B316B">
        <w:rPr>
          <w:rStyle w:val="apple-converted-space"/>
          <w:rFonts w:cs="Times New Roman"/>
          <w:color w:val="000000"/>
        </w:rPr>
        <w:t> </w:t>
      </w:r>
      <w:r w:rsidRPr="003B316B">
        <w:t xml:space="preserve">and deploy new services.  This is </w:t>
      </w:r>
      <w:r w:rsidR="00562B72">
        <w:t>completely contrary to</w:t>
      </w:r>
      <w:r w:rsidRPr="003B316B">
        <w:t xml:space="preserve"> promoting network efficiencies and economies of scale, </w:t>
      </w:r>
      <w:r w:rsidR="00562B72">
        <w:t>both of which are features that</w:t>
      </w:r>
      <w:r w:rsidRPr="003B316B">
        <w:t xml:space="preserve"> high-tech companies possess and use to compete head-to-head with legacy providers.  It’s time to get local officials out of the business of</w:t>
      </w:r>
      <w:r w:rsidRPr="003B316B">
        <w:rPr>
          <w:rStyle w:val="apple-converted-space"/>
          <w:rFonts w:cs="Times New Roman"/>
          <w:color w:val="000000"/>
        </w:rPr>
        <w:t> </w:t>
      </w:r>
      <w:r w:rsidRPr="003B316B">
        <w:t>harassing cable companies, and</w:t>
      </w:r>
      <w:r w:rsidRPr="003B316B">
        <w:rPr>
          <w:rStyle w:val="apple-converted-space"/>
          <w:rFonts w:cs="Times New Roman"/>
          <w:color w:val="000000"/>
        </w:rPr>
        <w:t> </w:t>
      </w:r>
      <w:r w:rsidRPr="003B316B">
        <w:t>while I acknowledge</w:t>
      </w:r>
      <w:r w:rsidR="00562B72">
        <w:t xml:space="preserve"> that</w:t>
      </w:r>
      <w:r w:rsidRPr="003B316B">
        <w:t xml:space="preserve"> doing away with the entire system is probably too </w:t>
      </w:r>
      <w:r w:rsidR="00562B72">
        <w:t>heavy</w:t>
      </w:r>
      <w:r w:rsidRPr="003B316B">
        <w:t xml:space="preserve"> a lift for now, certain targeted reforms could be made to ease these burdens, such as ending local review of transactions, requiring common accounting practices, preventing rights-of-way discrimination, </w:t>
      </w:r>
      <w:r w:rsidR="006F2F1C">
        <w:t>reducing</w:t>
      </w:r>
      <w:r w:rsidRPr="003B316B">
        <w:t xml:space="preserve"> PEG and INET mandates, and standardizing customer service requirements.</w:t>
      </w:r>
    </w:p>
    <w:p w:rsidR="008B0ED4" w:rsidRPr="003B316B" w:rsidP="00F53C62" w14:paraId="156686D2" w14:textId="39595BBA">
      <w:pPr>
        <w:pStyle w:val="s4"/>
        <w:divId w:val="1547447164"/>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Similarly, on</w:t>
      </w:r>
      <w:r w:rsidRPr="003B316B">
        <w:rPr>
          <w:rFonts w:asciiTheme="minorHAnsi" w:hAnsiTheme="minorHAnsi"/>
          <w:color w:val="000000"/>
          <w:sz w:val="22"/>
          <w:szCs w:val="22"/>
        </w:rPr>
        <w:t xml:space="preserve"> the broadcasting front,</w:t>
      </w:r>
      <w:r w:rsidR="00651130">
        <w:rPr>
          <w:rFonts w:asciiTheme="minorHAnsi" w:hAnsiTheme="minorHAnsi"/>
          <w:color w:val="000000"/>
          <w:sz w:val="22"/>
          <w:szCs w:val="22"/>
        </w:rPr>
        <w:t xml:space="preserve"> the entire regulatory model needs to be shredded.</w:t>
      </w:r>
      <w:r w:rsidR="00A12288">
        <w:rPr>
          <w:rFonts w:asciiTheme="minorHAnsi" w:hAnsiTheme="minorHAnsi"/>
          <w:color w:val="000000"/>
          <w:sz w:val="22"/>
          <w:szCs w:val="22"/>
        </w:rPr>
        <w:t xml:space="preserve">  The level of overregulation is mind boggling.  Ask yourself:</w:t>
      </w:r>
      <w:r w:rsidR="00651130">
        <w:rPr>
          <w:rFonts w:asciiTheme="minorHAnsi" w:hAnsiTheme="minorHAnsi"/>
          <w:color w:val="000000"/>
          <w:sz w:val="22"/>
          <w:szCs w:val="22"/>
        </w:rPr>
        <w:t xml:space="preserve"> </w:t>
      </w:r>
      <w:r w:rsidR="004F0311">
        <w:rPr>
          <w:rFonts w:asciiTheme="minorHAnsi" w:hAnsiTheme="minorHAnsi"/>
          <w:color w:val="000000"/>
          <w:sz w:val="22"/>
          <w:szCs w:val="22"/>
        </w:rPr>
        <w:t xml:space="preserve">Why does the FCC regulate where a broadcast tower is placed so long as </w:t>
      </w:r>
      <w:r w:rsidR="006D3351">
        <w:rPr>
          <w:rFonts w:asciiTheme="minorHAnsi" w:hAnsiTheme="minorHAnsi"/>
          <w:color w:val="000000"/>
          <w:sz w:val="22"/>
          <w:szCs w:val="22"/>
        </w:rPr>
        <w:t>it doesn’t cause interference with a</w:t>
      </w:r>
      <w:r w:rsidR="00B35F89">
        <w:rPr>
          <w:rFonts w:asciiTheme="minorHAnsi" w:hAnsiTheme="minorHAnsi"/>
          <w:color w:val="000000"/>
          <w:sz w:val="22"/>
          <w:szCs w:val="22"/>
        </w:rPr>
        <w:t>n adjacent</w:t>
      </w:r>
      <w:r w:rsidR="006D3351">
        <w:rPr>
          <w:rFonts w:asciiTheme="minorHAnsi" w:hAnsiTheme="minorHAnsi"/>
          <w:color w:val="000000"/>
          <w:sz w:val="22"/>
          <w:szCs w:val="22"/>
        </w:rPr>
        <w:t xml:space="preserve"> market?</w:t>
      </w:r>
      <w:r w:rsidR="003825E5">
        <w:rPr>
          <w:rFonts w:asciiTheme="minorHAnsi" w:hAnsiTheme="minorHAnsi"/>
          <w:color w:val="000000"/>
          <w:sz w:val="22"/>
          <w:szCs w:val="22"/>
        </w:rPr>
        <w:t xml:space="preserve">  Or</w:t>
      </w:r>
      <w:r w:rsidR="00BD2214">
        <w:rPr>
          <w:rFonts w:asciiTheme="minorHAnsi" w:hAnsiTheme="minorHAnsi"/>
          <w:color w:val="000000"/>
          <w:sz w:val="22"/>
          <w:szCs w:val="22"/>
        </w:rPr>
        <w:t>,</w:t>
      </w:r>
      <w:r w:rsidR="003825E5">
        <w:rPr>
          <w:rFonts w:asciiTheme="minorHAnsi" w:hAnsiTheme="minorHAnsi"/>
          <w:color w:val="000000"/>
          <w:sz w:val="22"/>
          <w:szCs w:val="22"/>
        </w:rPr>
        <w:t xml:space="preserve"> </w:t>
      </w:r>
      <w:r w:rsidR="00BD2214">
        <w:rPr>
          <w:rFonts w:asciiTheme="minorHAnsi" w:hAnsiTheme="minorHAnsi"/>
          <w:color w:val="000000"/>
          <w:sz w:val="22"/>
          <w:szCs w:val="22"/>
        </w:rPr>
        <w:t xml:space="preserve">why does the FCC prescribe </w:t>
      </w:r>
      <w:r w:rsidR="003825E5">
        <w:rPr>
          <w:rFonts w:asciiTheme="minorHAnsi" w:hAnsiTheme="minorHAnsi"/>
          <w:color w:val="000000"/>
          <w:sz w:val="22"/>
          <w:szCs w:val="22"/>
        </w:rPr>
        <w:t xml:space="preserve">how a station </w:t>
      </w:r>
      <w:r w:rsidR="00BD2214">
        <w:rPr>
          <w:rFonts w:asciiTheme="minorHAnsi" w:hAnsiTheme="minorHAnsi"/>
          <w:color w:val="000000"/>
          <w:sz w:val="22"/>
          <w:szCs w:val="22"/>
        </w:rPr>
        <w:t xml:space="preserve">should </w:t>
      </w:r>
      <w:r w:rsidR="003825E5">
        <w:rPr>
          <w:rFonts w:asciiTheme="minorHAnsi" w:hAnsiTheme="minorHAnsi"/>
          <w:color w:val="000000"/>
          <w:sz w:val="22"/>
          <w:szCs w:val="22"/>
        </w:rPr>
        <w:t>m</w:t>
      </w:r>
      <w:r w:rsidR="002C01BE">
        <w:rPr>
          <w:rFonts w:asciiTheme="minorHAnsi" w:hAnsiTheme="minorHAnsi"/>
          <w:color w:val="000000"/>
          <w:sz w:val="22"/>
          <w:szCs w:val="22"/>
        </w:rPr>
        <w:t xml:space="preserve">aximize OTA </w:t>
      </w:r>
      <w:r w:rsidR="00AE18C4">
        <w:rPr>
          <w:rFonts w:asciiTheme="minorHAnsi" w:hAnsiTheme="minorHAnsi"/>
          <w:color w:val="000000"/>
          <w:sz w:val="22"/>
          <w:szCs w:val="22"/>
        </w:rPr>
        <w:t>listeners or viewers when it</w:t>
      </w:r>
      <w:r w:rsidR="00BD2214">
        <w:rPr>
          <w:rFonts w:asciiTheme="minorHAnsi" w:hAnsiTheme="minorHAnsi"/>
          <w:color w:val="000000"/>
          <w:sz w:val="22"/>
          <w:szCs w:val="22"/>
        </w:rPr>
        <w:t xml:space="preserve"> i</w:t>
      </w:r>
      <w:r w:rsidR="00AE18C4">
        <w:rPr>
          <w:rFonts w:asciiTheme="minorHAnsi" w:hAnsiTheme="minorHAnsi"/>
          <w:color w:val="000000"/>
          <w:sz w:val="22"/>
          <w:szCs w:val="22"/>
        </w:rPr>
        <w:t>s already in the broadcaster</w:t>
      </w:r>
      <w:r w:rsidR="003825E5">
        <w:rPr>
          <w:rFonts w:asciiTheme="minorHAnsi" w:hAnsiTheme="minorHAnsi"/>
          <w:color w:val="000000"/>
          <w:sz w:val="22"/>
          <w:szCs w:val="22"/>
        </w:rPr>
        <w:t>’</w:t>
      </w:r>
      <w:r w:rsidR="00AE18C4">
        <w:rPr>
          <w:rFonts w:asciiTheme="minorHAnsi" w:hAnsiTheme="minorHAnsi"/>
          <w:color w:val="000000"/>
          <w:sz w:val="22"/>
          <w:szCs w:val="22"/>
        </w:rPr>
        <w:t>s best interest to do so</w:t>
      </w:r>
      <w:r w:rsidR="00EE5D12">
        <w:rPr>
          <w:rFonts w:asciiTheme="minorHAnsi" w:hAnsiTheme="minorHAnsi"/>
          <w:color w:val="000000"/>
          <w:sz w:val="22"/>
          <w:szCs w:val="22"/>
        </w:rPr>
        <w:t>?</w:t>
      </w:r>
      <w:r w:rsidR="00A91B0F">
        <w:rPr>
          <w:rFonts w:asciiTheme="minorHAnsi" w:hAnsiTheme="minorHAnsi"/>
          <w:color w:val="000000"/>
          <w:sz w:val="22"/>
          <w:szCs w:val="22"/>
        </w:rPr>
        <w:t xml:space="preserve">  </w:t>
      </w:r>
      <w:r w:rsidR="00F04266">
        <w:rPr>
          <w:rFonts w:asciiTheme="minorHAnsi" w:hAnsiTheme="minorHAnsi"/>
          <w:color w:val="000000"/>
          <w:sz w:val="22"/>
          <w:szCs w:val="22"/>
        </w:rPr>
        <w:t xml:space="preserve">Until </w:t>
      </w:r>
      <w:r w:rsidR="0077518C">
        <w:rPr>
          <w:rFonts w:asciiTheme="minorHAnsi" w:hAnsiTheme="minorHAnsi"/>
          <w:color w:val="000000"/>
          <w:sz w:val="22"/>
          <w:szCs w:val="22"/>
        </w:rPr>
        <w:t xml:space="preserve">we </w:t>
      </w:r>
      <w:r w:rsidR="003825E5">
        <w:rPr>
          <w:rFonts w:asciiTheme="minorHAnsi" w:hAnsiTheme="minorHAnsi"/>
          <w:color w:val="000000"/>
          <w:sz w:val="22"/>
          <w:szCs w:val="22"/>
        </w:rPr>
        <w:t xml:space="preserve">have </w:t>
      </w:r>
      <w:r w:rsidR="0077518C">
        <w:rPr>
          <w:rFonts w:asciiTheme="minorHAnsi" w:hAnsiTheme="minorHAnsi"/>
          <w:color w:val="000000"/>
          <w:sz w:val="22"/>
          <w:szCs w:val="22"/>
        </w:rPr>
        <w:t xml:space="preserve">the </w:t>
      </w:r>
      <w:r w:rsidR="00F04266">
        <w:rPr>
          <w:rFonts w:asciiTheme="minorHAnsi" w:hAnsiTheme="minorHAnsi"/>
          <w:color w:val="000000"/>
          <w:sz w:val="22"/>
          <w:szCs w:val="22"/>
        </w:rPr>
        <w:t>temerity to do the heavy lifting</w:t>
      </w:r>
      <w:r w:rsidR="001F30FF">
        <w:rPr>
          <w:rFonts w:asciiTheme="minorHAnsi" w:hAnsiTheme="minorHAnsi"/>
          <w:color w:val="000000"/>
          <w:sz w:val="22"/>
          <w:szCs w:val="22"/>
        </w:rPr>
        <w:t>, we’ll have to settle for more</w:t>
      </w:r>
      <w:r w:rsidR="00653C68">
        <w:rPr>
          <w:rFonts w:asciiTheme="minorHAnsi" w:hAnsiTheme="minorHAnsi"/>
          <w:color w:val="000000"/>
          <w:sz w:val="22"/>
          <w:szCs w:val="22"/>
        </w:rPr>
        <w:t xml:space="preserve"> moderate reform.  For instance,</w:t>
      </w:r>
      <w:r w:rsidR="001651F0">
        <w:rPr>
          <w:rFonts w:asciiTheme="minorHAnsi" w:hAnsiTheme="minorHAnsi"/>
          <w:color w:val="000000"/>
          <w:sz w:val="22"/>
          <w:szCs w:val="22"/>
        </w:rPr>
        <w:t xml:space="preserve"> now</w:t>
      </w:r>
      <w:r w:rsidR="001F30FF">
        <w:rPr>
          <w:rFonts w:asciiTheme="minorHAnsi" w:hAnsiTheme="minorHAnsi"/>
          <w:color w:val="000000"/>
          <w:sz w:val="22"/>
          <w:szCs w:val="22"/>
        </w:rPr>
        <w:t xml:space="preserve"> </w:t>
      </w:r>
      <w:r w:rsidRPr="003B316B">
        <w:rPr>
          <w:rFonts w:asciiTheme="minorHAnsi" w:hAnsiTheme="minorHAnsi"/>
          <w:color w:val="000000"/>
          <w:sz w:val="22"/>
          <w:szCs w:val="22"/>
        </w:rPr>
        <w:t xml:space="preserve">that the Incentive Auction repack has proven to be successful, with only a few stations needing additional time to complete their transitions, </w:t>
      </w:r>
      <w:r w:rsidR="00B27171">
        <w:rPr>
          <w:rFonts w:asciiTheme="minorHAnsi" w:hAnsiTheme="minorHAnsi"/>
          <w:color w:val="000000"/>
          <w:sz w:val="22"/>
          <w:szCs w:val="22"/>
        </w:rPr>
        <w:t xml:space="preserve">we can </w:t>
      </w:r>
      <w:r w:rsidRPr="003B316B">
        <w:rPr>
          <w:rFonts w:asciiTheme="minorHAnsi" w:hAnsiTheme="minorHAnsi"/>
          <w:color w:val="000000"/>
          <w:sz w:val="22"/>
          <w:szCs w:val="22"/>
        </w:rPr>
        <w:t>end the license modification freezes.  In some cases,</w:t>
      </w:r>
      <w:r w:rsidRPr="003B316B">
        <w:rPr>
          <w:rStyle w:val="apple-converted-space"/>
          <w:rFonts w:asciiTheme="minorHAnsi" w:hAnsiTheme="minorHAnsi"/>
          <w:color w:val="000000"/>
          <w:sz w:val="22"/>
          <w:szCs w:val="22"/>
        </w:rPr>
        <w:t> </w:t>
      </w:r>
      <w:r w:rsidRPr="003B316B" w:rsidR="0014120F">
        <w:rPr>
          <w:rFonts w:asciiTheme="minorHAnsi" w:hAnsiTheme="minorHAnsi"/>
          <w:color w:val="000000"/>
          <w:sz w:val="22"/>
          <w:szCs w:val="22"/>
        </w:rPr>
        <w:t>old equipment</w:t>
      </w:r>
      <w:r w:rsidRPr="003B316B">
        <w:rPr>
          <w:rFonts w:asciiTheme="minorHAnsi" w:hAnsiTheme="minorHAnsi"/>
          <w:color w:val="000000"/>
          <w:sz w:val="22"/>
          <w:szCs w:val="22"/>
        </w:rPr>
        <w:t xml:space="preserve"> has been repeatedly patched over the last decade and </w:t>
      </w:r>
      <w:r w:rsidRPr="003B316B">
        <w:rPr>
          <w:rFonts w:asciiTheme="minorHAnsi" w:hAnsiTheme="minorHAnsi"/>
          <w:color w:val="000000"/>
          <w:sz w:val="22"/>
          <w:szCs w:val="22"/>
        </w:rPr>
        <w:t>is in need of</w:t>
      </w:r>
      <w:r w:rsidRPr="003B316B">
        <w:rPr>
          <w:rFonts w:asciiTheme="minorHAnsi" w:hAnsiTheme="minorHAnsi"/>
          <w:color w:val="000000"/>
          <w:sz w:val="22"/>
          <w:szCs w:val="22"/>
        </w:rPr>
        <w:t xml:space="preserve"> replacement.  Further, it’s time to </w:t>
      </w:r>
      <w:r w:rsidR="00F74822">
        <w:rPr>
          <w:rFonts w:asciiTheme="minorHAnsi" w:hAnsiTheme="minorHAnsi"/>
          <w:color w:val="000000"/>
          <w:sz w:val="22"/>
          <w:szCs w:val="22"/>
        </w:rPr>
        <w:t xml:space="preserve">vastly </w:t>
      </w:r>
      <w:r w:rsidRPr="003B316B">
        <w:rPr>
          <w:rFonts w:asciiTheme="minorHAnsi" w:hAnsiTheme="minorHAnsi"/>
          <w:color w:val="000000"/>
          <w:sz w:val="22"/>
          <w:szCs w:val="22"/>
        </w:rPr>
        <w:t xml:space="preserve">update the failing station waiver analysis.  As with so many rules, </w:t>
      </w:r>
      <w:r w:rsidRPr="003B316B" w:rsidR="001B5508">
        <w:rPr>
          <w:rFonts w:asciiTheme="minorHAnsi" w:hAnsiTheme="minorHAnsi"/>
          <w:color w:val="000000"/>
          <w:sz w:val="22"/>
          <w:szCs w:val="22"/>
        </w:rPr>
        <w:t>the current</w:t>
      </w:r>
      <w:r w:rsidRPr="003B316B">
        <w:rPr>
          <w:rFonts w:asciiTheme="minorHAnsi" w:hAnsiTheme="minorHAnsi"/>
          <w:color w:val="000000"/>
          <w:sz w:val="22"/>
          <w:szCs w:val="22"/>
        </w:rPr>
        <w:t xml:space="preserve"> structure is outdated and doesn’t account for certain mergers that are in the public interest and would provide increased local and live programming.</w:t>
      </w:r>
      <w:r w:rsidR="009D461F">
        <w:rPr>
          <w:rFonts w:asciiTheme="minorHAnsi" w:hAnsiTheme="minorHAnsi"/>
          <w:color w:val="000000"/>
          <w:sz w:val="22"/>
          <w:szCs w:val="22"/>
        </w:rPr>
        <w:t xml:space="preserve"> </w:t>
      </w:r>
      <w:r w:rsidRPr="003B316B">
        <w:rPr>
          <w:rStyle w:val="apple-converted-space"/>
          <w:rFonts w:asciiTheme="minorHAnsi" w:hAnsiTheme="minorHAnsi"/>
          <w:color w:val="000000"/>
          <w:sz w:val="22"/>
          <w:szCs w:val="22"/>
        </w:rPr>
        <w:t> </w:t>
      </w:r>
      <w:r w:rsidRPr="003B316B">
        <w:rPr>
          <w:rFonts w:asciiTheme="minorHAnsi" w:hAnsiTheme="minorHAnsi"/>
          <w:color w:val="000000"/>
          <w:sz w:val="22"/>
          <w:szCs w:val="22"/>
        </w:rPr>
        <w:t xml:space="preserve">In both </w:t>
      </w:r>
      <w:r w:rsidR="00782C44">
        <w:rPr>
          <w:rFonts w:asciiTheme="minorHAnsi" w:hAnsiTheme="minorHAnsi"/>
          <w:color w:val="000000"/>
          <w:sz w:val="22"/>
          <w:szCs w:val="22"/>
        </w:rPr>
        <w:t>instances</w:t>
      </w:r>
      <w:r w:rsidRPr="003B316B">
        <w:rPr>
          <w:rFonts w:asciiTheme="minorHAnsi" w:hAnsiTheme="minorHAnsi"/>
          <w:color w:val="000000"/>
          <w:sz w:val="22"/>
          <w:szCs w:val="22"/>
        </w:rPr>
        <w:t xml:space="preserve">, these </w:t>
      </w:r>
      <w:r w:rsidR="009D403D">
        <w:rPr>
          <w:rFonts w:asciiTheme="minorHAnsi" w:hAnsiTheme="minorHAnsi"/>
          <w:color w:val="000000"/>
          <w:sz w:val="22"/>
          <w:szCs w:val="22"/>
        </w:rPr>
        <w:t>changes</w:t>
      </w:r>
      <w:r w:rsidRPr="003B316B">
        <w:rPr>
          <w:rFonts w:asciiTheme="minorHAnsi" w:hAnsiTheme="minorHAnsi"/>
          <w:color w:val="000000"/>
          <w:sz w:val="22"/>
          <w:szCs w:val="22"/>
        </w:rPr>
        <w:t xml:space="preserve"> to our rules could shift the focus to what truly matters to consumers</w:t>
      </w:r>
      <w:r w:rsidR="009D403D">
        <w:rPr>
          <w:rFonts w:asciiTheme="minorHAnsi" w:hAnsiTheme="minorHAnsi"/>
          <w:color w:val="000000"/>
          <w:sz w:val="22"/>
          <w:szCs w:val="22"/>
        </w:rPr>
        <w:t>:</w:t>
      </w:r>
      <w:r w:rsidRPr="003B316B">
        <w:rPr>
          <w:rFonts w:asciiTheme="minorHAnsi" w:hAnsiTheme="minorHAnsi"/>
          <w:color w:val="000000"/>
          <w:sz w:val="22"/>
          <w:szCs w:val="22"/>
        </w:rPr>
        <w:t xml:space="preserve"> more and better local</w:t>
      </w:r>
      <w:r w:rsidR="00535177">
        <w:rPr>
          <w:rFonts w:asciiTheme="minorHAnsi" w:hAnsiTheme="minorHAnsi"/>
          <w:color w:val="000000"/>
          <w:sz w:val="22"/>
          <w:szCs w:val="22"/>
        </w:rPr>
        <w:t>ly</w:t>
      </w:r>
      <w:r w:rsidRPr="003B316B">
        <w:rPr>
          <w:rFonts w:asciiTheme="minorHAnsi" w:hAnsiTheme="minorHAnsi"/>
          <w:color w:val="000000"/>
          <w:sz w:val="22"/>
          <w:szCs w:val="22"/>
        </w:rPr>
        <w:t xml:space="preserve"> focused programming.</w:t>
      </w:r>
    </w:p>
    <w:p w:rsidR="00F44D2B" w:rsidRPr="003B316B" w14:paraId="152E4462" w14:textId="34787643">
      <w:pPr>
        <w:rPr>
          <w:rFonts w:cs="Times New Roman"/>
        </w:rPr>
      </w:pPr>
    </w:p>
    <w:p w:rsidR="00F3796D" w:rsidRPr="00535177" w14:paraId="6C191A43" w14:textId="665A07BA">
      <w:pPr>
        <w:rPr>
          <w:rFonts w:cs="Times New Roman"/>
          <w:i/>
          <w:iCs/>
        </w:rPr>
      </w:pPr>
      <w:r w:rsidRPr="00535177">
        <w:rPr>
          <w:rFonts w:cs="Times New Roman"/>
          <w:i/>
          <w:iCs/>
        </w:rPr>
        <w:t>Diversit</w:t>
      </w:r>
      <w:r w:rsidRPr="00535177" w:rsidR="00C95EE7">
        <w:rPr>
          <w:rFonts w:cs="Times New Roman"/>
          <w:i/>
          <w:iCs/>
        </w:rPr>
        <w:t>y</w:t>
      </w:r>
    </w:p>
    <w:p w:rsidR="00C95EE7" w:rsidRPr="003B316B" w14:paraId="5FC2999B" w14:textId="478BBD61">
      <w:pPr>
        <w:rPr>
          <w:rFonts w:cs="Times New Roman"/>
        </w:rPr>
      </w:pPr>
    </w:p>
    <w:p w:rsidR="00E719CD" w:rsidRPr="003B316B" w14:paraId="5BD8A57A" w14:textId="12639E1D">
      <w:pPr>
        <w:rPr>
          <w:rFonts w:cs="Times New Roman"/>
        </w:rPr>
      </w:pPr>
      <w:r>
        <w:rPr>
          <w:rFonts w:cs="Times New Roman"/>
        </w:rPr>
        <w:t>Before</w:t>
      </w:r>
      <w:r w:rsidRPr="003B316B" w:rsidR="00EA51FD">
        <w:rPr>
          <w:rFonts w:cs="Times New Roman"/>
        </w:rPr>
        <w:t xml:space="preserve"> I clos</w:t>
      </w:r>
      <w:r w:rsidRPr="003B316B" w:rsidR="00FF77D0">
        <w:rPr>
          <w:rFonts w:cs="Times New Roman"/>
        </w:rPr>
        <w:t>e</w:t>
      </w:r>
      <w:r w:rsidRPr="003B316B" w:rsidR="00EA51FD">
        <w:rPr>
          <w:rFonts w:cs="Times New Roman"/>
        </w:rPr>
        <w:t xml:space="preserve"> </w:t>
      </w:r>
      <w:r w:rsidR="00944CA0">
        <w:rPr>
          <w:rFonts w:cs="Times New Roman"/>
        </w:rPr>
        <w:t>on the topic of media marketplace reform</w:t>
      </w:r>
      <w:r w:rsidR="0005386F">
        <w:rPr>
          <w:rFonts w:cs="Times New Roman"/>
        </w:rPr>
        <w:t>, it is important</w:t>
      </w:r>
      <w:r w:rsidRPr="003B316B" w:rsidR="00EA51FD">
        <w:rPr>
          <w:rFonts w:cs="Times New Roman"/>
        </w:rPr>
        <w:t xml:space="preserve"> to address </w:t>
      </w:r>
      <w:r w:rsidRPr="003B316B" w:rsidR="008C4296">
        <w:rPr>
          <w:rFonts w:cs="Times New Roman"/>
        </w:rPr>
        <w:t>recent</w:t>
      </w:r>
      <w:r w:rsidRPr="003B316B" w:rsidR="00EA51FD">
        <w:rPr>
          <w:rFonts w:cs="Times New Roman"/>
        </w:rPr>
        <w:t xml:space="preserve"> </w:t>
      </w:r>
      <w:r w:rsidRPr="003B316B" w:rsidR="00AD353C">
        <w:rPr>
          <w:rFonts w:cs="Times New Roman"/>
        </w:rPr>
        <w:t xml:space="preserve">societal calls for </w:t>
      </w:r>
      <w:r w:rsidRPr="003B316B" w:rsidR="00931982">
        <w:rPr>
          <w:rFonts w:cs="Times New Roman"/>
        </w:rPr>
        <w:t>more</w:t>
      </w:r>
      <w:r w:rsidRPr="003B316B" w:rsidR="008C4296">
        <w:rPr>
          <w:rFonts w:cs="Times New Roman"/>
        </w:rPr>
        <w:t xml:space="preserve"> </w:t>
      </w:r>
      <w:r w:rsidRPr="003B316B" w:rsidR="00AD353C">
        <w:rPr>
          <w:rFonts w:cs="Times New Roman"/>
        </w:rPr>
        <w:t>inclusio</w:t>
      </w:r>
      <w:r w:rsidRPr="003B316B" w:rsidR="008C4296">
        <w:rPr>
          <w:rFonts w:cs="Times New Roman"/>
        </w:rPr>
        <w:t>n</w:t>
      </w:r>
      <w:r w:rsidRPr="003B316B" w:rsidR="00AD353C">
        <w:rPr>
          <w:rFonts w:cs="Times New Roman"/>
        </w:rPr>
        <w:t xml:space="preserve"> by African Americans</w:t>
      </w:r>
      <w:r w:rsidRPr="003B316B" w:rsidR="00E05F01">
        <w:rPr>
          <w:rFonts w:cs="Times New Roman"/>
        </w:rPr>
        <w:t xml:space="preserve"> in</w:t>
      </w:r>
      <w:r w:rsidRPr="003B316B" w:rsidR="008C4296">
        <w:rPr>
          <w:rFonts w:cs="Times New Roman"/>
        </w:rPr>
        <w:t xml:space="preserve"> media </w:t>
      </w:r>
      <w:r w:rsidR="0005386F">
        <w:rPr>
          <w:rFonts w:cs="Times New Roman"/>
        </w:rPr>
        <w:t xml:space="preserve">business </w:t>
      </w:r>
      <w:r w:rsidRPr="003B316B" w:rsidR="00E05F01">
        <w:rPr>
          <w:rFonts w:cs="Times New Roman"/>
        </w:rPr>
        <w:t xml:space="preserve">opportunities.  </w:t>
      </w:r>
      <w:r w:rsidR="00E44017">
        <w:rPr>
          <w:rFonts w:cs="Times New Roman"/>
        </w:rPr>
        <w:t>The renewed focus on this issue is not lost on me and</w:t>
      </w:r>
      <w:r w:rsidRPr="003B316B" w:rsidR="005A5815">
        <w:rPr>
          <w:rFonts w:cs="Times New Roman"/>
        </w:rPr>
        <w:t xml:space="preserve"> ha</w:t>
      </w:r>
      <w:r w:rsidR="0005386F">
        <w:rPr>
          <w:rFonts w:cs="Times New Roman"/>
        </w:rPr>
        <w:t>s</w:t>
      </w:r>
      <w:r w:rsidRPr="003B316B" w:rsidR="005A5815">
        <w:rPr>
          <w:rFonts w:cs="Times New Roman"/>
        </w:rPr>
        <w:t xml:space="preserve"> appropriately </w:t>
      </w:r>
      <w:r w:rsidRPr="003B316B" w:rsidR="00E974DA">
        <w:rPr>
          <w:rFonts w:cs="Times New Roman"/>
        </w:rPr>
        <w:t xml:space="preserve">forced us all to examine the current situation and what can be done to </w:t>
      </w:r>
      <w:r w:rsidRPr="003B316B" w:rsidR="00892158">
        <w:rPr>
          <w:rFonts w:cs="Times New Roman"/>
        </w:rPr>
        <w:t xml:space="preserve">improve the paltry </w:t>
      </w:r>
      <w:r w:rsidRPr="003B316B">
        <w:rPr>
          <w:rFonts w:cs="Times New Roman"/>
        </w:rPr>
        <w:t>representation</w:t>
      </w:r>
      <w:r w:rsidR="00944CA0">
        <w:rPr>
          <w:rFonts w:cs="Times New Roman"/>
        </w:rPr>
        <w:t xml:space="preserve"> of minorit</w:t>
      </w:r>
      <w:r w:rsidR="00535177">
        <w:rPr>
          <w:rFonts w:cs="Times New Roman"/>
        </w:rPr>
        <w:t>y owners</w:t>
      </w:r>
      <w:r w:rsidRPr="003B316B">
        <w:rPr>
          <w:rFonts w:cs="Times New Roman"/>
        </w:rPr>
        <w:t xml:space="preserve">.  </w:t>
      </w:r>
      <w:r w:rsidRPr="003B316B" w:rsidR="00110675">
        <w:rPr>
          <w:rFonts w:cs="Times New Roman"/>
        </w:rPr>
        <w:t>And</w:t>
      </w:r>
      <w:r w:rsidR="00E44017">
        <w:rPr>
          <w:rFonts w:cs="Times New Roman"/>
        </w:rPr>
        <w:t>,</w:t>
      </w:r>
      <w:r w:rsidRPr="003B316B" w:rsidR="00110675">
        <w:rPr>
          <w:rFonts w:cs="Times New Roman"/>
        </w:rPr>
        <w:t xml:space="preserve"> make </w:t>
      </w:r>
      <w:r w:rsidRPr="003B316B" w:rsidR="007C08EE">
        <w:rPr>
          <w:rFonts w:cs="Times New Roman"/>
        </w:rPr>
        <w:t>no mistake</w:t>
      </w:r>
      <w:r w:rsidR="00E44017">
        <w:rPr>
          <w:rFonts w:cs="Times New Roman"/>
        </w:rPr>
        <w:t>:</w:t>
      </w:r>
      <w:r w:rsidRPr="003B316B" w:rsidR="007C08EE">
        <w:rPr>
          <w:rFonts w:cs="Times New Roman"/>
        </w:rPr>
        <w:t xml:space="preserve"> </w:t>
      </w:r>
      <w:r w:rsidR="0005386F">
        <w:rPr>
          <w:rFonts w:cs="Times New Roman"/>
        </w:rPr>
        <w:t>the dearth of</w:t>
      </w:r>
      <w:r w:rsidRPr="003B316B" w:rsidR="007C08EE">
        <w:rPr>
          <w:rFonts w:cs="Times New Roman"/>
        </w:rPr>
        <w:t xml:space="preserve"> African American ownership of </w:t>
      </w:r>
      <w:r w:rsidRPr="003B316B" w:rsidR="005300D7">
        <w:rPr>
          <w:rFonts w:cs="Times New Roman"/>
        </w:rPr>
        <w:t xml:space="preserve">local </w:t>
      </w:r>
      <w:r w:rsidRPr="003B316B" w:rsidR="007C08EE">
        <w:rPr>
          <w:rFonts w:cs="Times New Roman"/>
        </w:rPr>
        <w:t xml:space="preserve">broadcast properties </w:t>
      </w:r>
      <w:r w:rsidRPr="003B316B" w:rsidR="00120598">
        <w:rPr>
          <w:rFonts w:cs="Times New Roman"/>
        </w:rPr>
        <w:t xml:space="preserve">is </w:t>
      </w:r>
      <w:r w:rsidR="0005386F">
        <w:rPr>
          <w:rFonts w:cs="Times New Roman"/>
        </w:rPr>
        <w:t>beyond</w:t>
      </w:r>
      <w:r w:rsidRPr="003B316B" w:rsidR="007C08EE">
        <w:rPr>
          <w:rFonts w:cs="Times New Roman"/>
        </w:rPr>
        <w:t xml:space="preserve"> embarrassing</w:t>
      </w:r>
      <w:r w:rsidR="00C619EB">
        <w:rPr>
          <w:rFonts w:cs="Times New Roman"/>
        </w:rPr>
        <w:t>, resting in the low si</w:t>
      </w:r>
      <w:r w:rsidR="006C6E0D">
        <w:rPr>
          <w:rFonts w:cs="Times New Roman"/>
        </w:rPr>
        <w:t>ngle</w:t>
      </w:r>
      <w:r w:rsidR="00C619EB">
        <w:rPr>
          <w:rFonts w:cs="Times New Roman"/>
        </w:rPr>
        <w:t xml:space="preserve"> foe digits</w:t>
      </w:r>
      <w:r w:rsidRPr="003B316B" w:rsidR="007C08EE">
        <w:rPr>
          <w:rFonts w:cs="Times New Roman"/>
        </w:rPr>
        <w:t xml:space="preserve">. </w:t>
      </w:r>
      <w:r w:rsidRPr="003B316B" w:rsidR="00444794">
        <w:rPr>
          <w:rFonts w:cs="Times New Roman"/>
        </w:rPr>
        <w:t xml:space="preserve"> </w:t>
      </w:r>
    </w:p>
    <w:p w:rsidR="00892158" w:rsidRPr="003B316B" w14:paraId="3D9BD425" w14:textId="1E266935">
      <w:pPr>
        <w:rPr>
          <w:rFonts w:cs="Times New Roman"/>
        </w:rPr>
      </w:pPr>
    </w:p>
    <w:p w:rsidR="00892158" w:rsidRPr="003B316B" w14:paraId="429EE0F5" w14:textId="7102D4E6">
      <w:pPr>
        <w:rPr>
          <w:rFonts w:cs="Times New Roman"/>
        </w:rPr>
      </w:pPr>
      <w:r w:rsidRPr="003B316B">
        <w:rPr>
          <w:rFonts w:cs="Times New Roman"/>
        </w:rPr>
        <w:t>To alter this</w:t>
      </w:r>
      <w:r w:rsidRPr="003B316B" w:rsidR="002E4BD9">
        <w:rPr>
          <w:rFonts w:cs="Times New Roman"/>
        </w:rPr>
        <w:t>, we must first acknowledge that</w:t>
      </w:r>
      <w:r w:rsidR="0005386F">
        <w:rPr>
          <w:rFonts w:cs="Times New Roman"/>
        </w:rPr>
        <w:t xml:space="preserve"> the</w:t>
      </w:r>
      <w:r w:rsidRPr="003B316B" w:rsidR="002E4BD9">
        <w:rPr>
          <w:rFonts w:cs="Times New Roman"/>
        </w:rPr>
        <w:t xml:space="preserve"> </w:t>
      </w:r>
      <w:r w:rsidRPr="003B316B" w:rsidR="003621D5">
        <w:rPr>
          <w:rFonts w:cs="Times New Roman"/>
        </w:rPr>
        <w:t xml:space="preserve">current </w:t>
      </w:r>
      <w:r w:rsidR="00E44017">
        <w:rPr>
          <w:rFonts w:cs="Times New Roman"/>
        </w:rPr>
        <w:t>state of affairs has</w:t>
      </w:r>
      <w:r w:rsidRPr="003B316B" w:rsidR="00BE5D63">
        <w:rPr>
          <w:rFonts w:cs="Times New Roman"/>
        </w:rPr>
        <w:t xml:space="preserve"> occurred </w:t>
      </w:r>
      <w:r w:rsidRPr="006F506C" w:rsidR="00BE5D63">
        <w:rPr>
          <w:rFonts w:cs="Times New Roman"/>
          <w:i/>
          <w:iCs/>
        </w:rPr>
        <w:t>with</w:t>
      </w:r>
      <w:r w:rsidRPr="003B316B" w:rsidR="00BE5D63">
        <w:rPr>
          <w:rFonts w:cs="Times New Roman"/>
        </w:rPr>
        <w:t xml:space="preserve"> FCC ownership limitations in place for decade</w:t>
      </w:r>
      <w:r w:rsidR="00E44017">
        <w:rPr>
          <w:rFonts w:cs="Times New Roman"/>
        </w:rPr>
        <w:t>,</w:t>
      </w:r>
      <w:r w:rsidRPr="003B316B" w:rsidR="00A51D1A">
        <w:rPr>
          <w:rFonts w:cs="Times New Roman"/>
        </w:rPr>
        <w:t xml:space="preserve"> after decade</w:t>
      </w:r>
      <w:r w:rsidR="00E44017">
        <w:rPr>
          <w:rFonts w:cs="Times New Roman"/>
        </w:rPr>
        <w:t>…</w:t>
      </w:r>
      <w:r w:rsidRPr="003B316B" w:rsidR="00A51D1A">
        <w:rPr>
          <w:rFonts w:cs="Times New Roman"/>
        </w:rPr>
        <w:t xml:space="preserve">after decade. </w:t>
      </w:r>
      <w:r w:rsidRPr="003B316B" w:rsidR="00B83D0C">
        <w:rPr>
          <w:rFonts w:cs="Times New Roman"/>
        </w:rPr>
        <w:t xml:space="preserve"> No one should be able to say with a straight face that our rules meant to promote diversity have been a</w:t>
      </w:r>
      <w:r w:rsidRPr="003B316B" w:rsidR="000F08C4">
        <w:rPr>
          <w:rFonts w:cs="Times New Roman"/>
        </w:rPr>
        <w:t>nything but a</w:t>
      </w:r>
      <w:r w:rsidRPr="003B316B" w:rsidR="00B83D0C">
        <w:rPr>
          <w:rFonts w:cs="Times New Roman"/>
        </w:rPr>
        <w:t xml:space="preserve"> complete failure. </w:t>
      </w:r>
      <w:r w:rsidRPr="003B316B" w:rsidR="000F08C4">
        <w:rPr>
          <w:rFonts w:cs="Times New Roman"/>
        </w:rPr>
        <w:t xml:space="preserve"> </w:t>
      </w:r>
      <w:r w:rsidRPr="003B316B" w:rsidR="00D104A2">
        <w:rPr>
          <w:rFonts w:cs="Times New Roman"/>
        </w:rPr>
        <w:t>In fact, a very compelling case can be made that removing</w:t>
      </w:r>
      <w:r w:rsidRPr="003B316B" w:rsidR="00E47BEF">
        <w:rPr>
          <w:rFonts w:cs="Times New Roman"/>
        </w:rPr>
        <w:t xml:space="preserve"> our</w:t>
      </w:r>
      <w:r w:rsidRPr="003B316B" w:rsidR="00D104A2">
        <w:rPr>
          <w:rFonts w:cs="Times New Roman"/>
        </w:rPr>
        <w:t xml:space="preserve"> limitations</w:t>
      </w:r>
      <w:r w:rsidR="00DC5410">
        <w:rPr>
          <w:rFonts w:cs="Times New Roman"/>
        </w:rPr>
        <w:t>, in fact,</w:t>
      </w:r>
      <w:r w:rsidRPr="003B316B" w:rsidR="00D104A2">
        <w:rPr>
          <w:rFonts w:cs="Times New Roman"/>
        </w:rPr>
        <w:t xml:space="preserve"> would </w:t>
      </w:r>
      <w:r w:rsidRPr="003B316B" w:rsidR="00E47BEF">
        <w:rPr>
          <w:rFonts w:cs="Times New Roman"/>
        </w:rPr>
        <w:t xml:space="preserve">set the stage for more minority investment and ownership. </w:t>
      </w:r>
      <w:r w:rsidRPr="003B316B" w:rsidR="00EF19C5">
        <w:rPr>
          <w:rFonts w:cs="Times New Roman"/>
        </w:rPr>
        <w:t xml:space="preserve"> </w:t>
      </w:r>
      <w:r w:rsidRPr="003B316B" w:rsidR="00E47BEF">
        <w:rPr>
          <w:rFonts w:cs="Times New Roman"/>
        </w:rPr>
        <w:t xml:space="preserve">Consider radio </w:t>
      </w:r>
      <w:r w:rsidRPr="003B316B" w:rsidR="00EF19C5">
        <w:rPr>
          <w:rFonts w:cs="Times New Roman"/>
        </w:rPr>
        <w:t>ownership</w:t>
      </w:r>
      <w:r w:rsidR="00E44017">
        <w:rPr>
          <w:rFonts w:cs="Times New Roman"/>
        </w:rPr>
        <w:t>,</w:t>
      </w:r>
      <w:r w:rsidRPr="003B316B" w:rsidR="00EF19C5">
        <w:rPr>
          <w:rFonts w:cs="Times New Roman"/>
        </w:rPr>
        <w:t xml:space="preserve"> where </w:t>
      </w:r>
      <w:r w:rsidRPr="003B316B" w:rsidR="00EE121B">
        <w:rPr>
          <w:rFonts w:cs="Times New Roman"/>
        </w:rPr>
        <w:t xml:space="preserve">allowing </w:t>
      </w:r>
      <w:r w:rsidR="00E44017">
        <w:rPr>
          <w:rFonts w:cs="Times New Roman"/>
        </w:rPr>
        <w:t>bigger</w:t>
      </w:r>
      <w:r w:rsidRPr="003B316B" w:rsidR="00E44017">
        <w:rPr>
          <w:rFonts w:cs="Times New Roman"/>
        </w:rPr>
        <w:t xml:space="preserve"> </w:t>
      </w:r>
      <w:r w:rsidRPr="003B316B" w:rsidR="00EE121B">
        <w:rPr>
          <w:rFonts w:cs="Times New Roman"/>
        </w:rPr>
        <w:t xml:space="preserve">clusters within a market </w:t>
      </w:r>
      <w:r w:rsidR="00626B30">
        <w:rPr>
          <w:rFonts w:cs="Times New Roman"/>
        </w:rPr>
        <w:t>could</w:t>
      </w:r>
      <w:r w:rsidRPr="003B316B" w:rsidR="00EE121B">
        <w:rPr>
          <w:rFonts w:cs="Times New Roman"/>
        </w:rPr>
        <w:t xml:space="preserve"> help stabilize</w:t>
      </w:r>
      <w:r w:rsidR="00AD45C4">
        <w:rPr>
          <w:rFonts w:cs="Times New Roman"/>
        </w:rPr>
        <w:t>,</w:t>
      </w:r>
      <w:r w:rsidRPr="003B316B" w:rsidR="00EE121B">
        <w:rPr>
          <w:rFonts w:cs="Times New Roman"/>
        </w:rPr>
        <w:t xml:space="preserve"> o</w:t>
      </w:r>
      <w:r w:rsidRPr="003B316B" w:rsidR="00CA799B">
        <w:rPr>
          <w:rFonts w:cs="Times New Roman"/>
        </w:rPr>
        <w:t>r</w:t>
      </w:r>
      <w:r w:rsidRPr="003B316B" w:rsidR="00EE121B">
        <w:rPr>
          <w:rFonts w:cs="Times New Roman"/>
        </w:rPr>
        <w:t xml:space="preserve"> alternat</w:t>
      </w:r>
      <w:r w:rsidRPr="003B316B" w:rsidR="00CA799B">
        <w:rPr>
          <w:rFonts w:cs="Times New Roman"/>
        </w:rPr>
        <w:t>ely</w:t>
      </w:r>
      <w:r w:rsidR="00AD45C4">
        <w:rPr>
          <w:rFonts w:cs="Times New Roman"/>
        </w:rPr>
        <w:t>,</w:t>
      </w:r>
      <w:r w:rsidRPr="003B316B" w:rsidR="00CA799B">
        <w:rPr>
          <w:rFonts w:cs="Times New Roman"/>
        </w:rPr>
        <w:t xml:space="preserve"> enhance minority-owned stations</w:t>
      </w:r>
      <w:r w:rsidRPr="003B316B" w:rsidR="00921FE9">
        <w:rPr>
          <w:rFonts w:cs="Times New Roman"/>
        </w:rPr>
        <w:t xml:space="preserve"> in that market</w:t>
      </w:r>
      <w:r w:rsidRPr="003B316B" w:rsidR="00CA799B">
        <w:rPr>
          <w:rFonts w:cs="Times New Roman"/>
        </w:rPr>
        <w:t xml:space="preserve">. </w:t>
      </w:r>
      <w:r w:rsidRPr="003B316B" w:rsidR="00D407AB">
        <w:rPr>
          <w:rFonts w:cs="Times New Roman"/>
        </w:rPr>
        <w:t xml:space="preserve"> </w:t>
      </w:r>
      <w:r w:rsidRPr="003B316B" w:rsidR="00280CC5">
        <w:rPr>
          <w:rFonts w:cs="Times New Roman"/>
        </w:rPr>
        <w:t>Similarly</w:t>
      </w:r>
      <w:r w:rsidRPr="003B316B" w:rsidR="00117937">
        <w:rPr>
          <w:rFonts w:cs="Times New Roman"/>
        </w:rPr>
        <w:t xml:space="preserve">, the same outcome could occur if the newspaper-broadcast </w:t>
      </w:r>
      <w:r w:rsidRPr="003B316B" w:rsidR="00D32A64">
        <w:rPr>
          <w:rFonts w:cs="Times New Roman"/>
        </w:rPr>
        <w:t>limitations were struck as well</w:t>
      </w:r>
      <w:r w:rsidRPr="003B316B" w:rsidR="00280CC5">
        <w:rPr>
          <w:rFonts w:cs="Times New Roman"/>
        </w:rPr>
        <w:t>, something the courts have approved numerous times</w:t>
      </w:r>
      <w:r w:rsidR="00E96C3B">
        <w:rPr>
          <w:rFonts w:cs="Times New Roman"/>
        </w:rPr>
        <w:t>,</w:t>
      </w:r>
      <w:r w:rsidRPr="003B316B" w:rsidR="00280CC5">
        <w:rPr>
          <w:rFonts w:cs="Times New Roman"/>
        </w:rPr>
        <w:t xml:space="preserve"> only to be foiled by claims of missing analysis. </w:t>
      </w:r>
    </w:p>
    <w:p w:rsidR="00790CDB" w:rsidRPr="003B316B" w14:paraId="4D3EE1D3" w14:textId="006A4A2D">
      <w:pPr>
        <w:rPr>
          <w:rFonts w:cs="Times New Roman"/>
        </w:rPr>
      </w:pPr>
    </w:p>
    <w:p w:rsidR="003307F7" w:rsidRPr="003B316B" w14:paraId="52185F08" w14:textId="7CBD3E84">
      <w:pPr>
        <w:rPr>
          <w:rFonts w:cs="Times New Roman"/>
        </w:rPr>
      </w:pPr>
      <w:r w:rsidRPr="003B316B">
        <w:rPr>
          <w:rFonts w:cs="Times New Roman"/>
        </w:rPr>
        <w:t xml:space="preserve">For those of us unwilling to accept </w:t>
      </w:r>
      <w:r w:rsidR="00DF0810">
        <w:rPr>
          <w:rFonts w:cs="Times New Roman"/>
        </w:rPr>
        <w:t xml:space="preserve">the </w:t>
      </w:r>
      <w:r w:rsidR="00FF43BC">
        <w:rPr>
          <w:rFonts w:cs="Times New Roman"/>
        </w:rPr>
        <w:t>current situation</w:t>
      </w:r>
      <w:r w:rsidRPr="003B316B" w:rsidR="00A35A5B">
        <w:rPr>
          <w:rFonts w:cs="Times New Roman"/>
        </w:rPr>
        <w:t xml:space="preserve">, </w:t>
      </w:r>
      <w:r w:rsidRPr="003B316B" w:rsidR="009A4CAC">
        <w:rPr>
          <w:rFonts w:cs="Times New Roman"/>
        </w:rPr>
        <w:t xml:space="preserve">we have pushed to change the </w:t>
      </w:r>
      <w:r w:rsidR="00761DE2">
        <w:rPr>
          <w:rFonts w:cs="Times New Roman"/>
        </w:rPr>
        <w:t>regulatory</w:t>
      </w:r>
      <w:r w:rsidRPr="003B316B" w:rsidR="009A4CAC">
        <w:rPr>
          <w:rFonts w:cs="Times New Roman"/>
        </w:rPr>
        <w:t xml:space="preserve"> paradigm.  </w:t>
      </w:r>
      <w:r w:rsidRPr="003B316B" w:rsidR="005266B1">
        <w:rPr>
          <w:rFonts w:cs="Times New Roman"/>
        </w:rPr>
        <w:t xml:space="preserve">As part of our last </w:t>
      </w:r>
      <w:r w:rsidRPr="003B316B" w:rsidR="00EB0555">
        <w:rPr>
          <w:rFonts w:cs="Times New Roman"/>
        </w:rPr>
        <w:t>biennial—I mean quadrennial—</w:t>
      </w:r>
      <w:r w:rsidRPr="003B316B" w:rsidR="00DC5410">
        <w:rPr>
          <w:rFonts w:cs="Times New Roman"/>
        </w:rPr>
        <w:t>review</w:t>
      </w:r>
      <w:r w:rsidR="00DC5410">
        <w:rPr>
          <w:rFonts w:cs="Times New Roman"/>
        </w:rPr>
        <w:t>,</w:t>
      </w:r>
      <w:r w:rsidRPr="003B316B" w:rsidR="00DC5410">
        <w:rPr>
          <w:rFonts w:cs="Times New Roman"/>
        </w:rPr>
        <w:t xml:space="preserve"> </w:t>
      </w:r>
      <w:r w:rsidRPr="003B316B" w:rsidR="00EB0555">
        <w:rPr>
          <w:rFonts w:cs="Times New Roman"/>
        </w:rPr>
        <w:t>Chairman Pai honorably</w:t>
      </w:r>
      <w:r w:rsidRPr="003B316B" w:rsidR="00C234AA">
        <w:rPr>
          <w:rFonts w:cs="Times New Roman"/>
        </w:rPr>
        <w:t xml:space="preserve"> led the effort to adopt a radio </w:t>
      </w:r>
      <w:r w:rsidRPr="003B316B" w:rsidR="00571C29">
        <w:rPr>
          <w:rFonts w:cs="Times New Roman"/>
        </w:rPr>
        <w:t xml:space="preserve">incubator program that would entice existing broadcast owners to partner </w:t>
      </w:r>
      <w:r w:rsidRPr="003B316B" w:rsidR="000A0D15">
        <w:rPr>
          <w:rFonts w:cs="Times New Roman"/>
        </w:rPr>
        <w:t>with</w:t>
      </w:r>
      <w:r w:rsidRPr="003B316B" w:rsidR="00A16987">
        <w:rPr>
          <w:rFonts w:cs="Times New Roman"/>
        </w:rPr>
        <w:t xml:space="preserve"> minority</w:t>
      </w:r>
      <w:r w:rsidRPr="003B316B" w:rsidR="000A0D15">
        <w:rPr>
          <w:rFonts w:cs="Times New Roman"/>
        </w:rPr>
        <w:t xml:space="preserve"> small </w:t>
      </w:r>
      <w:r w:rsidRPr="003B316B" w:rsidR="00A16987">
        <w:rPr>
          <w:rFonts w:cs="Times New Roman"/>
        </w:rPr>
        <w:t xml:space="preserve">business entrepreneurs. </w:t>
      </w:r>
      <w:r w:rsidRPr="003B316B" w:rsidR="00281EBB">
        <w:rPr>
          <w:rFonts w:cs="Times New Roman"/>
        </w:rPr>
        <w:t xml:space="preserve"> </w:t>
      </w:r>
      <w:r w:rsidRPr="003B316B" w:rsidR="00042AC8">
        <w:rPr>
          <w:rFonts w:cs="Times New Roman"/>
        </w:rPr>
        <w:t xml:space="preserve">It addressed the </w:t>
      </w:r>
      <w:r w:rsidR="00D0131E">
        <w:rPr>
          <w:rFonts w:cs="Times New Roman"/>
        </w:rPr>
        <w:t>most significant</w:t>
      </w:r>
      <w:r w:rsidRPr="003B316B" w:rsidR="00D0131E">
        <w:rPr>
          <w:rFonts w:cs="Times New Roman"/>
        </w:rPr>
        <w:t xml:space="preserve"> </w:t>
      </w:r>
      <w:r w:rsidRPr="003B316B" w:rsidR="00042AC8">
        <w:rPr>
          <w:rFonts w:cs="Times New Roman"/>
        </w:rPr>
        <w:t>elements preventing greater minority ownership: f</w:t>
      </w:r>
      <w:r w:rsidRPr="003B316B" w:rsidR="007520DA">
        <w:rPr>
          <w:rFonts w:cs="Times New Roman"/>
        </w:rPr>
        <w:t>inancing</w:t>
      </w:r>
      <w:r w:rsidRPr="003B316B" w:rsidR="00FD71C7">
        <w:rPr>
          <w:rFonts w:cs="Times New Roman"/>
        </w:rPr>
        <w:t xml:space="preserve"> and access to capital</w:t>
      </w:r>
      <w:r w:rsidRPr="003B316B" w:rsidR="007520DA">
        <w:rPr>
          <w:rFonts w:cs="Times New Roman"/>
        </w:rPr>
        <w:t xml:space="preserve">, </w:t>
      </w:r>
      <w:r w:rsidRPr="003B316B" w:rsidR="00FD71C7">
        <w:rPr>
          <w:rFonts w:cs="Times New Roman"/>
        </w:rPr>
        <w:t xml:space="preserve">requisite </w:t>
      </w:r>
      <w:r w:rsidRPr="003B316B" w:rsidR="007520DA">
        <w:rPr>
          <w:rFonts w:cs="Times New Roman"/>
        </w:rPr>
        <w:t>training</w:t>
      </w:r>
      <w:r w:rsidRPr="003B316B" w:rsidR="00FD71C7">
        <w:rPr>
          <w:rFonts w:cs="Times New Roman"/>
        </w:rPr>
        <w:t xml:space="preserve"> in station operations and management</w:t>
      </w:r>
      <w:r w:rsidRPr="003B316B" w:rsidR="007520DA">
        <w:rPr>
          <w:rFonts w:cs="Times New Roman"/>
        </w:rPr>
        <w:t xml:space="preserve">, </w:t>
      </w:r>
      <w:r w:rsidRPr="003B316B" w:rsidR="0051558A">
        <w:rPr>
          <w:rFonts w:cs="Times New Roman"/>
        </w:rPr>
        <w:t xml:space="preserve">and </w:t>
      </w:r>
      <w:r w:rsidRPr="003B316B" w:rsidR="00FD71C7">
        <w:rPr>
          <w:rFonts w:cs="Times New Roman"/>
        </w:rPr>
        <w:t xml:space="preserve">practical </w:t>
      </w:r>
      <w:r w:rsidRPr="003B316B" w:rsidR="007520DA">
        <w:rPr>
          <w:rFonts w:cs="Times New Roman"/>
        </w:rPr>
        <w:t>experience</w:t>
      </w:r>
      <w:r w:rsidRPr="003B316B" w:rsidR="00FD71C7">
        <w:rPr>
          <w:rFonts w:cs="Times New Roman"/>
        </w:rPr>
        <w:t xml:space="preserve"> </w:t>
      </w:r>
      <w:r w:rsidR="00DC5410">
        <w:rPr>
          <w:rFonts w:cs="Times New Roman"/>
        </w:rPr>
        <w:t>leading to</w:t>
      </w:r>
      <w:r w:rsidRPr="003B316B" w:rsidR="00DC5410">
        <w:rPr>
          <w:rFonts w:cs="Times New Roman"/>
        </w:rPr>
        <w:t xml:space="preserve"> </w:t>
      </w:r>
      <w:r w:rsidRPr="003B316B" w:rsidR="0051558A">
        <w:rPr>
          <w:rFonts w:cs="Times New Roman"/>
        </w:rPr>
        <w:t xml:space="preserve">enhanced business reputations </w:t>
      </w:r>
      <w:r w:rsidR="00D0131E">
        <w:rPr>
          <w:rFonts w:cs="Times New Roman"/>
        </w:rPr>
        <w:t>derived from involvement in</w:t>
      </w:r>
      <w:r w:rsidRPr="003B316B" w:rsidR="001A7FF4">
        <w:rPr>
          <w:rFonts w:cs="Times New Roman"/>
        </w:rPr>
        <w:t xml:space="preserve"> successful organizations</w:t>
      </w:r>
      <w:r w:rsidRPr="003B316B" w:rsidR="007520DA">
        <w:rPr>
          <w:rFonts w:cs="Times New Roman"/>
        </w:rPr>
        <w:t xml:space="preserve">. </w:t>
      </w:r>
      <w:r w:rsidRPr="003B316B" w:rsidR="0051558A">
        <w:rPr>
          <w:rFonts w:cs="Times New Roman"/>
        </w:rPr>
        <w:t xml:space="preserve"> </w:t>
      </w:r>
      <w:r w:rsidRPr="003B316B" w:rsidR="00E953DB">
        <w:rPr>
          <w:rFonts w:cs="Times New Roman"/>
        </w:rPr>
        <w:t>While supporting this</w:t>
      </w:r>
      <w:r w:rsidR="00D0131E">
        <w:rPr>
          <w:rFonts w:cs="Times New Roman"/>
        </w:rPr>
        <w:t xml:space="preserve"> initiative</w:t>
      </w:r>
      <w:r w:rsidRPr="003B316B" w:rsidR="00E953DB">
        <w:rPr>
          <w:rFonts w:cs="Times New Roman"/>
        </w:rPr>
        <w:t xml:space="preserve">, I </w:t>
      </w:r>
      <w:r w:rsidR="00D0131E">
        <w:rPr>
          <w:rFonts w:cs="Times New Roman"/>
        </w:rPr>
        <w:t>was unfortunately unsuc</w:t>
      </w:r>
      <w:r w:rsidR="00D9140B">
        <w:rPr>
          <w:rFonts w:cs="Times New Roman"/>
        </w:rPr>
        <w:t>c</w:t>
      </w:r>
      <w:r w:rsidR="00D0131E">
        <w:rPr>
          <w:rFonts w:cs="Times New Roman"/>
        </w:rPr>
        <w:t>essful</w:t>
      </w:r>
      <w:r w:rsidRPr="003B316B" w:rsidR="00D0131E">
        <w:rPr>
          <w:rFonts w:cs="Times New Roman"/>
        </w:rPr>
        <w:t xml:space="preserve"> </w:t>
      </w:r>
      <w:r w:rsidRPr="003B316B" w:rsidR="00E953DB">
        <w:rPr>
          <w:rFonts w:cs="Times New Roman"/>
        </w:rPr>
        <w:t xml:space="preserve">in my effort </w:t>
      </w:r>
      <w:r w:rsidRPr="003B316B" w:rsidR="00C327BA">
        <w:rPr>
          <w:rFonts w:cs="Times New Roman"/>
        </w:rPr>
        <w:t xml:space="preserve">to </w:t>
      </w:r>
      <w:r w:rsidR="00D0131E">
        <w:rPr>
          <w:rFonts w:cs="Times New Roman"/>
        </w:rPr>
        <w:t>extend</w:t>
      </w:r>
      <w:r w:rsidRPr="003B316B" w:rsidR="00167A8D">
        <w:rPr>
          <w:rFonts w:cs="Times New Roman"/>
        </w:rPr>
        <w:t xml:space="preserve"> the program to television as well.  </w:t>
      </w:r>
    </w:p>
    <w:p w:rsidR="003307F7" w:rsidRPr="003B316B" w14:paraId="58AD8B6E" w14:textId="77777777">
      <w:pPr>
        <w:rPr>
          <w:rFonts w:cs="Times New Roman"/>
        </w:rPr>
      </w:pPr>
    </w:p>
    <w:p w:rsidR="00790CDB" w:rsidRPr="003B316B" w14:paraId="08AC50C1" w14:textId="539A8CC1">
      <w:pPr>
        <w:rPr>
          <w:rFonts w:cs="Times New Roman"/>
        </w:rPr>
      </w:pPr>
      <w:r w:rsidRPr="003B316B">
        <w:rPr>
          <w:rFonts w:cs="Times New Roman"/>
        </w:rPr>
        <w:t xml:space="preserve">Alas, the entire effort was </w:t>
      </w:r>
      <w:r w:rsidRPr="003B316B" w:rsidR="00F714FE">
        <w:rPr>
          <w:rFonts w:cs="Times New Roman"/>
        </w:rPr>
        <w:t xml:space="preserve">upended by a few squabbling industry participants and </w:t>
      </w:r>
      <w:r w:rsidRPr="003B316B" w:rsidR="001A1D6F">
        <w:rPr>
          <w:rFonts w:cs="Times New Roman"/>
        </w:rPr>
        <w:t xml:space="preserve">then </w:t>
      </w:r>
      <w:r w:rsidRPr="003B316B" w:rsidR="003223CA">
        <w:rPr>
          <w:rFonts w:cs="Times New Roman"/>
        </w:rPr>
        <w:t>ca</w:t>
      </w:r>
      <w:r w:rsidRPr="003B316B" w:rsidR="003C601A">
        <w:rPr>
          <w:rFonts w:cs="Times New Roman"/>
        </w:rPr>
        <w:t xml:space="preserve">ptured by </w:t>
      </w:r>
      <w:r w:rsidRPr="003B316B" w:rsidR="003223CA">
        <w:rPr>
          <w:rFonts w:cs="Times New Roman"/>
        </w:rPr>
        <w:t xml:space="preserve">the </w:t>
      </w:r>
      <w:r w:rsidR="0005386F">
        <w:rPr>
          <w:rFonts w:cs="Times New Roman"/>
        </w:rPr>
        <w:t xml:space="preserve">legal </w:t>
      </w:r>
      <w:r w:rsidRPr="003B316B" w:rsidR="00061568">
        <w:rPr>
          <w:rFonts w:cs="Times New Roman"/>
        </w:rPr>
        <w:t>morass</w:t>
      </w:r>
      <w:r w:rsidRPr="003B316B" w:rsidR="007405D8">
        <w:rPr>
          <w:rFonts w:cs="Times New Roman"/>
        </w:rPr>
        <w:t xml:space="preserve"> that is the quadrennial</w:t>
      </w:r>
      <w:r w:rsidRPr="003B316B" w:rsidR="001A1D6F">
        <w:rPr>
          <w:rFonts w:cs="Times New Roman"/>
        </w:rPr>
        <w:t>.  Now</w:t>
      </w:r>
      <w:r w:rsidRPr="003B316B" w:rsidR="00E51DD2">
        <w:rPr>
          <w:rFonts w:cs="Times New Roman"/>
        </w:rPr>
        <w:t>,</w:t>
      </w:r>
      <w:r w:rsidRPr="003B316B" w:rsidR="001A1D6F">
        <w:rPr>
          <w:rFonts w:cs="Times New Roman"/>
        </w:rPr>
        <w:t xml:space="preserve"> </w:t>
      </w:r>
      <w:r w:rsidRPr="003B316B" w:rsidR="00C6219B">
        <w:rPr>
          <w:rFonts w:cs="Times New Roman"/>
        </w:rPr>
        <w:t xml:space="preserve">we </w:t>
      </w:r>
      <w:r w:rsidRPr="003B316B" w:rsidR="00B67D86">
        <w:rPr>
          <w:rFonts w:cs="Times New Roman"/>
        </w:rPr>
        <w:t xml:space="preserve">effectively </w:t>
      </w:r>
      <w:r w:rsidRPr="003B316B" w:rsidR="00C6219B">
        <w:rPr>
          <w:rFonts w:cs="Times New Roman"/>
        </w:rPr>
        <w:t xml:space="preserve">have </w:t>
      </w:r>
      <w:r w:rsidRPr="003B316B" w:rsidR="00DA07AF">
        <w:rPr>
          <w:rFonts w:cs="Times New Roman"/>
        </w:rPr>
        <w:t>returned to the broken</w:t>
      </w:r>
      <w:r w:rsidRPr="003B316B" w:rsidR="00C6219B">
        <w:rPr>
          <w:rFonts w:cs="Times New Roman"/>
        </w:rPr>
        <w:t xml:space="preserve"> status quo. </w:t>
      </w:r>
      <w:r w:rsidRPr="003B316B" w:rsidR="00D17157">
        <w:rPr>
          <w:rFonts w:cs="Times New Roman"/>
        </w:rPr>
        <w:t xml:space="preserve"> </w:t>
      </w:r>
      <w:r w:rsidRPr="003B316B" w:rsidR="00925E04">
        <w:rPr>
          <w:rFonts w:cs="Times New Roman"/>
        </w:rPr>
        <w:t xml:space="preserve">Absent Supreme Court intervention, it will be years before </w:t>
      </w:r>
      <w:r w:rsidRPr="003B316B" w:rsidR="00812D3F">
        <w:rPr>
          <w:rFonts w:cs="Times New Roman"/>
        </w:rPr>
        <w:t xml:space="preserve">any action is even considered again at the Commission.  </w:t>
      </w:r>
      <w:r w:rsidRPr="003B316B" w:rsidR="005F6510">
        <w:rPr>
          <w:rFonts w:cs="Times New Roman"/>
        </w:rPr>
        <w:t xml:space="preserve">This represents a huge disappointment for </w:t>
      </w:r>
      <w:r w:rsidRPr="003B316B" w:rsidR="00044353">
        <w:rPr>
          <w:rFonts w:cs="Times New Roman"/>
        </w:rPr>
        <w:t>the agency</w:t>
      </w:r>
      <w:r w:rsidRPr="003B316B" w:rsidR="005F6510">
        <w:rPr>
          <w:rFonts w:cs="Times New Roman"/>
        </w:rPr>
        <w:t xml:space="preserve"> and a lost opportunity for </w:t>
      </w:r>
      <w:r w:rsidRPr="003B316B" w:rsidR="008D0826">
        <w:rPr>
          <w:rFonts w:cs="Times New Roman"/>
        </w:rPr>
        <w:t xml:space="preserve">society.  </w:t>
      </w:r>
    </w:p>
    <w:p w:rsidR="00F3796D" w14:paraId="27DBC099" w14:textId="11DCDC92">
      <w:pPr>
        <w:rPr>
          <w:rFonts w:cs="Times New Roman"/>
        </w:rPr>
      </w:pPr>
    </w:p>
    <w:p w:rsidR="00084F54" w:rsidRPr="003B316B" w14:paraId="610675CC" w14:textId="77777777">
      <w:pPr>
        <w:rPr>
          <w:rFonts w:cs="Times New Roman"/>
        </w:rPr>
      </w:pPr>
    </w:p>
    <w:p w:rsidR="00C95EE7" w:rsidRPr="00BF198F" w14:paraId="238E05ED" w14:textId="53F34C10">
      <w:pPr>
        <w:rPr>
          <w:rFonts w:cs="Times New Roman"/>
          <w:i/>
          <w:iCs/>
        </w:rPr>
      </w:pPr>
      <w:r>
        <w:rPr>
          <w:rFonts w:cs="Times New Roman"/>
          <w:i/>
          <w:iCs/>
        </w:rPr>
        <w:t xml:space="preserve">The </w:t>
      </w:r>
      <w:r w:rsidRPr="006F506C" w:rsidR="00F44D2B">
        <w:rPr>
          <w:rFonts w:cs="Times New Roman"/>
          <w:i/>
          <w:iCs/>
        </w:rPr>
        <w:t>First Amendment</w:t>
      </w:r>
    </w:p>
    <w:p w:rsidR="00954435" w14:paraId="1F0F99A9" w14:textId="3486986D">
      <w:pPr>
        <w:rPr>
          <w:rFonts w:cs="Times New Roman"/>
        </w:rPr>
      </w:pPr>
    </w:p>
    <w:p w:rsidR="00954435" w:rsidRPr="003B316B" w:rsidP="00651670" w14:paraId="4A528AFE" w14:textId="796C007A">
      <w:pPr>
        <w:rPr>
          <w:rFonts w:cs="Times New Roman"/>
        </w:rPr>
      </w:pPr>
      <w:r w:rsidRPr="003B316B">
        <w:rPr>
          <w:rFonts w:cs="Times New Roman"/>
        </w:rPr>
        <w:t>For my last few moments, I want to discuss one of the primary missions of the Media Institute: the exercise and defense of First Amendment</w:t>
      </w:r>
      <w:r>
        <w:rPr>
          <w:rFonts w:cs="Times New Roman"/>
        </w:rPr>
        <w:t xml:space="preserve"> rights</w:t>
      </w:r>
      <w:r w:rsidRPr="003B316B">
        <w:rPr>
          <w:rFonts w:cs="Times New Roman"/>
        </w:rPr>
        <w:t xml:space="preserve">, specifically </w:t>
      </w:r>
      <w:r>
        <w:rPr>
          <w:rFonts w:cs="Times New Roman"/>
        </w:rPr>
        <w:t>f</w:t>
      </w:r>
      <w:r w:rsidRPr="003B316B">
        <w:rPr>
          <w:rFonts w:cs="Times New Roman"/>
        </w:rPr>
        <w:t xml:space="preserve">reedom of </w:t>
      </w:r>
      <w:r>
        <w:rPr>
          <w:rFonts w:cs="Times New Roman"/>
        </w:rPr>
        <w:t>s</w:t>
      </w:r>
      <w:r w:rsidRPr="003B316B">
        <w:rPr>
          <w:rFonts w:cs="Times New Roman"/>
        </w:rPr>
        <w:t xml:space="preserve">peech.  Many of you have heard my past passionate </w:t>
      </w:r>
      <w:r>
        <w:rPr>
          <w:rFonts w:cs="Times New Roman"/>
        </w:rPr>
        <w:t>criticism,</w:t>
      </w:r>
      <w:r w:rsidRPr="003B316B">
        <w:rPr>
          <w:rFonts w:cs="Times New Roman"/>
        </w:rPr>
        <w:t xml:space="preserve"> in speeches or </w:t>
      </w:r>
      <w:r>
        <w:rPr>
          <w:rFonts w:cs="Times New Roman"/>
        </w:rPr>
        <w:t>statements,</w:t>
      </w:r>
      <w:r w:rsidRPr="003B316B">
        <w:rPr>
          <w:rFonts w:cs="Times New Roman"/>
        </w:rPr>
        <w:t xml:space="preserve"> of instances in which the First Amendment was being violated or </w:t>
      </w:r>
      <w:r>
        <w:rPr>
          <w:rFonts w:cs="Times New Roman"/>
        </w:rPr>
        <w:t>was at the risk of being undermined</w:t>
      </w:r>
      <w:r w:rsidRPr="003B316B">
        <w:rPr>
          <w:rFonts w:cs="Times New Roman"/>
        </w:rPr>
        <w:t>.  Naysayers have</w:t>
      </w:r>
      <w:r>
        <w:rPr>
          <w:rFonts w:cs="Times New Roman"/>
        </w:rPr>
        <w:t>, of course,</w:t>
      </w:r>
      <w:r w:rsidRPr="003B316B">
        <w:rPr>
          <w:rFonts w:cs="Times New Roman"/>
        </w:rPr>
        <w:t xml:space="preserve"> attacked me over the years</w:t>
      </w:r>
      <w:r>
        <w:rPr>
          <w:rFonts w:cs="Times New Roman"/>
        </w:rPr>
        <w:t>, often in bad faith and without directly engaging my arguments</w:t>
      </w:r>
      <w:r w:rsidRPr="003B316B">
        <w:rPr>
          <w:rFonts w:cs="Times New Roman"/>
        </w:rPr>
        <w:t xml:space="preserve">.  That is par for the course </w:t>
      </w:r>
      <w:r>
        <w:rPr>
          <w:rFonts w:cs="Times New Roman"/>
        </w:rPr>
        <w:t xml:space="preserve">for those </w:t>
      </w:r>
      <w:r w:rsidRPr="003B316B">
        <w:rPr>
          <w:rFonts w:cs="Times New Roman"/>
        </w:rPr>
        <w:t xml:space="preserve">in public life who seek to protect one of the core tenets of American </w:t>
      </w:r>
      <w:r>
        <w:rPr>
          <w:rFonts w:cs="Times New Roman"/>
        </w:rPr>
        <w:t xml:space="preserve">democracy and </w:t>
      </w:r>
      <w:r w:rsidRPr="003B316B">
        <w:rPr>
          <w:rFonts w:cs="Times New Roman"/>
        </w:rPr>
        <w:t xml:space="preserve">society.  </w:t>
      </w:r>
    </w:p>
    <w:p w:rsidR="00954435" w:rsidRPr="003B316B" w:rsidP="00651670" w14:paraId="5BAB15A1" w14:textId="77777777">
      <w:pPr>
        <w:rPr>
          <w:rFonts w:cs="Times New Roman"/>
        </w:rPr>
      </w:pPr>
    </w:p>
    <w:p w:rsidR="00954435" w:rsidP="00651670" w14:paraId="4D6995C8" w14:textId="19EE98E5">
      <w:pPr>
        <w:rPr>
          <w:rFonts w:cs="Times New Roman"/>
        </w:rPr>
      </w:pPr>
      <w:r w:rsidRPr="003B316B">
        <w:rPr>
          <w:rFonts w:cs="Times New Roman"/>
        </w:rPr>
        <w:t xml:space="preserve">Today, I would like to </w:t>
      </w:r>
      <w:r>
        <w:rPr>
          <w:rFonts w:cs="Times New Roman"/>
        </w:rPr>
        <w:t>address</w:t>
      </w:r>
      <w:r w:rsidRPr="003B316B">
        <w:rPr>
          <w:rFonts w:cs="Times New Roman"/>
        </w:rPr>
        <w:t xml:space="preserve"> a </w:t>
      </w:r>
      <w:r>
        <w:rPr>
          <w:rFonts w:cs="Times New Roman"/>
        </w:rPr>
        <w:t>particularly ominous development in</w:t>
      </w:r>
      <w:r w:rsidRPr="003B316B">
        <w:rPr>
          <w:rFonts w:cs="Times New Roman"/>
        </w:rPr>
        <w:t xml:space="preserve"> this </w:t>
      </w:r>
      <w:r>
        <w:rPr>
          <w:rFonts w:cs="Times New Roman"/>
        </w:rPr>
        <w:t xml:space="preserve">space.  To be clear, the following critique is not in any way directed toward President Trump or those in the White House, who are fully within their rights to call for the review of any federal statute's application, the result of which would be subject to applicable statutory and constitutional guardrails.  Rather, I am very troubled by certain opportunists elsewhere who </w:t>
      </w:r>
      <w:r w:rsidRPr="003B316B">
        <w:rPr>
          <w:rFonts w:cs="Times New Roman"/>
        </w:rPr>
        <w:t xml:space="preserve">claim to be the First Amendment’s biggest </w:t>
      </w:r>
      <w:r>
        <w:rPr>
          <w:rFonts w:cs="Times New Roman"/>
        </w:rPr>
        <w:t>heroes</w:t>
      </w:r>
      <w:r w:rsidRPr="003B316B">
        <w:rPr>
          <w:rFonts w:cs="Times New Roman"/>
        </w:rPr>
        <w:t xml:space="preserve"> but</w:t>
      </w:r>
      <w:r>
        <w:rPr>
          <w:rFonts w:cs="Times New Roman"/>
        </w:rPr>
        <w:t xml:space="preserve"> only come to its defense when convenient and constantly </w:t>
      </w:r>
      <w:r w:rsidRPr="003B316B">
        <w:rPr>
          <w:rFonts w:cs="Times New Roman"/>
        </w:rPr>
        <w:t xml:space="preserve">shift its </w:t>
      </w:r>
      <w:r>
        <w:rPr>
          <w:rFonts w:cs="Times New Roman"/>
        </w:rPr>
        <w:t>meaning</w:t>
      </w:r>
      <w:r w:rsidRPr="003B316B">
        <w:rPr>
          <w:rFonts w:cs="Times New Roman"/>
        </w:rPr>
        <w:t xml:space="preserve"> to fit their current</w:t>
      </w:r>
      <w:r>
        <w:rPr>
          <w:rFonts w:cs="Times New Roman"/>
        </w:rPr>
        <w:t xml:space="preserve"> political objectives</w:t>
      </w:r>
      <w:r w:rsidRPr="003B316B">
        <w:rPr>
          <w:rFonts w:cs="Times New Roman"/>
        </w:rPr>
        <w:t xml:space="preserve">.  </w:t>
      </w:r>
      <w:r>
        <w:rPr>
          <w:rFonts w:cs="Times New Roman"/>
        </w:rPr>
        <w:t xml:space="preserve">The inconsistencies and contradictions presented by such false prophets would make James Madison’s head spin, were he alive to witness them.  </w:t>
      </w:r>
    </w:p>
    <w:p w:rsidR="00954435" w:rsidP="00651670" w14:paraId="66A400C1" w14:textId="77777777">
      <w:pPr>
        <w:rPr>
          <w:rFonts w:cs="Times New Roman"/>
        </w:rPr>
      </w:pPr>
    </w:p>
    <w:p w:rsidR="00954435" w:rsidRPr="003B316B" w14:paraId="2A9251A2" w14:textId="414BE5E0">
      <w:pPr>
        <w:rPr>
          <w:rFonts w:cs="Times New Roman"/>
        </w:rPr>
      </w:pPr>
      <w:r>
        <w:rPr>
          <w:rFonts w:cs="Times New Roman"/>
        </w:rPr>
        <w:t xml:space="preserve">The First Amendment protects us from limits on speech imposed by the government—not private actors—and we should all reject demands, in the name of the First Amendment, for private actors to curate or publish speech in a certain way.  Like it or not, the First Amendment’s protections apply to corporate entities, especially when they engage in editorial decision making.  I shudder to think of a day in which the Fairness Doctrine could be reincarnated for the Internet, especially at the ironic behest of so-called free speech “defenders.”  It is time to stop allowing purveyors of First Amendment gibberish to claim they support more speech, when their actions make clear that they would actually curtail it through government action.  These individuals demean and denigrate the values of our Constitution and must be held accountable for their doublespeak and dishonesty.  </w:t>
      </w:r>
      <w:r w:rsidRPr="003D1967">
        <w:rPr>
          <w:rFonts w:cs="Times New Roman"/>
        </w:rPr>
        <w:t xml:space="preserve">This institution and its members have long </w:t>
      </w:r>
      <w:r>
        <w:rPr>
          <w:rFonts w:cs="Times New Roman"/>
        </w:rPr>
        <w:t>been unwavering in defending the First Amendment</w:t>
      </w:r>
      <w:r w:rsidRPr="003D1967">
        <w:rPr>
          <w:rFonts w:cs="Times New Roman"/>
        </w:rPr>
        <w:t xml:space="preserve">, and it is the duty of each of us to continue to uphold </w:t>
      </w:r>
      <w:r>
        <w:rPr>
          <w:rFonts w:cs="Times New Roman"/>
        </w:rPr>
        <w:t xml:space="preserve">this </w:t>
      </w:r>
      <w:r w:rsidR="00053F79">
        <w:rPr>
          <w:rFonts w:cs="Times New Roman"/>
        </w:rPr>
        <w:t>precious protection.</w:t>
      </w:r>
    </w:p>
    <w:p w:rsidR="00DB1477" w:rsidP="00F3796D" w14:paraId="3E97133C" w14:textId="77777777">
      <w:pPr>
        <w:jc w:val="center"/>
        <w:rPr>
          <w:rFonts w:cs="Times New Roman"/>
        </w:rPr>
      </w:pPr>
    </w:p>
    <w:p w:rsidR="00F44D2B" w:rsidP="00F3796D" w14:paraId="17DB2831" w14:textId="4A75CA26">
      <w:pPr>
        <w:jc w:val="center"/>
        <w:rPr>
          <w:rFonts w:cs="Times New Roman"/>
        </w:rPr>
      </w:pPr>
      <w:r w:rsidRPr="003B316B">
        <w:rPr>
          <w:rFonts w:cs="Times New Roman"/>
        </w:rPr>
        <w:t>*</w:t>
      </w:r>
      <w:r w:rsidRPr="003B316B">
        <w:rPr>
          <w:rFonts w:cs="Times New Roman"/>
        </w:rPr>
        <w:tab/>
        <w:t>*</w:t>
      </w:r>
      <w:r w:rsidRPr="003B316B">
        <w:rPr>
          <w:rFonts w:cs="Times New Roman"/>
        </w:rPr>
        <w:tab/>
        <w:t>*</w:t>
      </w:r>
    </w:p>
    <w:p w:rsidR="00DB1477" w:rsidRPr="003B316B" w:rsidP="00F3796D" w14:paraId="23D8E6FA" w14:textId="77777777">
      <w:pPr>
        <w:jc w:val="center"/>
        <w:rPr>
          <w:rFonts w:cs="Times New Roman"/>
        </w:rPr>
      </w:pPr>
    </w:p>
    <w:p w:rsidR="00F44D2B" w14:paraId="66823C24" w14:textId="4CB7D0B3">
      <w:pPr>
        <w:rPr>
          <w:rFonts w:cs="Times New Roman"/>
        </w:rPr>
      </w:pPr>
      <w:r>
        <w:rPr>
          <w:rFonts w:cs="Times New Roman"/>
        </w:rPr>
        <w:t>So, there are</w:t>
      </w:r>
      <w:r w:rsidR="00D3253B">
        <w:rPr>
          <w:rFonts w:cs="Times New Roman"/>
        </w:rPr>
        <w:t xml:space="preserve"> my thoughts </w:t>
      </w:r>
      <w:r w:rsidR="004D73D1">
        <w:rPr>
          <w:rFonts w:cs="Times New Roman"/>
        </w:rPr>
        <w:t xml:space="preserve">on </w:t>
      </w:r>
      <w:r w:rsidR="00CA33B8">
        <w:rPr>
          <w:rFonts w:cs="Times New Roman"/>
        </w:rPr>
        <w:t xml:space="preserve">some of the </w:t>
      </w:r>
      <w:r w:rsidR="004D73D1">
        <w:rPr>
          <w:rFonts w:cs="Times New Roman"/>
        </w:rPr>
        <w:t xml:space="preserve">issues of the day. </w:t>
      </w:r>
      <w:r>
        <w:rPr>
          <w:rFonts w:cs="Times New Roman"/>
        </w:rPr>
        <w:t xml:space="preserve"> </w:t>
      </w:r>
      <w:r w:rsidR="00CA33B8">
        <w:rPr>
          <w:rFonts w:cs="Times New Roman"/>
        </w:rPr>
        <w:t xml:space="preserve">I’ve enjoyed </w:t>
      </w:r>
      <w:r w:rsidR="000D6C70">
        <w:rPr>
          <w:rFonts w:cs="Times New Roman"/>
        </w:rPr>
        <w:t xml:space="preserve">speaking with you, even under this format. </w:t>
      </w:r>
      <w:r w:rsidR="00F37A02">
        <w:rPr>
          <w:rFonts w:cs="Times New Roman"/>
        </w:rPr>
        <w:t xml:space="preserve"> </w:t>
      </w:r>
      <w:r w:rsidR="007D7616">
        <w:rPr>
          <w:rFonts w:cs="Times New Roman"/>
        </w:rPr>
        <w:t xml:space="preserve">What’s </w:t>
      </w:r>
      <w:r w:rsidR="00E4342C">
        <w:rPr>
          <w:rFonts w:cs="Times New Roman"/>
        </w:rPr>
        <w:t xml:space="preserve">even </w:t>
      </w:r>
      <w:r w:rsidR="007D7616">
        <w:rPr>
          <w:rFonts w:cs="Times New Roman"/>
        </w:rPr>
        <w:t>more enjoyable</w:t>
      </w:r>
      <w:r w:rsidR="0007796D">
        <w:rPr>
          <w:rFonts w:cs="Times New Roman"/>
        </w:rPr>
        <w:t>, however,</w:t>
      </w:r>
      <w:r w:rsidR="007D7616">
        <w:rPr>
          <w:rFonts w:cs="Times New Roman"/>
        </w:rPr>
        <w:t xml:space="preserve"> is the interesting give and take </w:t>
      </w:r>
      <w:r w:rsidR="008C1CFB">
        <w:rPr>
          <w:rFonts w:cs="Times New Roman"/>
        </w:rPr>
        <w:t xml:space="preserve">that arises </w:t>
      </w:r>
      <w:r w:rsidR="007D7616">
        <w:rPr>
          <w:rFonts w:cs="Times New Roman"/>
        </w:rPr>
        <w:t>through question and answer</w:t>
      </w:r>
      <w:r w:rsidR="00F37A02">
        <w:rPr>
          <w:rFonts w:cs="Times New Roman"/>
        </w:rPr>
        <w:t xml:space="preserve"> time.</w:t>
      </w:r>
      <w:r w:rsidR="005F0693">
        <w:rPr>
          <w:rFonts w:cs="Times New Roman"/>
        </w:rPr>
        <w:t xml:space="preserve">  </w:t>
      </w:r>
      <w:r w:rsidR="006E2914">
        <w:rPr>
          <w:rFonts w:cs="Times New Roman"/>
        </w:rPr>
        <w:t>I promise to stay until the last question is posed or until my wife tells me time</w:t>
      </w:r>
      <w:r w:rsidR="001E3B77">
        <w:rPr>
          <w:rFonts w:cs="Times New Roman"/>
        </w:rPr>
        <w:t>’s</w:t>
      </w:r>
      <w:r w:rsidR="006E2914">
        <w:rPr>
          <w:rFonts w:cs="Times New Roman"/>
        </w:rPr>
        <w:t xml:space="preserve"> up, whichever comes first. </w:t>
      </w:r>
    </w:p>
    <w:p w:rsidR="001E3B77" w14:paraId="65DE0C6E" w14:textId="77777777">
      <w:pPr>
        <w:rPr>
          <w:rFonts w:cs="Times New Roman"/>
        </w:rPr>
      </w:pPr>
    </w:p>
    <w:p w:rsidR="00AB3A3D" w:rsidRPr="003B316B" w14:paraId="39BEF6DE" w14:textId="554BA353">
      <w:pPr>
        <w:rPr>
          <w:rFonts w:cs="Times New Roman"/>
        </w:rPr>
      </w:pPr>
      <w:r>
        <w:rPr>
          <w:rFonts w:cs="Times New Roman"/>
        </w:rPr>
        <w:t>I extend my thanks</w:t>
      </w:r>
      <w:r>
        <w:rPr>
          <w:rFonts w:cs="Times New Roman"/>
        </w:rPr>
        <w:t xml:space="preserve"> again</w:t>
      </w:r>
      <w:r>
        <w:rPr>
          <w:rFonts w:cs="Times New Roman"/>
        </w:rPr>
        <w:t xml:space="preserve"> to</w:t>
      </w:r>
      <w:r>
        <w:rPr>
          <w:rFonts w:cs="Times New Roman"/>
        </w:rPr>
        <w:t xml:space="preserve"> Rick, the Media Institute, </w:t>
      </w:r>
      <w:r w:rsidR="006E2914">
        <w:rPr>
          <w:rFonts w:cs="Times New Roman"/>
        </w:rPr>
        <w:t xml:space="preserve">and all of you who have joined today. </w:t>
      </w:r>
    </w:p>
    <w:p w:rsidR="00F3796D" w:rsidRPr="003B316B" w14:paraId="61924A0B" w14:textId="77777777">
      <w:pPr>
        <w:rPr>
          <w:rFonts w:cs="Times New Roman"/>
        </w:rPr>
      </w:pPr>
    </w:p>
    <w:sectPr w:rsidSect="00C56EE2">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A87" w14:paraId="308F02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A87" w14:paraId="6524CBD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29"/>
    <w:rsid w:val="0000446E"/>
    <w:rsid w:val="000057C7"/>
    <w:rsid w:val="00016B2C"/>
    <w:rsid w:val="000208A6"/>
    <w:rsid w:val="000239CE"/>
    <w:rsid w:val="000338BD"/>
    <w:rsid w:val="00042AC8"/>
    <w:rsid w:val="00044353"/>
    <w:rsid w:val="00050131"/>
    <w:rsid w:val="0005386F"/>
    <w:rsid w:val="00053F79"/>
    <w:rsid w:val="000543FD"/>
    <w:rsid w:val="00060575"/>
    <w:rsid w:val="00060B34"/>
    <w:rsid w:val="00061568"/>
    <w:rsid w:val="00062E83"/>
    <w:rsid w:val="00063BE3"/>
    <w:rsid w:val="0006431F"/>
    <w:rsid w:val="000647B2"/>
    <w:rsid w:val="00076D71"/>
    <w:rsid w:val="0007796D"/>
    <w:rsid w:val="000779D9"/>
    <w:rsid w:val="00081956"/>
    <w:rsid w:val="000825F6"/>
    <w:rsid w:val="00084046"/>
    <w:rsid w:val="00084F54"/>
    <w:rsid w:val="0008724F"/>
    <w:rsid w:val="00092571"/>
    <w:rsid w:val="00092946"/>
    <w:rsid w:val="000A0D15"/>
    <w:rsid w:val="000B145C"/>
    <w:rsid w:val="000B3841"/>
    <w:rsid w:val="000B4067"/>
    <w:rsid w:val="000B7061"/>
    <w:rsid w:val="000C1A7B"/>
    <w:rsid w:val="000D17B7"/>
    <w:rsid w:val="000D2E46"/>
    <w:rsid w:val="000D6C70"/>
    <w:rsid w:val="000E1E95"/>
    <w:rsid w:val="000E6995"/>
    <w:rsid w:val="000F08C4"/>
    <w:rsid w:val="000F6120"/>
    <w:rsid w:val="001025C4"/>
    <w:rsid w:val="00110675"/>
    <w:rsid w:val="00117937"/>
    <w:rsid w:val="00120598"/>
    <w:rsid w:val="00124E0F"/>
    <w:rsid w:val="00126494"/>
    <w:rsid w:val="00127447"/>
    <w:rsid w:val="00136403"/>
    <w:rsid w:val="0014120F"/>
    <w:rsid w:val="00141D39"/>
    <w:rsid w:val="00142B61"/>
    <w:rsid w:val="001532A4"/>
    <w:rsid w:val="001602B4"/>
    <w:rsid w:val="001651F0"/>
    <w:rsid w:val="00165B91"/>
    <w:rsid w:val="00166F5D"/>
    <w:rsid w:val="00167A8D"/>
    <w:rsid w:val="001701ED"/>
    <w:rsid w:val="0017117B"/>
    <w:rsid w:val="00180D55"/>
    <w:rsid w:val="0018368D"/>
    <w:rsid w:val="001846D7"/>
    <w:rsid w:val="0019049F"/>
    <w:rsid w:val="00190F80"/>
    <w:rsid w:val="00191725"/>
    <w:rsid w:val="001A13E4"/>
    <w:rsid w:val="001A1D6F"/>
    <w:rsid w:val="001A3DAC"/>
    <w:rsid w:val="001A72BC"/>
    <w:rsid w:val="001A76E1"/>
    <w:rsid w:val="001A7FF4"/>
    <w:rsid w:val="001B387B"/>
    <w:rsid w:val="001B5508"/>
    <w:rsid w:val="001B7992"/>
    <w:rsid w:val="001C7857"/>
    <w:rsid w:val="001D15C8"/>
    <w:rsid w:val="001D26A0"/>
    <w:rsid w:val="001D514A"/>
    <w:rsid w:val="001D5800"/>
    <w:rsid w:val="001E0496"/>
    <w:rsid w:val="001E1844"/>
    <w:rsid w:val="001E3B77"/>
    <w:rsid w:val="001E4BB0"/>
    <w:rsid w:val="001F2896"/>
    <w:rsid w:val="001F30FF"/>
    <w:rsid w:val="001F4383"/>
    <w:rsid w:val="001F7728"/>
    <w:rsid w:val="00200458"/>
    <w:rsid w:val="00201EB6"/>
    <w:rsid w:val="0020290C"/>
    <w:rsid w:val="002101A8"/>
    <w:rsid w:val="00212045"/>
    <w:rsid w:val="0021228A"/>
    <w:rsid w:val="00212418"/>
    <w:rsid w:val="0021370C"/>
    <w:rsid w:val="00215B0B"/>
    <w:rsid w:val="00224B2F"/>
    <w:rsid w:val="0022637F"/>
    <w:rsid w:val="00226659"/>
    <w:rsid w:val="00226854"/>
    <w:rsid w:val="00226CC6"/>
    <w:rsid w:val="00232566"/>
    <w:rsid w:val="0023303B"/>
    <w:rsid w:val="00235C3F"/>
    <w:rsid w:val="00240725"/>
    <w:rsid w:val="0025760C"/>
    <w:rsid w:val="00264319"/>
    <w:rsid w:val="002703D4"/>
    <w:rsid w:val="00271B0C"/>
    <w:rsid w:val="00273875"/>
    <w:rsid w:val="00273EEB"/>
    <w:rsid w:val="00280CC5"/>
    <w:rsid w:val="00281EBB"/>
    <w:rsid w:val="00284BBA"/>
    <w:rsid w:val="00285F6F"/>
    <w:rsid w:val="002901A0"/>
    <w:rsid w:val="002A0AE2"/>
    <w:rsid w:val="002A5B6A"/>
    <w:rsid w:val="002A669F"/>
    <w:rsid w:val="002A7030"/>
    <w:rsid w:val="002A7A00"/>
    <w:rsid w:val="002B1609"/>
    <w:rsid w:val="002B65FB"/>
    <w:rsid w:val="002C01BE"/>
    <w:rsid w:val="002C11BE"/>
    <w:rsid w:val="002C618D"/>
    <w:rsid w:val="002C7E48"/>
    <w:rsid w:val="002D0850"/>
    <w:rsid w:val="002D4112"/>
    <w:rsid w:val="002D58AA"/>
    <w:rsid w:val="002D6980"/>
    <w:rsid w:val="002E264F"/>
    <w:rsid w:val="002E3C3E"/>
    <w:rsid w:val="002E4BD9"/>
    <w:rsid w:val="002F2C09"/>
    <w:rsid w:val="002F44E8"/>
    <w:rsid w:val="002F746E"/>
    <w:rsid w:val="00301026"/>
    <w:rsid w:val="00304FB2"/>
    <w:rsid w:val="00306CA3"/>
    <w:rsid w:val="00307ECA"/>
    <w:rsid w:val="0031767C"/>
    <w:rsid w:val="003223CA"/>
    <w:rsid w:val="00322BC0"/>
    <w:rsid w:val="0032567E"/>
    <w:rsid w:val="003307F7"/>
    <w:rsid w:val="00334C0B"/>
    <w:rsid w:val="003377E1"/>
    <w:rsid w:val="0034168D"/>
    <w:rsid w:val="00347DDB"/>
    <w:rsid w:val="00352461"/>
    <w:rsid w:val="00356817"/>
    <w:rsid w:val="003604F1"/>
    <w:rsid w:val="003614BB"/>
    <w:rsid w:val="003621D5"/>
    <w:rsid w:val="00362A15"/>
    <w:rsid w:val="00372B48"/>
    <w:rsid w:val="003825E5"/>
    <w:rsid w:val="00383104"/>
    <w:rsid w:val="003B316B"/>
    <w:rsid w:val="003B42C0"/>
    <w:rsid w:val="003B49FF"/>
    <w:rsid w:val="003B7788"/>
    <w:rsid w:val="003C0066"/>
    <w:rsid w:val="003C601A"/>
    <w:rsid w:val="003C6610"/>
    <w:rsid w:val="003C7AFF"/>
    <w:rsid w:val="003C7BCF"/>
    <w:rsid w:val="003D10DF"/>
    <w:rsid w:val="003D1967"/>
    <w:rsid w:val="003E0BB5"/>
    <w:rsid w:val="003E125B"/>
    <w:rsid w:val="003E5E8D"/>
    <w:rsid w:val="003F071A"/>
    <w:rsid w:val="003F1690"/>
    <w:rsid w:val="003F2661"/>
    <w:rsid w:val="003F29C8"/>
    <w:rsid w:val="003F4AB9"/>
    <w:rsid w:val="004040E4"/>
    <w:rsid w:val="00412CE3"/>
    <w:rsid w:val="00412F04"/>
    <w:rsid w:val="00417881"/>
    <w:rsid w:val="00417A5B"/>
    <w:rsid w:val="00422A25"/>
    <w:rsid w:val="004234B8"/>
    <w:rsid w:val="00432D57"/>
    <w:rsid w:val="0043733D"/>
    <w:rsid w:val="00440B45"/>
    <w:rsid w:val="0044403F"/>
    <w:rsid w:val="00444794"/>
    <w:rsid w:val="004462A0"/>
    <w:rsid w:val="00463F32"/>
    <w:rsid w:val="00476D2F"/>
    <w:rsid w:val="00480DC8"/>
    <w:rsid w:val="0048379F"/>
    <w:rsid w:val="004840B2"/>
    <w:rsid w:val="004877C9"/>
    <w:rsid w:val="00497D11"/>
    <w:rsid w:val="00497D2B"/>
    <w:rsid w:val="004A3E5A"/>
    <w:rsid w:val="004B3480"/>
    <w:rsid w:val="004C06AD"/>
    <w:rsid w:val="004C46ED"/>
    <w:rsid w:val="004D1BBD"/>
    <w:rsid w:val="004D4F63"/>
    <w:rsid w:val="004D73D1"/>
    <w:rsid w:val="004E5E3F"/>
    <w:rsid w:val="004F0311"/>
    <w:rsid w:val="004F408F"/>
    <w:rsid w:val="004F602E"/>
    <w:rsid w:val="00501F88"/>
    <w:rsid w:val="00505D77"/>
    <w:rsid w:val="00506DB4"/>
    <w:rsid w:val="005078DD"/>
    <w:rsid w:val="00513DCE"/>
    <w:rsid w:val="0051558A"/>
    <w:rsid w:val="005266B1"/>
    <w:rsid w:val="005300D7"/>
    <w:rsid w:val="00535177"/>
    <w:rsid w:val="00537F70"/>
    <w:rsid w:val="00540985"/>
    <w:rsid w:val="0054294B"/>
    <w:rsid w:val="005430B2"/>
    <w:rsid w:val="0054411F"/>
    <w:rsid w:val="005542A5"/>
    <w:rsid w:val="005565CC"/>
    <w:rsid w:val="00561511"/>
    <w:rsid w:val="00562B72"/>
    <w:rsid w:val="00571C29"/>
    <w:rsid w:val="00580EB6"/>
    <w:rsid w:val="005810E3"/>
    <w:rsid w:val="00585B31"/>
    <w:rsid w:val="0058701B"/>
    <w:rsid w:val="00595545"/>
    <w:rsid w:val="005965E8"/>
    <w:rsid w:val="005972CA"/>
    <w:rsid w:val="005A18D2"/>
    <w:rsid w:val="005A39E3"/>
    <w:rsid w:val="005A47C1"/>
    <w:rsid w:val="005A4836"/>
    <w:rsid w:val="005A535E"/>
    <w:rsid w:val="005A5815"/>
    <w:rsid w:val="005B05E3"/>
    <w:rsid w:val="005B214C"/>
    <w:rsid w:val="005B71BC"/>
    <w:rsid w:val="005C0337"/>
    <w:rsid w:val="005C3146"/>
    <w:rsid w:val="005C7FB8"/>
    <w:rsid w:val="005D00DF"/>
    <w:rsid w:val="005D1481"/>
    <w:rsid w:val="005D1EBF"/>
    <w:rsid w:val="005E0B9E"/>
    <w:rsid w:val="005F0693"/>
    <w:rsid w:val="005F494B"/>
    <w:rsid w:val="005F51B6"/>
    <w:rsid w:val="005F6510"/>
    <w:rsid w:val="00600541"/>
    <w:rsid w:val="0060342E"/>
    <w:rsid w:val="00603E11"/>
    <w:rsid w:val="0060765D"/>
    <w:rsid w:val="0061035D"/>
    <w:rsid w:val="00617604"/>
    <w:rsid w:val="00617C0C"/>
    <w:rsid w:val="00625576"/>
    <w:rsid w:val="00625CE6"/>
    <w:rsid w:val="006268AB"/>
    <w:rsid w:val="00626B30"/>
    <w:rsid w:val="00632FB9"/>
    <w:rsid w:val="0063460C"/>
    <w:rsid w:val="00647165"/>
    <w:rsid w:val="00647571"/>
    <w:rsid w:val="00651130"/>
    <w:rsid w:val="00651670"/>
    <w:rsid w:val="006523D6"/>
    <w:rsid w:val="00653C68"/>
    <w:rsid w:val="00656420"/>
    <w:rsid w:val="00660A52"/>
    <w:rsid w:val="00663CBA"/>
    <w:rsid w:val="006664B6"/>
    <w:rsid w:val="00676156"/>
    <w:rsid w:val="00676878"/>
    <w:rsid w:val="0067710D"/>
    <w:rsid w:val="006808F9"/>
    <w:rsid w:val="00681477"/>
    <w:rsid w:val="00692322"/>
    <w:rsid w:val="00693A8E"/>
    <w:rsid w:val="00696DEC"/>
    <w:rsid w:val="00696F9C"/>
    <w:rsid w:val="006A0BF9"/>
    <w:rsid w:val="006A2FFC"/>
    <w:rsid w:val="006A4274"/>
    <w:rsid w:val="006A6B57"/>
    <w:rsid w:val="006B1CBA"/>
    <w:rsid w:val="006C6E0D"/>
    <w:rsid w:val="006C7593"/>
    <w:rsid w:val="006C7EDF"/>
    <w:rsid w:val="006D3351"/>
    <w:rsid w:val="006E203F"/>
    <w:rsid w:val="006E2914"/>
    <w:rsid w:val="006E51E6"/>
    <w:rsid w:val="006F2F1C"/>
    <w:rsid w:val="006F4380"/>
    <w:rsid w:val="006F506C"/>
    <w:rsid w:val="006F7B2D"/>
    <w:rsid w:val="007004BF"/>
    <w:rsid w:val="00700D04"/>
    <w:rsid w:val="00704364"/>
    <w:rsid w:val="00710055"/>
    <w:rsid w:val="00720916"/>
    <w:rsid w:val="007232E4"/>
    <w:rsid w:val="00725B60"/>
    <w:rsid w:val="00726052"/>
    <w:rsid w:val="007319CA"/>
    <w:rsid w:val="0073301B"/>
    <w:rsid w:val="00733B85"/>
    <w:rsid w:val="0073520B"/>
    <w:rsid w:val="007352DE"/>
    <w:rsid w:val="007367CD"/>
    <w:rsid w:val="0073691E"/>
    <w:rsid w:val="0073778F"/>
    <w:rsid w:val="00740488"/>
    <w:rsid w:val="007405D8"/>
    <w:rsid w:val="00742C60"/>
    <w:rsid w:val="00743430"/>
    <w:rsid w:val="0074572D"/>
    <w:rsid w:val="00746469"/>
    <w:rsid w:val="007503CD"/>
    <w:rsid w:val="007520DA"/>
    <w:rsid w:val="00753A90"/>
    <w:rsid w:val="00761327"/>
    <w:rsid w:val="00761DE2"/>
    <w:rsid w:val="007628B2"/>
    <w:rsid w:val="00762AAE"/>
    <w:rsid w:val="00765493"/>
    <w:rsid w:val="00772EF0"/>
    <w:rsid w:val="00774A33"/>
    <w:rsid w:val="0077518C"/>
    <w:rsid w:val="00782C44"/>
    <w:rsid w:val="0078748D"/>
    <w:rsid w:val="00790AE8"/>
    <w:rsid w:val="00790CDB"/>
    <w:rsid w:val="00795116"/>
    <w:rsid w:val="007A0238"/>
    <w:rsid w:val="007A17CF"/>
    <w:rsid w:val="007A2F6B"/>
    <w:rsid w:val="007A3C2D"/>
    <w:rsid w:val="007B3BC6"/>
    <w:rsid w:val="007B4931"/>
    <w:rsid w:val="007C08EE"/>
    <w:rsid w:val="007C2096"/>
    <w:rsid w:val="007C5FA4"/>
    <w:rsid w:val="007D6B8D"/>
    <w:rsid w:val="007D7616"/>
    <w:rsid w:val="007E058A"/>
    <w:rsid w:val="007E4E22"/>
    <w:rsid w:val="007F77B3"/>
    <w:rsid w:val="0080077C"/>
    <w:rsid w:val="008007C4"/>
    <w:rsid w:val="00802DA3"/>
    <w:rsid w:val="008048B5"/>
    <w:rsid w:val="00807F40"/>
    <w:rsid w:val="00812D3F"/>
    <w:rsid w:val="008167BE"/>
    <w:rsid w:val="00820AF9"/>
    <w:rsid w:val="00823293"/>
    <w:rsid w:val="00830099"/>
    <w:rsid w:val="00831BA7"/>
    <w:rsid w:val="00832179"/>
    <w:rsid w:val="00842BB0"/>
    <w:rsid w:val="008451D0"/>
    <w:rsid w:val="008505AE"/>
    <w:rsid w:val="00854009"/>
    <w:rsid w:val="008569B2"/>
    <w:rsid w:val="00862CA0"/>
    <w:rsid w:val="00862FCF"/>
    <w:rsid w:val="00864C8B"/>
    <w:rsid w:val="0086542B"/>
    <w:rsid w:val="00870FD8"/>
    <w:rsid w:val="008717E2"/>
    <w:rsid w:val="00874262"/>
    <w:rsid w:val="00883C25"/>
    <w:rsid w:val="00883FBA"/>
    <w:rsid w:val="00884FF3"/>
    <w:rsid w:val="00892158"/>
    <w:rsid w:val="008A4433"/>
    <w:rsid w:val="008A49A3"/>
    <w:rsid w:val="008A4C2F"/>
    <w:rsid w:val="008A5ECE"/>
    <w:rsid w:val="008A7630"/>
    <w:rsid w:val="008B0ED4"/>
    <w:rsid w:val="008B221C"/>
    <w:rsid w:val="008B3A3E"/>
    <w:rsid w:val="008C1CFB"/>
    <w:rsid w:val="008C250A"/>
    <w:rsid w:val="008C2F98"/>
    <w:rsid w:val="008C32B4"/>
    <w:rsid w:val="008C4296"/>
    <w:rsid w:val="008C5805"/>
    <w:rsid w:val="008C75CD"/>
    <w:rsid w:val="008D0826"/>
    <w:rsid w:val="008D5F85"/>
    <w:rsid w:val="008E0DA0"/>
    <w:rsid w:val="008F3CDB"/>
    <w:rsid w:val="008F766F"/>
    <w:rsid w:val="008F7C72"/>
    <w:rsid w:val="0091073C"/>
    <w:rsid w:val="00913AF6"/>
    <w:rsid w:val="00914063"/>
    <w:rsid w:val="00921FE9"/>
    <w:rsid w:val="009248CF"/>
    <w:rsid w:val="009250FF"/>
    <w:rsid w:val="00925E04"/>
    <w:rsid w:val="00926B68"/>
    <w:rsid w:val="00931982"/>
    <w:rsid w:val="00931F25"/>
    <w:rsid w:val="00932EFB"/>
    <w:rsid w:val="009374C6"/>
    <w:rsid w:val="00937BEC"/>
    <w:rsid w:val="00937F68"/>
    <w:rsid w:val="009416F5"/>
    <w:rsid w:val="00944CA0"/>
    <w:rsid w:val="00945E87"/>
    <w:rsid w:val="00947F15"/>
    <w:rsid w:val="0095408D"/>
    <w:rsid w:val="00954435"/>
    <w:rsid w:val="00956C85"/>
    <w:rsid w:val="00957529"/>
    <w:rsid w:val="00960A4B"/>
    <w:rsid w:val="00961494"/>
    <w:rsid w:val="00962211"/>
    <w:rsid w:val="0096546F"/>
    <w:rsid w:val="009673CC"/>
    <w:rsid w:val="00971739"/>
    <w:rsid w:val="009840C3"/>
    <w:rsid w:val="00990D99"/>
    <w:rsid w:val="009967FC"/>
    <w:rsid w:val="00996A4F"/>
    <w:rsid w:val="009A07AE"/>
    <w:rsid w:val="009A2090"/>
    <w:rsid w:val="009A362B"/>
    <w:rsid w:val="009A4CAC"/>
    <w:rsid w:val="009A57C3"/>
    <w:rsid w:val="009A6343"/>
    <w:rsid w:val="009B0531"/>
    <w:rsid w:val="009D13CB"/>
    <w:rsid w:val="009D403D"/>
    <w:rsid w:val="009D461F"/>
    <w:rsid w:val="009E05EF"/>
    <w:rsid w:val="009E27A4"/>
    <w:rsid w:val="009E55D5"/>
    <w:rsid w:val="009F238E"/>
    <w:rsid w:val="009F4E23"/>
    <w:rsid w:val="00A011E1"/>
    <w:rsid w:val="00A02416"/>
    <w:rsid w:val="00A05D0F"/>
    <w:rsid w:val="00A05EE2"/>
    <w:rsid w:val="00A06F4E"/>
    <w:rsid w:val="00A073EE"/>
    <w:rsid w:val="00A079CE"/>
    <w:rsid w:val="00A11D5A"/>
    <w:rsid w:val="00A12288"/>
    <w:rsid w:val="00A13435"/>
    <w:rsid w:val="00A15743"/>
    <w:rsid w:val="00A1669B"/>
    <w:rsid w:val="00A16987"/>
    <w:rsid w:val="00A23BFE"/>
    <w:rsid w:val="00A26F01"/>
    <w:rsid w:val="00A336B9"/>
    <w:rsid w:val="00A347FF"/>
    <w:rsid w:val="00A3517E"/>
    <w:rsid w:val="00A352A1"/>
    <w:rsid w:val="00A35A5B"/>
    <w:rsid w:val="00A40DD1"/>
    <w:rsid w:val="00A43B73"/>
    <w:rsid w:val="00A516F0"/>
    <w:rsid w:val="00A51D1A"/>
    <w:rsid w:val="00A56B08"/>
    <w:rsid w:val="00A571EA"/>
    <w:rsid w:val="00A60BFA"/>
    <w:rsid w:val="00A71E5C"/>
    <w:rsid w:val="00A74EC5"/>
    <w:rsid w:val="00A80703"/>
    <w:rsid w:val="00A812A9"/>
    <w:rsid w:val="00A91B0F"/>
    <w:rsid w:val="00A926EB"/>
    <w:rsid w:val="00A93F88"/>
    <w:rsid w:val="00A950C0"/>
    <w:rsid w:val="00A951F0"/>
    <w:rsid w:val="00AA1110"/>
    <w:rsid w:val="00AA1139"/>
    <w:rsid w:val="00AA1EB5"/>
    <w:rsid w:val="00AA43FF"/>
    <w:rsid w:val="00AA4B5A"/>
    <w:rsid w:val="00AB3A3D"/>
    <w:rsid w:val="00AB4334"/>
    <w:rsid w:val="00AB55FE"/>
    <w:rsid w:val="00AC0F03"/>
    <w:rsid w:val="00AC104B"/>
    <w:rsid w:val="00AC16E8"/>
    <w:rsid w:val="00AC7C91"/>
    <w:rsid w:val="00AD353C"/>
    <w:rsid w:val="00AD3586"/>
    <w:rsid w:val="00AD45C4"/>
    <w:rsid w:val="00AE18C4"/>
    <w:rsid w:val="00AF051D"/>
    <w:rsid w:val="00AF15CE"/>
    <w:rsid w:val="00AF1813"/>
    <w:rsid w:val="00AF43C2"/>
    <w:rsid w:val="00B06A3C"/>
    <w:rsid w:val="00B14A57"/>
    <w:rsid w:val="00B15F40"/>
    <w:rsid w:val="00B22322"/>
    <w:rsid w:val="00B22411"/>
    <w:rsid w:val="00B232F7"/>
    <w:rsid w:val="00B24EB4"/>
    <w:rsid w:val="00B24F98"/>
    <w:rsid w:val="00B2577D"/>
    <w:rsid w:val="00B26BF6"/>
    <w:rsid w:val="00B27171"/>
    <w:rsid w:val="00B27C49"/>
    <w:rsid w:val="00B32D53"/>
    <w:rsid w:val="00B35F89"/>
    <w:rsid w:val="00B425AD"/>
    <w:rsid w:val="00B47D38"/>
    <w:rsid w:val="00B511E9"/>
    <w:rsid w:val="00B512FB"/>
    <w:rsid w:val="00B547DD"/>
    <w:rsid w:val="00B66E41"/>
    <w:rsid w:val="00B67D86"/>
    <w:rsid w:val="00B718F9"/>
    <w:rsid w:val="00B725A6"/>
    <w:rsid w:val="00B7469E"/>
    <w:rsid w:val="00B750EA"/>
    <w:rsid w:val="00B81718"/>
    <w:rsid w:val="00B81931"/>
    <w:rsid w:val="00B81C44"/>
    <w:rsid w:val="00B821E0"/>
    <w:rsid w:val="00B83D0C"/>
    <w:rsid w:val="00B9468C"/>
    <w:rsid w:val="00BA4B88"/>
    <w:rsid w:val="00BB0221"/>
    <w:rsid w:val="00BB2E72"/>
    <w:rsid w:val="00BB31B9"/>
    <w:rsid w:val="00BC1AEC"/>
    <w:rsid w:val="00BD2214"/>
    <w:rsid w:val="00BD4DBA"/>
    <w:rsid w:val="00BD5A87"/>
    <w:rsid w:val="00BE2D62"/>
    <w:rsid w:val="00BE5D63"/>
    <w:rsid w:val="00BF198F"/>
    <w:rsid w:val="00BF2886"/>
    <w:rsid w:val="00BF441C"/>
    <w:rsid w:val="00BF7F6D"/>
    <w:rsid w:val="00C02ACC"/>
    <w:rsid w:val="00C06029"/>
    <w:rsid w:val="00C07BFA"/>
    <w:rsid w:val="00C10E5B"/>
    <w:rsid w:val="00C129D1"/>
    <w:rsid w:val="00C160A0"/>
    <w:rsid w:val="00C234AA"/>
    <w:rsid w:val="00C2558F"/>
    <w:rsid w:val="00C25953"/>
    <w:rsid w:val="00C25F4E"/>
    <w:rsid w:val="00C327BA"/>
    <w:rsid w:val="00C36CB7"/>
    <w:rsid w:val="00C54584"/>
    <w:rsid w:val="00C55BE9"/>
    <w:rsid w:val="00C56EE2"/>
    <w:rsid w:val="00C57928"/>
    <w:rsid w:val="00C619EB"/>
    <w:rsid w:val="00C6219B"/>
    <w:rsid w:val="00C63526"/>
    <w:rsid w:val="00C640EF"/>
    <w:rsid w:val="00C6431F"/>
    <w:rsid w:val="00C87D17"/>
    <w:rsid w:val="00C91292"/>
    <w:rsid w:val="00C93437"/>
    <w:rsid w:val="00C95EE7"/>
    <w:rsid w:val="00CA33B8"/>
    <w:rsid w:val="00CA799B"/>
    <w:rsid w:val="00CB2530"/>
    <w:rsid w:val="00CB3AEC"/>
    <w:rsid w:val="00CB43AB"/>
    <w:rsid w:val="00CB4ED1"/>
    <w:rsid w:val="00CC1F7F"/>
    <w:rsid w:val="00CC74C8"/>
    <w:rsid w:val="00CD0B2B"/>
    <w:rsid w:val="00CD66CE"/>
    <w:rsid w:val="00CD7A58"/>
    <w:rsid w:val="00CE0E55"/>
    <w:rsid w:val="00CE18C5"/>
    <w:rsid w:val="00CE2FF8"/>
    <w:rsid w:val="00CF5D0F"/>
    <w:rsid w:val="00CF7290"/>
    <w:rsid w:val="00D0131E"/>
    <w:rsid w:val="00D022F4"/>
    <w:rsid w:val="00D0763B"/>
    <w:rsid w:val="00D104A2"/>
    <w:rsid w:val="00D12D94"/>
    <w:rsid w:val="00D17157"/>
    <w:rsid w:val="00D22616"/>
    <w:rsid w:val="00D235CB"/>
    <w:rsid w:val="00D31BAB"/>
    <w:rsid w:val="00D3253B"/>
    <w:rsid w:val="00D32A64"/>
    <w:rsid w:val="00D339B5"/>
    <w:rsid w:val="00D37787"/>
    <w:rsid w:val="00D407AB"/>
    <w:rsid w:val="00D43A16"/>
    <w:rsid w:val="00D7035C"/>
    <w:rsid w:val="00D73AC9"/>
    <w:rsid w:val="00D73B5F"/>
    <w:rsid w:val="00D75FB0"/>
    <w:rsid w:val="00D8044A"/>
    <w:rsid w:val="00D82F07"/>
    <w:rsid w:val="00D8348B"/>
    <w:rsid w:val="00D870DF"/>
    <w:rsid w:val="00D9140B"/>
    <w:rsid w:val="00DA07AF"/>
    <w:rsid w:val="00DA3A4E"/>
    <w:rsid w:val="00DB1477"/>
    <w:rsid w:val="00DB2D38"/>
    <w:rsid w:val="00DC2919"/>
    <w:rsid w:val="00DC5410"/>
    <w:rsid w:val="00DD3D13"/>
    <w:rsid w:val="00DD4579"/>
    <w:rsid w:val="00DD5FF2"/>
    <w:rsid w:val="00DE6283"/>
    <w:rsid w:val="00DF0810"/>
    <w:rsid w:val="00DF1EE8"/>
    <w:rsid w:val="00DF59B5"/>
    <w:rsid w:val="00E010D3"/>
    <w:rsid w:val="00E013F8"/>
    <w:rsid w:val="00E02A31"/>
    <w:rsid w:val="00E05F01"/>
    <w:rsid w:val="00E11F16"/>
    <w:rsid w:val="00E162B4"/>
    <w:rsid w:val="00E21137"/>
    <w:rsid w:val="00E24706"/>
    <w:rsid w:val="00E25440"/>
    <w:rsid w:val="00E26E8D"/>
    <w:rsid w:val="00E3608D"/>
    <w:rsid w:val="00E40386"/>
    <w:rsid w:val="00E4342C"/>
    <w:rsid w:val="00E44017"/>
    <w:rsid w:val="00E461D4"/>
    <w:rsid w:val="00E46603"/>
    <w:rsid w:val="00E47BEF"/>
    <w:rsid w:val="00E47F44"/>
    <w:rsid w:val="00E51DD2"/>
    <w:rsid w:val="00E52406"/>
    <w:rsid w:val="00E60EB7"/>
    <w:rsid w:val="00E719CD"/>
    <w:rsid w:val="00E751A0"/>
    <w:rsid w:val="00E753A1"/>
    <w:rsid w:val="00E9019E"/>
    <w:rsid w:val="00E923F9"/>
    <w:rsid w:val="00E92EFE"/>
    <w:rsid w:val="00E93E36"/>
    <w:rsid w:val="00E945DC"/>
    <w:rsid w:val="00E953DB"/>
    <w:rsid w:val="00E95A83"/>
    <w:rsid w:val="00E95C11"/>
    <w:rsid w:val="00E96C3B"/>
    <w:rsid w:val="00E974DA"/>
    <w:rsid w:val="00EA1069"/>
    <w:rsid w:val="00EA211A"/>
    <w:rsid w:val="00EA51FD"/>
    <w:rsid w:val="00EA6C5A"/>
    <w:rsid w:val="00EA7DB2"/>
    <w:rsid w:val="00EB0555"/>
    <w:rsid w:val="00EB142E"/>
    <w:rsid w:val="00EB50FC"/>
    <w:rsid w:val="00EC1939"/>
    <w:rsid w:val="00EC306D"/>
    <w:rsid w:val="00EC52B0"/>
    <w:rsid w:val="00EC74A3"/>
    <w:rsid w:val="00ED1319"/>
    <w:rsid w:val="00ED1970"/>
    <w:rsid w:val="00ED24BA"/>
    <w:rsid w:val="00ED3403"/>
    <w:rsid w:val="00ED7C2F"/>
    <w:rsid w:val="00EE0736"/>
    <w:rsid w:val="00EE121B"/>
    <w:rsid w:val="00EE5ADE"/>
    <w:rsid w:val="00EE5D12"/>
    <w:rsid w:val="00EF19C5"/>
    <w:rsid w:val="00EF54F7"/>
    <w:rsid w:val="00F01EA4"/>
    <w:rsid w:val="00F03758"/>
    <w:rsid w:val="00F04266"/>
    <w:rsid w:val="00F04F54"/>
    <w:rsid w:val="00F103AF"/>
    <w:rsid w:val="00F12D15"/>
    <w:rsid w:val="00F15F5E"/>
    <w:rsid w:val="00F17403"/>
    <w:rsid w:val="00F21C82"/>
    <w:rsid w:val="00F25008"/>
    <w:rsid w:val="00F3628F"/>
    <w:rsid w:val="00F3796D"/>
    <w:rsid w:val="00F37A02"/>
    <w:rsid w:val="00F44D2B"/>
    <w:rsid w:val="00F479A6"/>
    <w:rsid w:val="00F52ACD"/>
    <w:rsid w:val="00F53C62"/>
    <w:rsid w:val="00F602F2"/>
    <w:rsid w:val="00F70C20"/>
    <w:rsid w:val="00F714FE"/>
    <w:rsid w:val="00F73644"/>
    <w:rsid w:val="00F73B96"/>
    <w:rsid w:val="00F74822"/>
    <w:rsid w:val="00F8677A"/>
    <w:rsid w:val="00F87183"/>
    <w:rsid w:val="00F94286"/>
    <w:rsid w:val="00F97444"/>
    <w:rsid w:val="00FA148E"/>
    <w:rsid w:val="00FA62EA"/>
    <w:rsid w:val="00FC064E"/>
    <w:rsid w:val="00FC129D"/>
    <w:rsid w:val="00FC1AF5"/>
    <w:rsid w:val="00FC307D"/>
    <w:rsid w:val="00FD469F"/>
    <w:rsid w:val="00FD4F35"/>
    <w:rsid w:val="00FD4FE5"/>
    <w:rsid w:val="00FD71C7"/>
    <w:rsid w:val="00FE0AD9"/>
    <w:rsid w:val="00FE1DB2"/>
    <w:rsid w:val="00FE62E8"/>
    <w:rsid w:val="00FF43BC"/>
    <w:rsid w:val="00FF63A9"/>
    <w:rsid w:val="00FF77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EB684A-6ABE-A046-8E60-3A6FF285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2B"/>
    <w:pPr>
      <w:ind w:left="720"/>
      <w:contextualSpacing/>
    </w:pPr>
  </w:style>
  <w:style w:type="paragraph" w:customStyle="1" w:styleId="s2">
    <w:name w:val="s2"/>
    <w:basedOn w:val="Normal"/>
    <w:rsid w:val="00497D1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97D11"/>
  </w:style>
  <w:style w:type="paragraph" w:styleId="NormalWeb">
    <w:name w:val="Normal (Web)"/>
    <w:basedOn w:val="Normal"/>
    <w:uiPriority w:val="99"/>
    <w:semiHidden/>
    <w:unhideWhenUsed/>
    <w:rsid w:val="00497D11"/>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497D11"/>
  </w:style>
  <w:style w:type="paragraph" w:customStyle="1" w:styleId="s4">
    <w:name w:val="s4"/>
    <w:basedOn w:val="Normal"/>
    <w:rsid w:val="00497D11"/>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1690"/>
    <w:rPr>
      <w:rFonts w:ascii="Arial" w:hAnsi="Arial" w:cs="Arial"/>
      <w:sz w:val="18"/>
      <w:szCs w:val="18"/>
    </w:rPr>
  </w:style>
  <w:style w:type="character" w:customStyle="1" w:styleId="BalloonTextChar">
    <w:name w:val="Balloon Text Char"/>
    <w:basedOn w:val="DefaultParagraphFont"/>
    <w:link w:val="BalloonText"/>
    <w:uiPriority w:val="99"/>
    <w:semiHidden/>
    <w:rsid w:val="003F1690"/>
    <w:rPr>
      <w:rFonts w:ascii="Arial" w:hAnsi="Arial" w:cs="Arial"/>
      <w:sz w:val="18"/>
      <w:szCs w:val="18"/>
    </w:rPr>
  </w:style>
  <w:style w:type="paragraph" w:styleId="Header">
    <w:name w:val="header"/>
    <w:basedOn w:val="Normal"/>
    <w:link w:val="HeaderChar"/>
    <w:uiPriority w:val="99"/>
    <w:unhideWhenUsed/>
    <w:rsid w:val="00BD5A87"/>
    <w:pPr>
      <w:tabs>
        <w:tab w:val="center" w:pos="4680"/>
        <w:tab w:val="right" w:pos="9360"/>
      </w:tabs>
    </w:pPr>
  </w:style>
  <w:style w:type="character" w:customStyle="1" w:styleId="HeaderChar">
    <w:name w:val="Header Char"/>
    <w:basedOn w:val="DefaultParagraphFont"/>
    <w:link w:val="Header"/>
    <w:uiPriority w:val="99"/>
    <w:rsid w:val="00BD5A87"/>
  </w:style>
  <w:style w:type="paragraph" w:styleId="Footer">
    <w:name w:val="footer"/>
    <w:basedOn w:val="Normal"/>
    <w:link w:val="FooterChar"/>
    <w:uiPriority w:val="99"/>
    <w:unhideWhenUsed/>
    <w:rsid w:val="00BD5A87"/>
    <w:pPr>
      <w:tabs>
        <w:tab w:val="center" w:pos="4680"/>
        <w:tab w:val="right" w:pos="9360"/>
      </w:tabs>
    </w:pPr>
  </w:style>
  <w:style w:type="character" w:customStyle="1" w:styleId="FooterChar">
    <w:name w:val="Footer Char"/>
    <w:basedOn w:val="DefaultParagraphFont"/>
    <w:link w:val="Footer"/>
    <w:uiPriority w:val="99"/>
    <w:rsid w:val="00BD5A87"/>
  </w:style>
  <w:style w:type="character" w:styleId="PageNumber">
    <w:name w:val="page number"/>
    <w:basedOn w:val="DefaultParagraphFont"/>
    <w:uiPriority w:val="99"/>
    <w:semiHidden/>
    <w:unhideWhenUsed/>
    <w:rsid w:val="00BD5A87"/>
  </w:style>
  <w:style w:type="character" w:styleId="CommentReference">
    <w:name w:val="annotation reference"/>
    <w:basedOn w:val="DefaultParagraphFont"/>
    <w:uiPriority w:val="99"/>
    <w:semiHidden/>
    <w:unhideWhenUsed/>
    <w:rsid w:val="003825E5"/>
    <w:rPr>
      <w:sz w:val="16"/>
      <w:szCs w:val="16"/>
    </w:rPr>
  </w:style>
  <w:style w:type="paragraph" w:styleId="CommentText">
    <w:name w:val="annotation text"/>
    <w:basedOn w:val="Normal"/>
    <w:link w:val="CommentTextChar"/>
    <w:uiPriority w:val="99"/>
    <w:semiHidden/>
    <w:unhideWhenUsed/>
    <w:rsid w:val="003825E5"/>
    <w:rPr>
      <w:sz w:val="20"/>
      <w:szCs w:val="20"/>
    </w:rPr>
  </w:style>
  <w:style w:type="character" w:customStyle="1" w:styleId="CommentTextChar">
    <w:name w:val="Comment Text Char"/>
    <w:basedOn w:val="DefaultParagraphFont"/>
    <w:link w:val="CommentText"/>
    <w:uiPriority w:val="99"/>
    <w:semiHidden/>
    <w:rsid w:val="003825E5"/>
    <w:rPr>
      <w:sz w:val="20"/>
      <w:szCs w:val="20"/>
    </w:rPr>
  </w:style>
  <w:style w:type="paragraph" w:styleId="CommentSubject">
    <w:name w:val="annotation subject"/>
    <w:basedOn w:val="CommentText"/>
    <w:next w:val="CommentText"/>
    <w:link w:val="CommentSubjectChar"/>
    <w:uiPriority w:val="99"/>
    <w:semiHidden/>
    <w:unhideWhenUsed/>
    <w:rsid w:val="003825E5"/>
    <w:rPr>
      <w:b/>
      <w:bCs/>
    </w:rPr>
  </w:style>
  <w:style w:type="character" w:customStyle="1" w:styleId="CommentSubjectChar">
    <w:name w:val="Comment Subject Char"/>
    <w:basedOn w:val="CommentTextChar"/>
    <w:link w:val="CommentSubject"/>
    <w:uiPriority w:val="99"/>
    <w:semiHidden/>
    <w:rsid w:val="003825E5"/>
    <w:rPr>
      <w:b/>
      <w:bCs/>
      <w:sz w:val="20"/>
      <w:szCs w:val="20"/>
    </w:rPr>
  </w:style>
  <w:style w:type="paragraph" w:styleId="Revision">
    <w:name w:val="Revision"/>
    <w:hidden/>
    <w:uiPriority w:val="99"/>
    <w:semiHidden/>
    <w:rsid w:val="0005386F"/>
  </w:style>
  <w:style w:type="character" w:styleId="Hyperlink">
    <w:name w:val="Hyperlink"/>
    <w:basedOn w:val="DefaultParagraphFont"/>
    <w:uiPriority w:val="99"/>
    <w:semiHidden/>
    <w:unhideWhenUsed/>
    <w:rsid w:val="009A3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