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4B2FF28" w14:textId="77777777" w:rsidTr="006D5D22">
        <w:tblPrEx>
          <w:tblW w:w="0" w:type="auto"/>
          <w:tblLook w:val="0000"/>
        </w:tblPrEx>
        <w:trPr>
          <w:trHeight w:val="2181"/>
        </w:trPr>
        <w:tc>
          <w:tcPr>
            <w:tcW w:w="8856" w:type="dxa"/>
          </w:tcPr>
          <w:p w:rsidR="00FF232D" w:rsidP="006A7D75" w14:paraId="38D1263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5937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AB4EADF" w14:textId="77777777">
            <w:pPr>
              <w:rPr>
                <w:b/>
                <w:bCs/>
                <w:sz w:val="12"/>
                <w:szCs w:val="12"/>
              </w:rPr>
            </w:pPr>
          </w:p>
          <w:p w:rsidR="007A44F8" w:rsidRPr="008A3940" w:rsidP="00BB4E29" w14:paraId="19A33864" w14:textId="77777777">
            <w:pPr>
              <w:rPr>
                <w:b/>
                <w:bCs/>
                <w:sz w:val="22"/>
                <w:szCs w:val="22"/>
              </w:rPr>
            </w:pPr>
            <w:r w:rsidRPr="008A3940">
              <w:rPr>
                <w:b/>
                <w:bCs/>
                <w:sz w:val="22"/>
                <w:szCs w:val="22"/>
              </w:rPr>
              <w:t xml:space="preserve">Media Contact: </w:t>
            </w:r>
          </w:p>
          <w:p w:rsidR="007A44F8" w:rsidRPr="008A3940" w:rsidP="00BB4E29" w14:paraId="25B723D4"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7DE64B23" w14:textId="77777777">
            <w:pPr>
              <w:rPr>
                <w:bCs/>
                <w:sz w:val="22"/>
                <w:szCs w:val="22"/>
              </w:rPr>
            </w:pPr>
            <w:r>
              <w:rPr>
                <w:bCs/>
                <w:sz w:val="22"/>
                <w:szCs w:val="22"/>
              </w:rPr>
              <w:t>anne.veigle</w:t>
            </w:r>
            <w:r w:rsidRPr="008A3940" w:rsidR="007A44F8">
              <w:rPr>
                <w:bCs/>
                <w:sz w:val="22"/>
                <w:szCs w:val="22"/>
              </w:rPr>
              <w:t>@fcc.gov</w:t>
            </w:r>
          </w:p>
          <w:p w:rsidR="007A44F8" w:rsidRPr="008A3940" w:rsidP="00BB4E29" w14:paraId="06DD76BA" w14:textId="77777777">
            <w:pPr>
              <w:rPr>
                <w:bCs/>
                <w:sz w:val="22"/>
                <w:szCs w:val="22"/>
              </w:rPr>
            </w:pPr>
          </w:p>
          <w:p w:rsidR="007A44F8" w:rsidRPr="008A3940" w:rsidP="00BB4E29" w14:paraId="79207E88" w14:textId="77777777">
            <w:pPr>
              <w:rPr>
                <w:b/>
                <w:sz w:val="22"/>
                <w:szCs w:val="22"/>
              </w:rPr>
            </w:pPr>
            <w:r w:rsidRPr="008A3940">
              <w:rPr>
                <w:b/>
                <w:sz w:val="22"/>
                <w:szCs w:val="22"/>
              </w:rPr>
              <w:t>For Immediate Release</w:t>
            </w:r>
          </w:p>
          <w:p w:rsidR="007A44F8" w:rsidRPr="004A729A" w:rsidP="00BB4E29" w14:paraId="6EA313C0" w14:textId="77777777">
            <w:pPr>
              <w:jc w:val="center"/>
              <w:rPr>
                <w:b/>
                <w:bCs/>
                <w:sz w:val="22"/>
                <w:szCs w:val="22"/>
              </w:rPr>
            </w:pPr>
          </w:p>
          <w:p w:rsidR="00614C27" w:rsidRPr="00614C27" w:rsidP="005412ED" w14:paraId="1AB2F527" w14:textId="3ABFD74D">
            <w:pPr>
              <w:tabs>
                <w:tab w:val="left" w:pos="8625"/>
              </w:tabs>
              <w:jc w:val="center"/>
              <w:rPr>
                <w:b/>
                <w:bCs/>
                <w:i/>
              </w:rPr>
            </w:pPr>
            <w:r w:rsidRPr="000E049E">
              <w:rPr>
                <w:b/>
                <w:bCs/>
                <w:sz w:val="26"/>
                <w:szCs w:val="26"/>
              </w:rPr>
              <w:t xml:space="preserve">FCC </w:t>
            </w:r>
            <w:r>
              <w:rPr>
                <w:b/>
                <w:bCs/>
                <w:sz w:val="26"/>
                <w:szCs w:val="26"/>
              </w:rPr>
              <w:t xml:space="preserve">PROPOSES </w:t>
            </w:r>
            <w:r w:rsidR="000D5713">
              <w:rPr>
                <w:b/>
                <w:bCs/>
                <w:sz w:val="26"/>
                <w:szCs w:val="26"/>
              </w:rPr>
              <w:t xml:space="preserve">TO </w:t>
            </w:r>
            <w:r w:rsidR="005F7EA3">
              <w:rPr>
                <w:b/>
                <w:bCs/>
                <w:sz w:val="26"/>
                <w:szCs w:val="26"/>
              </w:rPr>
              <w:t>FINE</w:t>
            </w:r>
            <w:r w:rsidR="00540C79">
              <w:rPr>
                <w:b/>
                <w:bCs/>
                <w:sz w:val="26"/>
                <w:szCs w:val="26"/>
              </w:rPr>
              <w:t xml:space="preserve"> </w:t>
            </w:r>
            <w:r w:rsidR="005F7EA3">
              <w:rPr>
                <w:b/>
                <w:bCs/>
                <w:sz w:val="26"/>
                <w:szCs w:val="26"/>
              </w:rPr>
              <w:t xml:space="preserve">BROADBAND PROVIDER FOR REPORTING </w:t>
            </w:r>
            <w:r w:rsidR="00FF2BAA">
              <w:rPr>
                <w:b/>
                <w:bCs/>
                <w:sz w:val="26"/>
                <w:szCs w:val="26"/>
              </w:rPr>
              <w:t>OVERSTATED SERVICE</w:t>
            </w:r>
            <w:r w:rsidR="005F7EA3">
              <w:rPr>
                <w:b/>
                <w:bCs/>
                <w:sz w:val="26"/>
                <w:szCs w:val="26"/>
              </w:rPr>
              <w:t xml:space="preserve"> </w:t>
            </w:r>
            <w:r w:rsidR="005412ED">
              <w:rPr>
                <w:b/>
                <w:bCs/>
                <w:sz w:val="26"/>
                <w:szCs w:val="26"/>
              </w:rPr>
              <w:t>DATA</w:t>
            </w:r>
            <w:r w:rsidR="005F7EA3">
              <w:rPr>
                <w:b/>
                <w:bCs/>
                <w:sz w:val="26"/>
                <w:szCs w:val="26"/>
              </w:rPr>
              <w:t xml:space="preserve"> TO COMMISSION</w:t>
            </w:r>
          </w:p>
          <w:p w:rsidR="00F61155" w:rsidRPr="00614C27" w:rsidP="00614C27" w14:paraId="5E738F91" w14:textId="77777777">
            <w:pPr>
              <w:tabs>
                <w:tab w:val="left" w:pos="8625"/>
              </w:tabs>
              <w:jc w:val="center"/>
              <w:rPr>
                <w:b/>
                <w:bCs/>
                <w:sz w:val="26"/>
                <w:szCs w:val="26"/>
              </w:rPr>
            </w:pPr>
            <w:r>
              <w:rPr>
                <w:b/>
                <w:bCs/>
                <w:sz w:val="26"/>
                <w:szCs w:val="26"/>
              </w:rPr>
              <w:t xml:space="preserve"> </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B5563" w:rsidP="002E165B" w14:paraId="51300BDE" w14:textId="5845897A">
            <w:pPr>
              <w:rPr>
                <w:sz w:val="22"/>
                <w:szCs w:val="22"/>
              </w:rPr>
            </w:pPr>
            <w:r w:rsidRPr="000B5563">
              <w:rPr>
                <w:sz w:val="22"/>
                <w:szCs w:val="22"/>
              </w:rPr>
              <w:t xml:space="preserve">WASHINGTON, </w:t>
            </w:r>
            <w:r w:rsidRPr="000B5563" w:rsidR="00540C79">
              <w:rPr>
                <w:sz w:val="22"/>
                <w:szCs w:val="22"/>
              </w:rPr>
              <w:t>September 2</w:t>
            </w:r>
            <w:r w:rsidRPr="000B5563" w:rsidR="00065E2D">
              <w:rPr>
                <w:sz w:val="22"/>
                <w:szCs w:val="22"/>
              </w:rPr>
              <w:t>, 20</w:t>
            </w:r>
            <w:r w:rsidRPr="000B5563" w:rsidR="006D16EF">
              <w:rPr>
                <w:sz w:val="22"/>
                <w:szCs w:val="22"/>
              </w:rPr>
              <w:t>20</w:t>
            </w:r>
            <w:r w:rsidRPr="000B5563" w:rsidR="00D861EE">
              <w:rPr>
                <w:sz w:val="22"/>
                <w:szCs w:val="22"/>
              </w:rPr>
              <w:t>—</w:t>
            </w:r>
            <w:r w:rsidRPr="000B5563" w:rsidR="000E049E">
              <w:rPr>
                <w:sz w:val="22"/>
                <w:szCs w:val="22"/>
              </w:rPr>
              <w:t>The Federal Communications Commission t</w:t>
            </w:r>
            <w:r w:rsidRPr="000B5563" w:rsidR="00621970">
              <w:rPr>
                <w:sz w:val="22"/>
                <w:szCs w:val="22"/>
              </w:rPr>
              <w:t xml:space="preserve">oday proposed a </w:t>
            </w:r>
            <w:r w:rsidRPr="000B5563" w:rsidR="00F748F4">
              <w:rPr>
                <w:sz w:val="22"/>
                <w:szCs w:val="22"/>
              </w:rPr>
              <w:t>$</w:t>
            </w:r>
            <w:r w:rsidRPr="000B5563" w:rsidR="009B1C21">
              <w:rPr>
                <w:sz w:val="22"/>
                <w:szCs w:val="22"/>
              </w:rPr>
              <w:t xml:space="preserve">163,912 </w:t>
            </w:r>
            <w:r w:rsidRPr="000B5563" w:rsidR="00621970">
              <w:rPr>
                <w:sz w:val="22"/>
                <w:szCs w:val="22"/>
              </w:rPr>
              <w:t>fine</w:t>
            </w:r>
            <w:r w:rsidRPr="000B5563" w:rsidR="00C22001">
              <w:rPr>
                <w:sz w:val="22"/>
                <w:szCs w:val="22"/>
              </w:rPr>
              <w:t>, the maximum</w:t>
            </w:r>
            <w:r w:rsidRPr="000B5563" w:rsidR="00D3563A">
              <w:rPr>
                <w:sz w:val="22"/>
                <w:szCs w:val="22"/>
              </w:rPr>
              <w:t xml:space="preserve"> </w:t>
            </w:r>
            <w:r w:rsidRPr="000B5563" w:rsidR="00816EDD">
              <w:rPr>
                <w:sz w:val="22"/>
                <w:szCs w:val="22"/>
              </w:rPr>
              <w:t xml:space="preserve">amount </w:t>
            </w:r>
            <w:r w:rsidRPr="000B5563" w:rsidR="00C22001">
              <w:rPr>
                <w:sz w:val="22"/>
                <w:szCs w:val="22"/>
              </w:rPr>
              <w:t>allowed by law,</w:t>
            </w:r>
            <w:r w:rsidRPr="000B5563" w:rsidR="00621970">
              <w:rPr>
                <w:sz w:val="22"/>
                <w:szCs w:val="22"/>
              </w:rPr>
              <w:t xml:space="preserve"> against Internet service provider </w:t>
            </w:r>
            <w:r w:rsidRPr="000B5563">
              <w:rPr>
                <w:sz w:val="22"/>
                <w:szCs w:val="22"/>
              </w:rPr>
              <w:t xml:space="preserve">Barrier Communications Corporation d/b/a </w:t>
            </w:r>
            <w:r w:rsidRPr="000B5563" w:rsidR="00621970">
              <w:rPr>
                <w:sz w:val="22"/>
                <w:szCs w:val="22"/>
              </w:rPr>
              <w:t>BarrierFree</w:t>
            </w:r>
            <w:r w:rsidRPr="000B5563" w:rsidR="00621970">
              <w:rPr>
                <w:sz w:val="22"/>
                <w:szCs w:val="22"/>
              </w:rPr>
              <w:t xml:space="preserve"> </w:t>
            </w:r>
            <w:r w:rsidRPr="000B5563" w:rsidR="009B1C21">
              <w:rPr>
                <w:sz w:val="22"/>
                <w:szCs w:val="22"/>
              </w:rPr>
              <w:t xml:space="preserve">for </w:t>
            </w:r>
            <w:r w:rsidRPr="000B5563" w:rsidR="00621970">
              <w:rPr>
                <w:sz w:val="22"/>
                <w:szCs w:val="22"/>
              </w:rPr>
              <w:t xml:space="preserve">apparently </w:t>
            </w:r>
            <w:r w:rsidRPr="000B5563" w:rsidR="009B1C21">
              <w:rPr>
                <w:sz w:val="22"/>
                <w:szCs w:val="22"/>
              </w:rPr>
              <w:t>reporting inaccurate information that significantly inflated</w:t>
            </w:r>
            <w:r w:rsidR="000C5895">
              <w:rPr>
                <w:sz w:val="22"/>
                <w:szCs w:val="22"/>
              </w:rPr>
              <w:t xml:space="preserve"> its</w:t>
            </w:r>
            <w:r w:rsidR="009B1C21">
              <w:rPr>
                <w:sz w:val="22"/>
                <w:szCs w:val="22"/>
              </w:rPr>
              <w:t xml:space="preserve"> broadband subscription numbers</w:t>
            </w:r>
            <w:r>
              <w:rPr>
                <w:sz w:val="22"/>
                <w:szCs w:val="22"/>
              </w:rPr>
              <w:t>,</w:t>
            </w:r>
            <w:r w:rsidR="00467AC2">
              <w:rPr>
                <w:sz w:val="22"/>
                <w:szCs w:val="22"/>
              </w:rPr>
              <w:t xml:space="preserve"> </w:t>
            </w:r>
            <w:r w:rsidR="002702C7">
              <w:rPr>
                <w:sz w:val="22"/>
                <w:szCs w:val="22"/>
              </w:rPr>
              <w:t xml:space="preserve">failing to file </w:t>
            </w:r>
            <w:r w:rsidR="00211207">
              <w:rPr>
                <w:sz w:val="22"/>
                <w:szCs w:val="22"/>
              </w:rPr>
              <w:t xml:space="preserve">required deployment data, </w:t>
            </w:r>
            <w:r w:rsidR="00AA7113">
              <w:rPr>
                <w:sz w:val="22"/>
                <w:szCs w:val="22"/>
              </w:rPr>
              <w:t>making false statements to Commission investigators</w:t>
            </w:r>
            <w:r>
              <w:rPr>
                <w:sz w:val="22"/>
                <w:szCs w:val="22"/>
              </w:rPr>
              <w:t>,</w:t>
            </w:r>
            <w:r w:rsidR="00AA7113">
              <w:rPr>
                <w:sz w:val="22"/>
                <w:szCs w:val="22"/>
              </w:rPr>
              <w:t xml:space="preserve"> and failing to respond to </w:t>
            </w:r>
            <w:r w:rsidR="00655F7F">
              <w:rPr>
                <w:sz w:val="22"/>
                <w:szCs w:val="22"/>
              </w:rPr>
              <w:t>other inquiries</w:t>
            </w:r>
            <w:r w:rsidR="005F7EA3">
              <w:rPr>
                <w:sz w:val="22"/>
                <w:szCs w:val="22"/>
              </w:rPr>
              <w:t>.</w:t>
            </w:r>
          </w:p>
          <w:p w:rsidR="000B5563" w:rsidP="002E165B" w14:paraId="3F7F7255" w14:textId="77777777">
            <w:pPr>
              <w:rPr>
                <w:sz w:val="22"/>
                <w:szCs w:val="22"/>
              </w:rPr>
            </w:pPr>
          </w:p>
          <w:p w:rsidR="00D46647" w:rsidP="002E165B" w14:paraId="7B602DC3" w14:textId="49C9F019">
            <w:pPr>
              <w:rPr>
                <w:sz w:val="22"/>
                <w:szCs w:val="22"/>
              </w:rPr>
            </w:pPr>
            <w:r>
              <w:rPr>
                <w:sz w:val="22"/>
                <w:szCs w:val="22"/>
              </w:rPr>
              <w:t xml:space="preserve">In </w:t>
            </w:r>
            <w:r w:rsidR="00114B5B">
              <w:rPr>
                <w:sz w:val="22"/>
                <w:szCs w:val="22"/>
              </w:rPr>
              <w:t>a revised March 2018 filing</w:t>
            </w:r>
            <w:r w:rsidR="00B02E31">
              <w:rPr>
                <w:sz w:val="22"/>
                <w:szCs w:val="22"/>
              </w:rPr>
              <w:t xml:space="preserve">, and in </w:t>
            </w:r>
            <w:r w:rsidR="00F51467">
              <w:rPr>
                <w:sz w:val="22"/>
                <w:szCs w:val="22"/>
              </w:rPr>
              <w:t xml:space="preserve">September </w:t>
            </w:r>
            <w:r>
              <w:rPr>
                <w:sz w:val="22"/>
                <w:szCs w:val="22"/>
              </w:rPr>
              <w:t>201</w:t>
            </w:r>
            <w:r w:rsidR="00F51467">
              <w:rPr>
                <w:sz w:val="22"/>
                <w:szCs w:val="22"/>
              </w:rPr>
              <w:t>9 and March 2020 filings</w:t>
            </w:r>
            <w:r>
              <w:rPr>
                <w:sz w:val="22"/>
                <w:szCs w:val="22"/>
              </w:rPr>
              <w:t xml:space="preserve">, </w:t>
            </w:r>
            <w:r w:rsidR="0093184F">
              <w:rPr>
                <w:sz w:val="22"/>
                <w:szCs w:val="22"/>
              </w:rPr>
              <w:t>BarrierFree</w:t>
            </w:r>
            <w:r w:rsidR="0093184F">
              <w:rPr>
                <w:sz w:val="22"/>
                <w:szCs w:val="22"/>
              </w:rPr>
              <w:t xml:space="preserve"> </w:t>
            </w:r>
            <w:r w:rsidR="005F7EA3">
              <w:rPr>
                <w:sz w:val="22"/>
                <w:szCs w:val="22"/>
              </w:rPr>
              <w:t>apparently</w:t>
            </w:r>
            <w:r>
              <w:rPr>
                <w:sz w:val="22"/>
                <w:szCs w:val="22"/>
              </w:rPr>
              <w:t xml:space="preserve"> </w:t>
            </w:r>
            <w:r w:rsidR="000F2A03">
              <w:rPr>
                <w:sz w:val="22"/>
                <w:szCs w:val="22"/>
              </w:rPr>
              <w:t xml:space="preserve">reported having </w:t>
            </w:r>
            <w:r w:rsidR="00F51467">
              <w:rPr>
                <w:sz w:val="22"/>
                <w:szCs w:val="22"/>
              </w:rPr>
              <w:t>vastly more broadband subscribers</w:t>
            </w:r>
            <w:r w:rsidR="004F6F40">
              <w:rPr>
                <w:sz w:val="22"/>
                <w:szCs w:val="22"/>
              </w:rPr>
              <w:t xml:space="preserve"> than there were housing units</w:t>
            </w:r>
            <w:r w:rsidR="005870F9">
              <w:rPr>
                <w:sz w:val="22"/>
                <w:szCs w:val="22"/>
              </w:rPr>
              <w:t xml:space="preserve"> </w:t>
            </w:r>
            <w:r w:rsidR="00635BC2">
              <w:rPr>
                <w:sz w:val="22"/>
                <w:szCs w:val="22"/>
              </w:rPr>
              <w:t xml:space="preserve">in </w:t>
            </w:r>
            <w:r w:rsidR="004F6F40">
              <w:rPr>
                <w:sz w:val="22"/>
                <w:szCs w:val="22"/>
              </w:rPr>
              <w:t xml:space="preserve">the </w:t>
            </w:r>
            <w:r w:rsidR="00934414">
              <w:rPr>
                <w:sz w:val="22"/>
                <w:szCs w:val="22"/>
              </w:rPr>
              <w:t>Suffolk County,</w:t>
            </w:r>
            <w:r>
              <w:rPr>
                <w:snapToGrid w:val="0"/>
                <w:kern w:val="28"/>
                <w:sz w:val="22"/>
                <w:szCs w:val="20"/>
              </w:rPr>
              <w:t xml:space="preserve"> New York</w:t>
            </w:r>
            <w:r w:rsidR="007D7943">
              <w:rPr>
                <w:snapToGrid w:val="0"/>
                <w:kern w:val="28"/>
                <w:sz w:val="22"/>
                <w:szCs w:val="20"/>
              </w:rPr>
              <w:t xml:space="preserve"> census tracts </w:t>
            </w:r>
            <w:r w:rsidR="00721C66">
              <w:rPr>
                <w:snapToGrid w:val="0"/>
                <w:kern w:val="28"/>
                <w:sz w:val="22"/>
                <w:szCs w:val="20"/>
              </w:rPr>
              <w:t xml:space="preserve">where it </w:t>
            </w:r>
            <w:r w:rsidR="003C06D3">
              <w:rPr>
                <w:snapToGrid w:val="0"/>
                <w:kern w:val="28"/>
                <w:sz w:val="22"/>
                <w:szCs w:val="20"/>
              </w:rPr>
              <w:t>reported providing service</w:t>
            </w:r>
            <w:r w:rsidR="00540C79">
              <w:rPr>
                <w:snapToGrid w:val="0"/>
                <w:kern w:val="28"/>
                <w:sz w:val="22"/>
                <w:szCs w:val="20"/>
              </w:rPr>
              <w:t xml:space="preserve">.  </w:t>
            </w:r>
            <w:r w:rsidR="00001673">
              <w:rPr>
                <w:sz w:val="22"/>
                <w:szCs w:val="22"/>
              </w:rPr>
              <w:t xml:space="preserve">The company </w:t>
            </w:r>
            <w:r w:rsidR="0093184F">
              <w:rPr>
                <w:sz w:val="22"/>
                <w:szCs w:val="22"/>
              </w:rPr>
              <w:t>also apparently failed to submit its March 2019</w:t>
            </w:r>
            <w:r w:rsidR="00FD7626">
              <w:rPr>
                <w:sz w:val="22"/>
                <w:szCs w:val="22"/>
              </w:rPr>
              <w:t xml:space="preserve"> broadband deployment data </w:t>
            </w:r>
            <w:r w:rsidR="000B5563">
              <w:rPr>
                <w:sz w:val="22"/>
                <w:szCs w:val="22"/>
              </w:rPr>
              <w:t xml:space="preserve">Form 477 </w:t>
            </w:r>
            <w:r w:rsidR="00FD7626">
              <w:rPr>
                <w:sz w:val="22"/>
                <w:szCs w:val="22"/>
              </w:rPr>
              <w:t>filing</w:t>
            </w:r>
            <w:r w:rsidR="00297E30">
              <w:rPr>
                <w:sz w:val="22"/>
                <w:szCs w:val="22"/>
              </w:rPr>
              <w:t xml:space="preserve">, provide accurate responses to Letters of Inquiry issued by the </w:t>
            </w:r>
            <w:r w:rsidR="0093507D">
              <w:rPr>
                <w:sz w:val="22"/>
                <w:szCs w:val="22"/>
              </w:rPr>
              <w:t xml:space="preserve">Commission’s </w:t>
            </w:r>
            <w:r w:rsidR="00297E30">
              <w:rPr>
                <w:sz w:val="22"/>
                <w:szCs w:val="22"/>
              </w:rPr>
              <w:t>Enforcement Bureau</w:t>
            </w:r>
            <w:r w:rsidR="0093507D">
              <w:rPr>
                <w:sz w:val="22"/>
                <w:szCs w:val="22"/>
              </w:rPr>
              <w:t xml:space="preserve"> during the course of its investigation</w:t>
            </w:r>
            <w:r w:rsidR="00297E30">
              <w:rPr>
                <w:sz w:val="22"/>
                <w:szCs w:val="22"/>
              </w:rPr>
              <w:t xml:space="preserve">, and </w:t>
            </w:r>
            <w:r w:rsidR="0093507D">
              <w:rPr>
                <w:sz w:val="22"/>
                <w:szCs w:val="22"/>
              </w:rPr>
              <w:t>fully respond to those Letters of Inquiry.</w:t>
            </w:r>
          </w:p>
          <w:p w:rsidR="00D46647" w:rsidP="002E165B" w14:paraId="2E0DDEF9" w14:textId="77777777">
            <w:pPr>
              <w:rPr>
                <w:sz w:val="22"/>
                <w:szCs w:val="22"/>
              </w:rPr>
            </w:pPr>
          </w:p>
          <w:p w:rsidR="007074B7" w:rsidP="002E165B" w14:paraId="3AAF1A90" w14:textId="50047252">
            <w:pPr>
              <w:rPr>
                <w:sz w:val="22"/>
                <w:szCs w:val="22"/>
              </w:rPr>
            </w:pPr>
            <w:r>
              <w:rPr>
                <w:sz w:val="22"/>
                <w:szCs w:val="22"/>
              </w:rPr>
              <w:t xml:space="preserve">In proposing this fine, the Commission </w:t>
            </w:r>
            <w:r w:rsidR="00E4268F">
              <w:rPr>
                <w:sz w:val="22"/>
                <w:szCs w:val="22"/>
              </w:rPr>
              <w:t xml:space="preserve">also </w:t>
            </w:r>
            <w:r w:rsidR="005E117D">
              <w:rPr>
                <w:sz w:val="22"/>
                <w:szCs w:val="22"/>
              </w:rPr>
              <w:t>explained</w:t>
            </w:r>
            <w:r>
              <w:rPr>
                <w:sz w:val="22"/>
                <w:szCs w:val="22"/>
              </w:rPr>
              <w:t xml:space="preserve"> that </w:t>
            </w:r>
            <w:r>
              <w:rPr>
                <w:sz w:val="22"/>
                <w:szCs w:val="22"/>
              </w:rPr>
              <w:t>BarrierFree</w:t>
            </w:r>
            <w:r>
              <w:rPr>
                <w:sz w:val="22"/>
                <w:szCs w:val="22"/>
              </w:rPr>
              <w:t xml:space="preserve"> </w:t>
            </w:r>
            <w:r w:rsidR="00FD7626">
              <w:rPr>
                <w:sz w:val="22"/>
                <w:szCs w:val="22"/>
              </w:rPr>
              <w:t xml:space="preserve">apparently failed to file any </w:t>
            </w:r>
            <w:r w:rsidR="00614C27">
              <w:rPr>
                <w:sz w:val="22"/>
                <w:szCs w:val="22"/>
              </w:rPr>
              <w:t xml:space="preserve">Form </w:t>
            </w:r>
            <w:r w:rsidR="0093184F">
              <w:rPr>
                <w:sz w:val="22"/>
                <w:szCs w:val="22"/>
              </w:rPr>
              <w:t>477</w:t>
            </w:r>
            <w:r w:rsidR="00FD7626">
              <w:rPr>
                <w:sz w:val="22"/>
                <w:szCs w:val="22"/>
              </w:rPr>
              <w:t>s</w:t>
            </w:r>
            <w:r w:rsidR="0093184F">
              <w:rPr>
                <w:sz w:val="22"/>
                <w:szCs w:val="22"/>
              </w:rPr>
              <w:t xml:space="preserve"> </w:t>
            </w:r>
            <w:r w:rsidR="00FD7626">
              <w:rPr>
                <w:sz w:val="22"/>
                <w:szCs w:val="22"/>
              </w:rPr>
              <w:t>before</w:t>
            </w:r>
            <w:r w:rsidR="00614C27">
              <w:rPr>
                <w:sz w:val="22"/>
                <w:szCs w:val="22"/>
              </w:rPr>
              <w:t xml:space="preserve"> 2018,</w:t>
            </w:r>
            <w:r w:rsidR="000D5713">
              <w:rPr>
                <w:sz w:val="22"/>
                <w:szCs w:val="22"/>
              </w:rPr>
              <w:t xml:space="preserve"> even though the company </w:t>
            </w:r>
            <w:r w:rsidR="00614C27">
              <w:rPr>
                <w:sz w:val="22"/>
                <w:szCs w:val="22"/>
              </w:rPr>
              <w:t>ha</w:t>
            </w:r>
            <w:r w:rsidR="000D5713">
              <w:rPr>
                <w:sz w:val="22"/>
                <w:szCs w:val="22"/>
              </w:rPr>
              <w:t>d been</w:t>
            </w:r>
            <w:r w:rsidR="00614C27">
              <w:rPr>
                <w:sz w:val="22"/>
                <w:szCs w:val="22"/>
              </w:rPr>
              <w:t xml:space="preserve"> </w:t>
            </w:r>
            <w:r w:rsidR="0093184F">
              <w:rPr>
                <w:sz w:val="22"/>
                <w:szCs w:val="22"/>
              </w:rPr>
              <w:t>offer</w:t>
            </w:r>
            <w:r w:rsidR="000D5713">
              <w:rPr>
                <w:sz w:val="22"/>
                <w:szCs w:val="22"/>
              </w:rPr>
              <w:t>ing</w:t>
            </w:r>
            <w:r w:rsidR="0093184F">
              <w:rPr>
                <w:sz w:val="22"/>
                <w:szCs w:val="22"/>
              </w:rPr>
              <w:t xml:space="preserve"> service since 2004</w:t>
            </w:r>
            <w:r w:rsidR="00E4268F">
              <w:rPr>
                <w:sz w:val="22"/>
                <w:szCs w:val="22"/>
              </w:rPr>
              <w:t xml:space="preserve">, </w:t>
            </w:r>
            <w:r w:rsidR="00D46647">
              <w:rPr>
                <w:sz w:val="22"/>
                <w:szCs w:val="22"/>
              </w:rPr>
              <w:t xml:space="preserve">and vastly overstated its broadband deployment in its original March 2018 </w:t>
            </w:r>
            <w:r w:rsidR="002B6028">
              <w:rPr>
                <w:sz w:val="22"/>
                <w:szCs w:val="22"/>
              </w:rPr>
              <w:t>Form 477 filing</w:t>
            </w:r>
            <w:r w:rsidR="007E32B7">
              <w:rPr>
                <w:sz w:val="22"/>
                <w:szCs w:val="22"/>
              </w:rPr>
              <w:t>.  However, the Commission</w:t>
            </w:r>
            <w:r w:rsidR="00E4268F">
              <w:rPr>
                <w:sz w:val="22"/>
                <w:szCs w:val="22"/>
              </w:rPr>
              <w:t xml:space="preserve"> noted that</w:t>
            </w:r>
            <w:r w:rsidR="005E117D">
              <w:rPr>
                <w:sz w:val="22"/>
                <w:szCs w:val="22"/>
              </w:rPr>
              <w:t xml:space="preserve"> those apparent violations of Commission rules fell outside the </w:t>
            </w:r>
            <w:r w:rsidR="00CD1428">
              <w:rPr>
                <w:sz w:val="22"/>
                <w:szCs w:val="22"/>
              </w:rPr>
              <w:t xml:space="preserve">one-year </w:t>
            </w:r>
            <w:r w:rsidR="005E117D">
              <w:rPr>
                <w:sz w:val="22"/>
                <w:szCs w:val="22"/>
              </w:rPr>
              <w:t>statute of limitations</w:t>
            </w:r>
            <w:r w:rsidR="0093184F">
              <w:rPr>
                <w:sz w:val="22"/>
                <w:szCs w:val="22"/>
              </w:rPr>
              <w:t>.</w:t>
            </w:r>
          </w:p>
          <w:p w:rsidR="007074B7" w:rsidRPr="002E165B" w:rsidP="002E165B" w14:paraId="24674EEE" w14:textId="77777777">
            <w:pPr>
              <w:rPr>
                <w:sz w:val="22"/>
                <w:szCs w:val="22"/>
              </w:rPr>
            </w:pPr>
          </w:p>
          <w:p w:rsidR="0093184F" w:rsidRPr="0093184F" w:rsidP="0093184F" w14:paraId="3C2908E2" w14:textId="46394A62">
            <w:pPr>
              <w:rPr>
                <w:sz w:val="22"/>
                <w:szCs w:val="22"/>
              </w:rPr>
            </w:pPr>
            <w:r w:rsidRPr="0093184F">
              <w:rPr>
                <w:sz w:val="22"/>
                <w:szCs w:val="22"/>
              </w:rPr>
              <w:t>Complete, accurate, and timely broadband deployment</w:t>
            </w:r>
            <w:r w:rsidR="00630DE3">
              <w:rPr>
                <w:sz w:val="22"/>
                <w:szCs w:val="22"/>
              </w:rPr>
              <w:t xml:space="preserve"> and subscription</w:t>
            </w:r>
            <w:r w:rsidRPr="0093184F">
              <w:rPr>
                <w:sz w:val="22"/>
                <w:szCs w:val="22"/>
              </w:rPr>
              <w:t xml:space="preserve"> data are essential to </w:t>
            </w:r>
            <w:r w:rsidR="00AE1027">
              <w:rPr>
                <w:sz w:val="22"/>
                <w:szCs w:val="22"/>
              </w:rPr>
              <w:t xml:space="preserve">achieving </w:t>
            </w:r>
            <w:r w:rsidRPr="0093184F">
              <w:rPr>
                <w:sz w:val="22"/>
                <w:szCs w:val="22"/>
              </w:rPr>
              <w:t>the Commission’s mission</w:t>
            </w:r>
            <w:r w:rsidR="00614C27">
              <w:rPr>
                <w:sz w:val="22"/>
                <w:szCs w:val="22"/>
              </w:rPr>
              <w:t xml:space="preserve"> </w:t>
            </w:r>
            <w:r w:rsidRPr="0093184F">
              <w:rPr>
                <w:sz w:val="22"/>
                <w:szCs w:val="22"/>
              </w:rPr>
              <w:t xml:space="preserve">to close the digital divide and bring broadband to those areas most in need.  </w:t>
            </w:r>
            <w:r w:rsidR="000F2A03">
              <w:rPr>
                <w:sz w:val="22"/>
                <w:szCs w:val="22"/>
              </w:rPr>
              <w:t>B</w:t>
            </w:r>
            <w:r w:rsidRPr="0093184F" w:rsidR="000F2A03">
              <w:rPr>
                <w:sz w:val="22"/>
                <w:szCs w:val="22"/>
              </w:rPr>
              <w:t xml:space="preserve">roadband service providers </w:t>
            </w:r>
            <w:r w:rsidR="000F2A03">
              <w:rPr>
                <w:sz w:val="22"/>
                <w:szCs w:val="22"/>
              </w:rPr>
              <w:t xml:space="preserve">are required to provide </w:t>
            </w:r>
            <w:r w:rsidRPr="0093184F" w:rsidR="000F2A03">
              <w:rPr>
                <w:sz w:val="22"/>
                <w:szCs w:val="22"/>
              </w:rPr>
              <w:t>coverage and subscribership data to the Commission every six months on Form 477, a requirement that has been in place since 2000.</w:t>
            </w:r>
            <w:r w:rsidR="000F2A03">
              <w:rPr>
                <w:sz w:val="22"/>
                <w:szCs w:val="22"/>
              </w:rPr>
              <w:t xml:space="preserve">  </w:t>
            </w:r>
            <w:r w:rsidRPr="0093184F">
              <w:rPr>
                <w:sz w:val="22"/>
                <w:szCs w:val="22"/>
              </w:rPr>
              <w:t xml:space="preserve">Broadband deployment data also </w:t>
            </w:r>
            <w:r w:rsidR="00614C27">
              <w:rPr>
                <w:sz w:val="22"/>
                <w:szCs w:val="22"/>
              </w:rPr>
              <w:t xml:space="preserve">are </w:t>
            </w:r>
            <w:r w:rsidRPr="0093184F">
              <w:rPr>
                <w:sz w:val="22"/>
                <w:szCs w:val="22"/>
              </w:rPr>
              <w:t>essential to the Commission’s statutory obligation to assess whether advanced communications services are being deployed to all Americans in a timely manner, and provide valuable information to other federal agencies, state governments, and individual consumers.</w:t>
            </w:r>
          </w:p>
          <w:p w:rsidR="00850E26" w:rsidRPr="002E165B" w:rsidP="002E165B" w14:paraId="0D469FDE" w14:textId="77777777">
            <w:pPr>
              <w:rPr>
                <w:sz w:val="22"/>
                <w:szCs w:val="22"/>
              </w:rPr>
            </w:pPr>
          </w:p>
          <w:p w:rsidR="00040127" w:rsidP="002E165B" w14:paraId="696FD25A" w14:textId="77777777">
            <w:pPr>
              <w:rPr>
                <w:sz w:val="22"/>
                <w:szCs w:val="22"/>
              </w:rPr>
            </w:pPr>
            <w:r w:rsidRPr="00B6779D">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0E47CB" w:rsidP="002E165B" w14:paraId="01E5A436" w14:textId="77777777">
            <w:pPr>
              <w:rPr>
                <w:sz w:val="22"/>
                <w:szCs w:val="22"/>
              </w:rPr>
            </w:pPr>
          </w:p>
          <w:p w:rsidR="00631304" w:rsidRPr="00631304" w:rsidP="00631304" w14:paraId="0A5B0282" w14:textId="77777777">
            <w:pPr>
              <w:rPr>
                <w:sz w:val="22"/>
                <w:szCs w:val="22"/>
              </w:rPr>
            </w:pPr>
            <w:r w:rsidRPr="00631304">
              <w:rPr>
                <w:sz w:val="22"/>
                <w:szCs w:val="22"/>
              </w:rPr>
              <w:t>The Notice of Apparent Liability for Forfeiture is available at:</w:t>
            </w:r>
            <w:r w:rsidRPr="00631304">
              <w:rPr>
                <w:sz w:val="22"/>
                <w:szCs w:val="22"/>
              </w:rPr>
              <w:t xml:space="preserve"> </w:t>
            </w:r>
            <w:hyperlink r:id="rId5" w:history="1">
              <w:r w:rsidRPr="00631304">
                <w:rPr>
                  <w:rStyle w:val="Hyperlink"/>
                  <w:sz w:val="22"/>
                  <w:szCs w:val="22"/>
                </w:rPr>
                <w:t>https://www.fcc.gov/document/fcc-proposes-1639k-fine-against-barrierfree-form-477-filings</w:t>
              </w:r>
            </w:hyperlink>
          </w:p>
          <w:p w:rsidR="000E47CB" w:rsidRPr="002E165B" w:rsidP="002E165B" w14:paraId="61D9531A" w14:textId="7594E0ED">
            <w:pPr>
              <w:rPr>
                <w:sz w:val="22"/>
                <w:szCs w:val="22"/>
              </w:rPr>
            </w:pPr>
          </w:p>
          <w:p w:rsidR="00BD19E8" w:rsidRPr="002E165B" w:rsidP="002E165B" w14:paraId="69560215" w14:textId="77777777">
            <w:pPr>
              <w:rPr>
                <w:sz w:val="22"/>
                <w:szCs w:val="22"/>
              </w:rPr>
            </w:pPr>
          </w:p>
          <w:p w:rsidR="004F0F1F" w:rsidRPr="007475A1" w:rsidP="00850E26" w14:paraId="239AD737" w14:textId="77777777">
            <w:pPr>
              <w:ind w:right="72"/>
              <w:jc w:val="center"/>
              <w:rPr>
                <w:sz w:val="22"/>
                <w:szCs w:val="22"/>
              </w:rPr>
            </w:pPr>
            <w:r w:rsidRPr="007475A1">
              <w:rPr>
                <w:sz w:val="22"/>
                <w:szCs w:val="22"/>
              </w:rPr>
              <w:t>###</w:t>
            </w:r>
          </w:p>
          <w:p w:rsidR="00CC5E08" w:rsidRPr="0080486B" w:rsidP="00850E26" w14:paraId="063F2EED" w14:textId="1DB40199">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0F7FAB0" w14:textId="77777777">
            <w:pPr>
              <w:ind w:right="72"/>
              <w:jc w:val="center"/>
              <w:rPr>
                <w:b/>
                <w:bCs/>
                <w:sz w:val="18"/>
                <w:szCs w:val="18"/>
              </w:rPr>
            </w:pPr>
          </w:p>
          <w:p w:rsidR="00EE0E90" w:rsidRPr="00EF729B" w:rsidP="00850E26" w14:paraId="0458FB7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1F38AF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C"/>
    <w:rsid w:val="00001673"/>
    <w:rsid w:val="0002500C"/>
    <w:rsid w:val="000311FC"/>
    <w:rsid w:val="00040127"/>
    <w:rsid w:val="00065E2D"/>
    <w:rsid w:val="00077928"/>
    <w:rsid w:val="00081232"/>
    <w:rsid w:val="00091E65"/>
    <w:rsid w:val="00096D4A"/>
    <w:rsid w:val="000A38EA"/>
    <w:rsid w:val="000B5563"/>
    <w:rsid w:val="000C1D71"/>
    <w:rsid w:val="000C1E47"/>
    <w:rsid w:val="000C26F3"/>
    <w:rsid w:val="000C5895"/>
    <w:rsid w:val="000D5713"/>
    <w:rsid w:val="000E049E"/>
    <w:rsid w:val="000E47CB"/>
    <w:rsid w:val="000F2A03"/>
    <w:rsid w:val="0010799B"/>
    <w:rsid w:val="00114B5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1207"/>
    <w:rsid w:val="0021247E"/>
    <w:rsid w:val="002146F6"/>
    <w:rsid w:val="00231C32"/>
    <w:rsid w:val="00240345"/>
    <w:rsid w:val="002421F0"/>
    <w:rsid w:val="00247274"/>
    <w:rsid w:val="00266966"/>
    <w:rsid w:val="002702C7"/>
    <w:rsid w:val="00285C36"/>
    <w:rsid w:val="00294C0C"/>
    <w:rsid w:val="00297E30"/>
    <w:rsid w:val="002A0934"/>
    <w:rsid w:val="002B1013"/>
    <w:rsid w:val="002B6028"/>
    <w:rsid w:val="002D03E5"/>
    <w:rsid w:val="002E165B"/>
    <w:rsid w:val="002E3F1D"/>
    <w:rsid w:val="002F31D0"/>
    <w:rsid w:val="00300359"/>
    <w:rsid w:val="003005EE"/>
    <w:rsid w:val="0031773E"/>
    <w:rsid w:val="00332AF7"/>
    <w:rsid w:val="00333871"/>
    <w:rsid w:val="00340DF3"/>
    <w:rsid w:val="00347716"/>
    <w:rsid w:val="003506E1"/>
    <w:rsid w:val="003727E3"/>
    <w:rsid w:val="00385A93"/>
    <w:rsid w:val="003910F1"/>
    <w:rsid w:val="003C06D3"/>
    <w:rsid w:val="003D670A"/>
    <w:rsid w:val="003D79D9"/>
    <w:rsid w:val="003E2261"/>
    <w:rsid w:val="003E42FC"/>
    <w:rsid w:val="003E5991"/>
    <w:rsid w:val="003F344A"/>
    <w:rsid w:val="00403FF0"/>
    <w:rsid w:val="00417B2F"/>
    <w:rsid w:val="0042046D"/>
    <w:rsid w:val="0042116E"/>
    <w:rsid w:val="00425AEF"/>
    <w:rsid w:val="00426518"/>
    <w:rsid w:val="00427659"/>
    <w:rsid w:val="00427B06"/>
    <w:rsid w:val="00441F59"/>
    <w:rsid w:val="00442D78"/>
    <w:rsid w:val="00444E07"/>
    <w:rsid w:val="00444FA9"/>
    <w:rsid w:val="00467AC2"/>
    <w:rsid w:val="00473E9C"/>
    <w:rsid w:val="00480099"/>
    <w:rsid w:val="004941A2"/>
    <w:rsid w:val="00497858"/>
    <w:rsid w:val="004A729A"/>
    <w:rsid w:val="004B4FEA"/>
    <w:rsid w:val="004C0ADA"/>
    <w:rsid w:val="004C433E"/>
    <w:rsid w:val="004C4512"/>
    <w:rsid w:val="004C4F36"/>
    <w:rsid w:val="004C77DA"/>
    <w:rsid w:val="004D3D85"/>
    <w:rsid w:val="004E2BD8"/>
    <w:rsid w:val="004F0F1F"/>
    <w:rsid w:val="004F6F40"/>
    <w:rsid w:val="005022AA"/>
    <w:rsid w:val="00504845"/>
    <w:rsid w:val="0050757F"/>
    <w:rsid w:val="00516AD2"/>
    <w:rsid w:val="00540C79"/>
    <w:rsid w:val="0054105B"/>
    <w:rsid w:val="005412ED"/>
    <w:rsid w:val="00545DAE"/>
    <w:rsid w:val="00571B83"/>
    <w:rsid w:val="00575A00"/>
    <w:rsid w:val="00586417"/>
    <w:rsid w:val="0058673C"/>
    <w:rsid w:val="005870F9"/>
    <w:rsid w:val="005A697B"/>
    <w:rsid w:val="005A7972"/>
    <w:rsid w:val="005B17E7"/>
    <w:rsid w:val="005B2643"/>
    <w:rsid w:val="005D17FD"/>
    <w:rsid w:val="005E117D"/>
    <w:rsid w:val="005E7AFD"/>
    <w:rsid w:val="005F0D55"/>
    <w:rsid w:val="005F183E"/>
    <w:rsid w:val="005F7EA3"/>
    <w:rsid w:val="00600DDA"/>
    <w:rsid w:val="00603A30"/>
    <w:rsid w:val="00604211"/>
    <w:rsid w:val="00613498"/>
    <w:rsid w:val="00614C27"/>
    <w:rsid w:val="00617B94"/>
    <w:rsid w:val="00620BED"/>
    <w:rsid w:val="00621970"/>
    <w:rsid w:val="00630DE3"/>
    <w:rsid w:val="00631304"/>
    <w:rsid w:val="00635BC2"/>
    <w:rsid w:val="006415B4"/>
    <w:rsid w:val="00644E3D"/>
    <w:rsid w:val="00651B9E"/>
    <w:rsid w:val="00652019"/>
    <w:rsid w:val="00655F7F"/>
    <w:rsid w:val="00657EC9"/>
    <w:rsid w:val="00665633"/>
    <w:rsid w:val="00674C86"/>
    <w:rsid w:val="0068015E"/>
    <w:rsid w:val="006861AB"/>
    <w:rsid w:val="00686B89"/>
    <w:rsid w:val="0069420F"/>
    <w:rsid w:val="006A2FC5"/>
    <w:rsid w:val="006A7D75"/>
    <w:rsid w:val="006B0A70"/>
    <w:rsid w:val="006B606A"/>
    <w:rsid w:val="006C0ED5"/>
    <w:rsid w:val="006C33AF"/>
    <w:rsid w:val="006D16EF"/>
    <w:rsid w:val="006D4AE4"/>
    <w:rsid w:val="006D5D22"/>
    <w:rsid w:val="006E0324"/>
    <w:rsid w:val="006E4A76"/>
    <w:rsid w:val="006F1DBD"/>
    <w:rsid w:val="00700556"/>
    <w:rsid w:val="0070589A"/>
    <w:rsid w:val="007074B7"/>
    <w:rsid w:val="007167DD"/>
    <w:rsid w:val="00721C66"/>
    <w:rsid w:val="0072478B"/>
    <w:rsid w:val="0073414D"/>
    <w:rsid w:val="007475A1"/>
    <w:rsid w:val="0075235E"/>
    <w:rsid w:val="007528A5"/>
    <w:rsid w:val="007732CC"/>
    <w:rsid w:val="00774079"/>
    <w:rsid w:val="0077752B"/>
    <w:rsid w:val="00793D6F"/>
    <w:rsid w:val="00794090"/>
    <w:rsid w:val="0079426F"/>
    <w:rsid w:val="007A44F8"/>
    <w:rsid w:val="007D21BF"/>
    <w:rsid w:val="007D7943"/>
    <w:rsid w:val="007E32B7"/>
    <w:rsid w:val="007F3C12"/>
    <w:rsid w:val="007F5205"/>
    <w:rsid w:val="0080486B"/>
    <w:rsid w:val="00816EDD"/>
    <w:rsid w:val="008215E7"/>
    <w:rsid w:val="00830FC6"/>
    <w:rsid w:val="00841E23"/>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046D"/>
    <w:rsid w:val="0093184F"/>
    <w:rsid w:val="0093373C"/>
    <w:rsid w:val="00934414"/>
    <w:rsid w:val="0093507D"/>
    <w:rsid w:val="00961620"/>
    <w:rsid w:val="009734B6"/>
    <w:rsid w:val="0098096F"/>
    <w:rsid w:val="0098437A"/>
    <w:rsid w:val="00986C92"/>
    <w:rsid w:val="00986F30"/>
    <w:rsid w:val="00990E2B"/>
    <w:rsid w:val="00993C47"/>
    <w:rsid w:val="009972BC"/>
    <w:rsid w:val="009B1C21"/>
    <w:rsid w:val="009B4B16"/>
    <w:rsid w:val="009E54A1"/>
    <w:rsid w:val="009F4E25"/>
    <w:rsid w:val="009F5B1F"/>
    <w:rsid w:val="00A225A9"/>
    <w:rsid w:val="00A3308E"/>
    <w:rsid w:val="00A35DFD"/>
    <w:rsid w:val="00A4713D"/>
    <w:rsid w:val="00A64B6C"/>
    <w:rsid w:val="00A65A10"/>
    <w:rsid w:val="00A702DF"/>
    <w:rsid w:val="00A775A3"/>
    <w:rsid w:val="00A81700"/>
    <w:rsid w:val="00A81B5B"/>
    <w:rsid w:val="00A82FAD"/>
    <w:rsid w:val="00A9673A"/>
    <w:rsid w:val="00A96EF2"/>
    <w:rsid w:val="00AA5C35"/>
    <w:rsid w:val="00AA5ED9"/>
    <w:rsid w:val="00AA7113"/>
    <w:rsid w:val="00AC0A38"/>
    <w:rsid w:val="00AC4E0E"/>
    <w:rsid w:val="00AC517B"/>
    <w:rsid w:val="00AD0D19"/>
    <w:rsid w:val="00AD4184"/>
    <w:rsid w:val="00AD5016"/>
    <w:rsid w:val="00AE1027"/>
    <w:rsid w:val="00AF051B"/>
    <w:rsid w:val="00B02E31"/>
    <w:rsid w:val="00B037A2"/>
    <w:rsid w:val="00B2035B"/>
    <w:rsid w:val="00B31870"/>
    <w:rsid w:val="00B320B8"/>
    <w:rsid w:val="00B35EE2"/>
    <w:rsid w:val="00B36DEF"/>
    <w:rsid w:val="00B4481A"/>
    <w:rsid w:val="00B57131"/>
    <w:rsid w:val="00B62F2C"/>
    <w:rsid w:val="00B6779D"/>
    <w:rsid w:val="00B727C9"/>
    <w:rsid w:val="00B735C8"/>
    <w:rsid w:val="00B76A63"/>
    <w:rsid w:val="00BA6350"/>
    <w:rsid w:val="00BB4E29"/>
    <w:rsid w:val="00BB74C9"/>
    <w:rsid w:val="00BC3AB6"/>
    <w:rsid w:val="00BD19E8"/>
    <w:rsid w:val="00BD4273"/>
    <w:rsid w:val="00C22001"/>
    <w:rsid w:val="00C31ED8"/>
    <w:rsid w:val="00C432E4"/>
    <w:rsid w:val="00C70C26"/>
    <w:rsid w:val="00C72001"/>
    <w:rsid w:val="00C772B7"/>
    <w:rsid w:val="00C80347"/>
    <w:rsid w:val="00CB24D2"/>
    <w:rsid w:val="00CB7C1A"/>
    <w:rsid w:val="00CC5E08"/>
    <w:rsid w:val="00CD1428"/>
    <w:rsid w:val="00CE14FD"/>
    <w:rsid w:val="00CF6860"/>
    <w:rsid w:val="00D02AC6"/>
    <w:rsid w:val="00D03F0C"/>
    <w:rsid w:val="00D04312"/>
    <w:rsid w:val="00D16A7F"/>
    <w:rsid w:val="00D16AD2"/>
    <w:rsid w:val="00D22596"/>
    <w:rsid w:val="00D22691"/>
    <w:rsid w:val="00D24C3D"/>
    <w:rsid w:val="00D3563A"/>
    <w:rsid w:val="00D37F1B"/>
    <w:rsid w:val="00D46647"/>
    <w:rsid w:val="00D46CB1"/>
    <w:rsid w:val="00D723F0"/>
    <w:rsid w:val="00D8133F"/>
    <w:rsid w:val="00D861EE"/>
    <w:rsid w:val="00D95B05"/>
    <w:rsid w:val="00D97E2D"/>
    <w:rsid w:val="00DA103D"/>
    <w:rsid w:val="00DA45D3"/>
    <w:rsid w:val="00DA4772"/>
    <w:rsid w:val="00DA75FF"/>
    <w:rsid w:val="00DA7B44"/>
    <w:rsid w:val="00DB2667"/>
    <w:rsid w:val="00DB67B7"/>
    <w:rsid w:val="00DC15A9"/>
    <w:rsid w:val="00DC40AA"/>
    <w:rsid w:val="00DD1750"/>
    <w:rsid w:val="00E349AA"/>
    <w:rsid w:val="00E41390"/>
    <w:rsid w:val="00E41CA0"/>
    <w:rsid w:val="00E4268F"/>
    <w:rsid w:val="00E4366B"/>
    <w:rsid w:val="00E50A4A"/>
    <w:rsid w:val="00E51C13"/>
    <w:rsid w:val="00E606DE"/>
    <w:rsid w:val="00E644FE"/>
    <w:rsid w:val="00E72733"/>
    <w:rsid w:val="00E742FA"/>
    <w:rsid w:val="00E76816"/>
    <w:rsid w:val="00E83DBF"/>
    <w:rsid w:val="00E87C13"/>
    <w:rsid w:val="00E94CD9"/>
    <w:rsid w:val="00EA1A76"/>
    <w:rsid w:val="00EA290B"/>
    <w:rsid w:val="00EE0E90"/>
    <w:rsid w:val="00EE7002"/>
    <w:rsid w:val="00EF3BCA"/>
    <w:rsid w:val="00EF729B"/>
    <w:rsid w:val="00F01B0D"/>
    <w:rsid w:val="00F1238F"/>
    <w:rsid w:val="00F16485"/>
    <w:rsid w:val="00F228ED"/>
    <w:rsid w:val="00F25973"/>
    <w:rsid w:val="00F26E31"/>
    <w:rsid w:val="00F27C6C"/>
    <w:rsid w:val="00F34A8D"/>
    <w:rsid w:val="00F50D25"/>
    <w:rsid w:val="00F51467"/>
    <w:rsid w:val="00F535D8"/>
    <w:rsid w:val="00F61155"/>
    <w:rsid w:val="00F708E3"/>
    <w:rsid w:val="00F748F4"/>
    <w:rsid w:val="00F76561"/>
    <w:rsid w:val="00F84736"/>
    <w:rsid w:val="00FA4690"/>
    <w:rsid w:val="00FC6C29"/>
    <w:rsid w:val="00FD58E0"/>
    <w:rsid w:val="00FD71AE"/>
    <w:rsid w:val="00FD7626"/>
    <w:rsid w:val="00FE0198"/>
    <w:rsid w:val="00FE2AA5"/>
    <w:rsid w:val="00FE3A7C"/>
    <w:rsid w:val="00FE67CC"/>
    <w:rsid w:val="00FF1C0B"/>
    <w:rsid w:val="00FF232D"/>
    <w:rsid w:val="00FF2BAA"/>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83A8145-59C9-4552-BD7D-753A3B73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FD7626"/>
    <w:rPr>
      <w:sz w:val="16"/>
      <w:szCs w:val="16"/>
    </w:rPr>
  </w:style>
  <w:style w:type="paragraph" w:styleId="CommentText">
    <w:name w:val="annotation text"/>
    <w:basedOn w:val="Normal"/>
    <w:link w:val="CommentTextChar"/>
    <w:unhideWhenUsed/>
    <w:rsid w:val="00FD7626"/>
    <w:rPr>
      <w:sz w:val="20"/>
      <w:szCs w:val="20"/>
    </w:rPr>
  </w:style>
  <w:style w:type="character" w:customStyle="1" w:styleId="CommentTextChar">
    <w:name w:val="Comment Text Char"/>
    <w:basedOn w:val="DefaultParagraphFont"/>
    <w:link w:val="CommentText"/>
    <w:rsid w:val="00FD7626"/>
  </w:style>
  <w:style w:type="paragraph" w:styleId="CommentSubject">
    <w:name w:val="annotation subject"/>
    <w:basedOn w:val="CommentText"/>
    <w:next w:val="CommentText"/>
    <w:link w:val="CommentSubjectChar"/>
    <w:semiHidden/>
    <w:unhideWhenUsed/>
    <w:rsid w:val="00FD7626"/>
    <w:rPr>
      <w:b/>
      <w:bCs/>
    </w:rPr>
  </w:style>
  <w:style w:type="character" w:customStyle="1" w:styleId="CommentSubjectChar">
    <w:name w:val="Comment Subject Char"/>
    <w:basedOn w:val="CommentTextChar"/>
    <w:link w:val="CommentSubject"/>
    <w:semiHidden/>
    <w:rsid w:val="00FD7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1639k-fine-against-barrierfree-form-477-filing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