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C7ACD" w14:paraId="0D4DAE26" w14:textId="2AA77D64">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CC7ACD">
        <w:rPr>
          <w:szCs w:val="22"/>
        </w:rPr>
        <w:t>FRONTIER COMMUNICATIONS CORPORATION</w:t>
      </w:r>
    </w:p>
    <w:p w:rsidR="00AC191A" w:rsidP="00AC191A" w14:paraId="781EA671" w14:textId="77777777">
      <w:pPr>
        <w:pStyle w:val="Title"/>
        <w:jc w:val="left"/>
        <w:rPr>
          <w:szCs w:val="22"/>
        </w:rPr>
      </w:pPr>
    </w:p>
    <w:p w:rsidR="00BB6E7C" w:rsidP="00585588" w14:paraId="4AE4378F" w14:textId="46EAB49E">
      <w:pPr>
        <w:pStyle w:val="Title"/>
        <w:jc w:val="left"/>
        <w:rPr>
          <w:szCs w:val="22"/>
        </w:rPr>
      </w:pPr>
      <w:r>
        <w:rPr>
          <w:szCs w:val="22"/>
        </w:rPr>
        <w:t xml:space="preserve">WC Docket No. </w:t>
      </w:r>
      <w:r w:rsidR="00DB6EC2">
        <w:rPr>
          <w:szCs w:val="22"/>
        </w:rPr>
        <w:t>20-</w:t>
      </w:r>
      <w:r w:rsidR="003C1FC1">
        <w:rPr>
          <w:szCs w:val="22"/>
        </w:rPr>
        <w:t>316</w:t>
      </w:r>
      <w:r>
        <w:rPr>
          <w:szCs w:val="22"/>
        </w:rPr>
        <w:tab/>
      </w:r>
      <w:r>
        <w:rPr>
          <w:szCs w:val="22"/>
        </w:rPr>
        <w:tab/>
      </w:r>
      <w:r>
        <w:rPr>
          <w:szCs w:val="22"/>
        </w:rPr>
        <w:tab/>
      </w:r>
      <w:r>
        <w:rPr>
          <w:szCs w:val="22"/>
        </w:rPr>
        <w:tab/>
      </w:r>
      <w:r>
        <w:rPr>
          <w:szCs w:val="22"/>
        </w:rPr>
        <w:tab/>
        <w:t xml:space="preserve">   </w:t>
      </w:r>
      <w:r w:rsidR="00E856F7">
        <w:rPr>
          <w:szCs w:val="22"/>
        </w:rPr>
        <w:t xml:space="preserve">  </w:t>
      </w:r>
      <w:r w:rsidR="00EC5BD0">
        <w:rPr>
          <w:szCs w:val="22"/>
        </w:rPr>
        <w:t xml:space="preserve">September </w:t>
      </w:r>
      <w:r w:rsidR="00CC7ACD">
        <w:rPr>
          <w:szCs w:val="22"/>
        </w:rPr>
        <w:t>30</w:t>
      </w:r>
      <w:r>
        <w:rPr>
          <w:szCs w:val="22"/>
        </w:rPr>
        <w:t>, 20</w:t>
      </w:r>
      <w:r w:rsidR="00DB6EC2">
        <w:rPr>
          <w:szCs w:val="22"/>
        </w:rPr>
        <w:t>20</w:t>
      </w:r>
    </w:p>
    <w:p w:rsidR="008961DF" w:rsidP="00585588" w14:paraId="30344231" w14:textId="3825478F">
      <w:pPr>
        <w:pStyle w:val="Title"/>
        <w:jc w:val="left"/>
        <w:rPr>
          <w:szCs w:val="22"/>
        </w:rPr>
      </w:pPr>
      <w:r w:rsidRPr="00F046EC">
        <w:rPr>
          <w:szCs w:val="22"/>
        </w:rPr>
        <w:t xml:space="preserve">Report No. </w:t>
      </w:r>
      <w:r>
        <w:rPr>
          <w:szCs w:val="22"/>
        </w:rPr>
        <w:t>NCD-</w:t>
      </w:r>
      <w:r w:rsidR="00DB6EC2">
        <w:rPr>
          <w:szCs w:val="22"/>
        </w:rPr>
        <w:t>3</w:t>
      </w:r>
      <w:r w:rsidR="00EC5BD0">
        <w:rPr>
          <w:szCs w:val="22"/>
        </w:rPr>
        <w:t>11</w:t>
      </w:r>
      <w:r w:rsidR="00CC7ACD">
        <w:rPr>
          <w:szCs w:val="22"/>
        </w:rPr>
        <w:t>0</w:t>
      </w:r>
    </w:p>
    <w:p w:rsidR="008961DF" w:rsidRPr="00F046EC" w:rsidP="00AC191A" w14:paraId="5FDC1216" w14:textId="77777777">
      <w:pPr>
        <w:pStyle w:val="Title"/>
        <w:jc w:val="left"/>
        <w:rPr>
          <w:szCs w:val="22"/>
        </w:rPr>
      </w:pPr>
    </w:p>
    <w:p w:rsidR="00385B67" w:rsidP="00385B67" w14:paraId="12EC5F2D"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10C05D6" w14:textId="77777777">
      <w:pPr>
        <w:tabs>
          <w:tab w:val="left" w:pos="-720"/>
        </w:tabs>
        <w:suppressAutoHyphens/>
        <w:rPr>
          <w:szCs w:val="22"/>
        </w:rPr>
      </w:pPr>
    </w:p>
    <w:p w:rsidR="00385B67" w:rsidRPr="003E5A1D" w:rsidP="00385B67" w14:paraId="154896F8" w14:textId="5CBDB3D8">
      <w:pPr>
        <w:tabs>
          <w:tab w:val="left" w:pos="-720"/>
        </w:tabs>
        <w:suppressAutoHyphens/>
        <w:rPr>
          <w:b/>
          <w:color w:val="000000" w:themeColor="text1"/>
          <w:szCs w:val="22"/>
        </w:rPr>
      </w:pPr>
      <w:r>
        <w:rPr>
          <w:szCs w:val="22"/>
        </w:rPr>
        <w:tab/>
      </w:r>
      <w:r w:rsidRPr="00F77BCA" w:rsidR="00F77BCA">
        <w:rPr>
          <w:szCs w:val="22"/>
        </w:rPr>
        <w:t>Frontier Communications Corporation (Frontier)</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D683B">
          <w:rPr>
            <w:rStyle w:val="Hyperlink"/>
            <w:szCs w:val="22"/>
          </w:rPr>
          <w:t>https:</w:t>
        </w:r>
        <w:hyperlink r:id="rId6" w:history="1">
          <w:r w:rsidRPr="00176CFE" w:rsidR="001B63EE">
            <w:rPr>
              <w:rStyle w:val="Hyperlink"/>
            </w:rPr>
            <w:t>//wholesale.frontier.com/wholesale/notifications-and-news</w:t>
          </w:r>
        </w:hyperlink>
      </w:hyperlink>
      <w:r>
        <w:rPr>
          <w:color w:val="000000" w:themeColor="text1"/>
          <w:szCs w:val="22"/>
        </w:rPr>
        <w:t>.</w:t>
      </w:r>
    </w:p>
    <w:p w:rsidR="00385B67" w:rsidRPr="00E25608" w:rsidP="00385B67" w14:paraId="1CD472BA" w14:textId="77777777">
      <w:pPr>
        <w:tabs>
          <w:tab w:val="left" w:pos="-720"/>
        </w:tabs>
        <w:suppressAutoHyphens/>
        <w:rPr>
          <w:b/>
          <w:szCs w:val="22"/>
          <w:u w:val="single"/>
        </w:rPr>
      </w:pPr>
    </w:p>
    <w:p w:rsidR="00385B67" w:rsidRPr="00F046EC" w:rsidP="00385B67" w14:paraId="46283973" w14:textId="1E1AE734">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420"/>
        <w:gridCol w:w="2340"/>
        <w:gridCol w:w="1980"/>
      </w:tblGrid>
      <w:tr w14:paraId="57CF23CC" w14:textId="77777777" w:rsidTr="00703F3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385B67" w:rsidRPr="007E723C" w:rsidP="00361F12" w14:paraId="1030D8DB" w14:textId="77777777">
            <w:pPr>
              <w:tabs>
                <w:tab w:val="left" w:pos="0"/>
              </w:tabs>
              <w:suppressAutoHyphens/>
              <w:rPr>
                <w:b/>
                <w:szCs w:val="22"/>
              </w:rPr>
            </w:pPr>
            <w:r>
              <w:rPr>
                <w:b/>
                <w:szCs w:val="22"/>
              </w:rPr>
              <w:t>Notice Number</w:t>
            </w:r>
          </w:p>
        </w:tc>
        <w:tc>
          <w:tcPr>
            <w:tcW w:w="3420" w:type="dxa"/>
            <w:shd w:val="clear" w:color="auto" w:fill="auto"/>
          </w:tcPr>
          <w:p w:rsidR="00385B67" w:rsidRPr="007E723C" w:rsidP="00361F12" w14:paraId="3CFC0880" w14:textId="77777777">
            <w:pPr>
              <w:tabs>
                <w:tab w:val="left" w:pos="0"/>
              </w:tabs>
              <w:suppressAutoHyphens/>
              <w:rPr>
                <w:b/>
                <w:szCs w:val="22"/>
              </w:rPr>
            </w:pPr>
            <w:r w:rsidRPr="007E723C">
              <w:rPr>
                <w:b/>
                <w:szCs w:val="22"/>
              </w:rPr>
              <w:t>Type of Change(s)</w:t>
            </w:r>
          </w:p>
        </w:tc>
        <w:tc>
          <w:tcPr>
            <w:tcW w:w="2340" w:type="dxa"/>
            <w:shd w:val="clear" w:color="auto" w:fill="auto"/>
          </w:tcPr>
          <w:p w:rsidR="00385B67" w:rsidRPr="007E723C" w:rsidP="00361F12" w14:paraId="2BDEE028" w14:textId="77777777">
            <w:pPr>
              <w:tabs>
                <w:tab w:val="left" w:pos="0"/>
              </w:tabs>
              <w:suppressAutoHyphens/>
              <w:rPr>
                <w:b/>
                <w:szCs w:val="22"/>
              </w:rPr>
            </w:pPr>
            <w:r>
              <w:rPr>
                <w:b/>
                <w:szCs w:val="22"/>
              </w:rPr>
              <w:t>Location of Change(s)</w:t>
            </w:r>
          </w:p>
        </w:tc>
        <w:tc>
          <w:tcPr>
            <w:tcW w:w="1980" w:type="dxa"/>
          </w:tcPr>
          <w:p w:rsidR="00385B67" w:rsidP="00361F12" w14:paraId="204A2737" w14:textId="77777777">
            <w:pPr>
              <w:tabs>
                <w:tab w:val="left" w:pos="0"/>
              </w:tabs>
              <w:suppressAutoHyphens/>
              <w:rPr>
                <w:b/>
                <w:szCs w:val="22"/>
              </w:rPr>
            </w:pPr>
            <w:r>
              <w:rPr>
                <w:b/>
                <w:szCs w:val="22"/>
              </w:rPr>
              <w:t>Implementation Date(s)</w:t>
            </w:r>
          </w:p>
        </w:tc>
      </w:tr>
      <w:tr w14:paraId="04AAD628" w14:textId="77777777" w:rsidTr="00703F38">
        <w:tblPrEx>
          <w:tblW w:w="9360" w:type="dxa"/>
          <w:tblInd w:w="108" w:type="dxa"/>
          <w:tblLayout w:type="fixed"/>
          <w:tblLook w:val="01E0"/>
        </w:tblPrEx>
        <w:tc>
          <w:tcPr>
            <w:tcW w:w="1620" w:type="dxa"/>
            <w:shd w:val="clear" w:color="auto" w:fill="auto"/>
          </w:tcPr>
          <w:p w:rsidR="00385B67" w:rsidRPr="005D3499" w:rsidP="00361F12" w14:paraId="409D3981" w14:textId="5CC5C64E">
            <w:pPr>
              <w:tabs>
                <w:tab w:val="left" w:pos="0"/>
              </w:tabs>
              <w:suppressAutoHyphens/>
              <w:rPr>
                <w:szCs w:val="22"/>
              </w:rPr>
            </w:pPr>
            <w:r w:rsidRPr="005D3499">
              <w:rPr>
                <w:szCs w:val="22"/>
              </w:rPr>
              <w:t>CCBFTR01</w:t>
            </w:r>
            <w:r w:rsidR="00022759">
              <w:rPr>
                <w:szCs w:val="22"/>
              </w:rPr>
              <w:t>822</w:t>
            </w:r>
          </w:p>
        </w:tc>
        <w:tc>
          <w:tcPr>
            <w:tcW w:w="3420" w:type="dxa"/>
            <w:shd w:val="clear" w:color="auto" w:fill="auto"/>
          </w:tcPr>
          <w:p w:rsidR="00385B67" w:rsidRPr="005D3499" w:rsidP="00361F12" w14:paraId="6AB3CF05" w14:textId="01641C8C">
            <w:pPr>
              <w:rPr>
                <w:szCs w:val="22"/>
              </w:rPr>
            </w:pPr>
            <w:r w:rsidRPr="00DE6BFD">
              <w:rPr>
                <w:szCs w:val="22"/>
              </w:rPr>
              <w:t xml:space="preserve">Frontier </w:t>
            </w:r>
            <w:r>
              <w:rPr>
                <w:szCs w:val="22"/>
              </w:rPr>
              <w:t xml:space="preserve">indicates that </w:t>
            </w:r>
            <w:r w:rsidR="0066474F">
              <w:rPr>
                <w:szCs w:val="22"/>
              </w:rPr>
              <w:t>an</w:t>
            </w:r>
            <w:r>
              <w:rPr>
                <w:szCs w:val="22"/>
              </w:rPr>
              <w:t xml:space="preserve"> existing </w:t>
            </w:r>
            <w:r>
              <w:rPr>
                <w:szCs w:val="22"/>
              </w:rPr>
              <w:t xml:space="preserve">selective </w:t>
            </w:r>
            <w:r>
              <w:rPr>
                <w:szCs w:val="22"/>
              </w:rPr>
              <w:t xml:space="preserve">router soon </w:t>
            </w:r>
            <w:r>
              <w:rPr>
                <w:szCs w:val="22"/>
              </w:rPr>
              <w:t>will no longer have manufacturer support</w:t>
            </w:r>
            <w:r w:rsidR="00703F38">
              <w:rPr>
                <w:szCs w:val="22"/>
              </w:rPr>
              <w:t>,</w:t>
            </w:r>
            <w:r>
              <w:rPr>
                <w:szCs w:val="22"/>
              </w:rPr>
              <w:t xml:space="preserve"> so emergency calls will need to be selectively routed to the Public Safety Answering Point via a new selective router.  </w:t>
            </w:r>
            <w:r w:rsidRPr="005D3499" w:rsidR="0066474F">
              <w:rPr>
                <w:szCs w:val="22"/>
              </w:rPr>
              <w:t xml:space="preserve">Frontier plans to take the existing </w:t>
            </w:r>
            <w:r w:rsidR="0066474F">
              <w:rPr>
                <w:szCs w:val="22"/>
              </w:rPr>
              <w:t xml:space="preserve">Comtech XSR selective </w:t>
            </w:r>
            <w:r w:rsidRPr="005D3499" w:rsidR="0066474F">
              <w:rPr>
                <w:szCs w:val="22"/>
              </w:rPr>
              <w:t>router out of service and replace it with a Nortel DMS 100 selective router.</w:t>
            </w:r>
          </w:p>
        </w:tc>
        <w:tc>
          <w:tcPr>
            <w:tcW w:w="2340" w:type="dxa"/>
            <w:shd w:val="clear" w:color="auto" w:fill="auto"/>
          </w:tcPr>
          <w:p w:rsidR="00385B67" w:rsidRPr="005D3499" w:rsidP="00361F12" w14:paraId="0F19E5C2" w14:textId="6615B763">
            <w:pPr>
              <w:tabs>
                <w:tab w:val="left" w:pos="0"/>
              </w:tabs>
              <w:suppressAutoHyphens/>
              <w:rPr>
                <w:szCs w:val="22"/>
              </w:rPr>
            </w:pPr>
            <w:r>
              <w:rPr>
                <w:szCs w:val="22"/>
              </w:rPr>
              <w:t xml:space="preserve">In </w:t>
            </w:r>
            <w:r w:rsidR="00022759">
              <w:rPr>
                <w:szCs w:val="22"/>
              </w:rPr>
              <w:t>Gloversville</w:t>
            </w:r>
            <w:r w:rsidRPr="005D3499">
              <w:rPr>
                <w:szCs w:val="22"/>
              </w:rPr>
              <w:t xml:space="preserve">, </w:t>
            </w:r>
            <w:r w:rsidR="00022759">
              <w:rPr>
                <w:szCs w:val="22"/>
              </w:rPr>
              <w:t>NY</w:t>
            </w:r>
            <w:r>
              <w:rPr>
                <w:szCs w:val="22"/>
              </w:rPr>
              <w:t>; for the Comtech XSR selective router (</w:t>
            </w:r>
            <w:r w:rsidR="00A158D5">
              <w:rPr>
                <w:szCs w:val="22"/>
              </w:rPr>
              <w:t>GLVVNYXA2ED) and the Nortel DMS100 selective router (GLVVNYXA3ED) serving Fulton, Hamilton &amp; Montgomery counties.</w:t>
            </w:r>
            <w:r>
              <w:rPr>
                <w:szCs w:val="22"/>
              </w:rPr>
              <w:t xml:space="preserve"> </w:t>
            </w:r>
          </w:p>
        </w:tc>
        <w:tc>
          <w:tcPr>
            <w:tcW w:w="1980" w:type="dxa"/>
          </w:tcPr>
          <w:p w:rsidR="00385B67" w:rsidRPr="005D3499" w:rsidP="00361F12" w14:paraId="6F900F60" w14:textId="11A0A66F">
            <w:pPr>
              <w:tabs>
                <w:tab w:val="left" w:pos="0"/>
              </w:tabs>
              <w:suppressAutoHyphens/>
              <w:rPr>
                <w:szCs w:val="22"/>
              </w:rPr>
            </w:pPr>
            <w:r>
              <w:rPr>
                <w:szCs w:val="22"/>
              </w:rPr>
              <w:t>December 31, 2020</w:t>
            </w:r>
          </w:p>
        </w:tc>
      </w:tr>
    </w:tbl>
    <w:p w:rsidR="00385B67" w:rsidRPr="005D3499" w:rsidP="00385B67" w14:paraId="28E66ECF" w14:textId="77777777">
      <w:pPr>
        <w:tabs>
          <w:tab w:val="left" w:pos="0"/>
        </w:tabs>
        <w:suppressAutoHyphens/>
        <w:rPr>
          <w:szCs w:val="22"/>
          <w:lang w:val="de-DE"/>
        </w:rPr>
      </w:pPr>
    </w:p>
    <w:p w:rsidR="003B4D2F" w:rsidRPr="00EA7442" w:rsidP="003B4D2F" w14:paraId="5EEA45F5" w14:textId="77777777">
      <w:pPr>
        <w:tabs>
          <w:tab w:val="left" w:pos="0"/>
        </w:tabs>
        <w:suppressAutoHyphens/>
        <w:rPr>
          <w:szCs w:val="22"/>
        </w:rPr>
      </w:pPr>
      <w:r w:rsidRPr="00EA7442">
        <w:rPr>
          <w:szCs w:val="22"/>
        </w:rPr>
        <w:t>Incumbent LEC contact:</w:t>
      </w:r>
    </w:p>
    <w:p w:rsidR="00CC7ACD" w:rsidRPr="00866610" w:rsidP="00CC7ACD" w14:paraId="0FBCAF7C" w14:textId="77777777">
      <w:pPr>
        <w:tabs>
          <w:tab w:val="left" w:pos="0"/>
        </w:tabs>
        <w:suppressAutoHyphens/>
        <w:rPr>
          <w:szCs w:val="22"/>
        </w:rPr>
      </w:pPr>
      <w:r>
        <w:rPr>
          <w:szCs w:val="22"/>
        </w:rPr>
        <w:t>Joe Chicoine</w:t>
      </w:r>
    </w:p>
    <w:p w:rsidR="00CC7ACD" w:rsidRPr="00866610" w:rsidP="00CC7ACD" w14:paraId="54A4DE72" w14:textId="77777777">
      <w:pPr>
        <w:tabs>
          <w:tab w:val="left" w:pos="0"/>
        </w:tabs>
        <w:suppressAutoHyphens/>
        <w:rPr>
          <w:szCs w:val="22"/>
        </w:rPr>
      </w:pPr>
      <w:r>
        <w:rPr>
          <w:szCs w:val="22"/>
        </w:rPr>
        <w:t xml:space="preserve">Sr. Manager, </w:t>
      </w:r>
      <w:r w:rsidRPr="00866610">
        <w:rPr>
          <w:szCs w:val="22"/>
        </w:rPr>
        <w:t>Regulatory Affairs</w:t>
      </w:r>
    </w:p>
    <w:p w:rsidR="00CC7ACD" w:rsidRPr="00866610" w:rsidP="00CC7ACD" w14:paraId="53F6904F" w14:textId="77777777">
      <w:pPr>
        <w:tabs>
          <w:tab w:val="left" w:pos="0"/>
        </w:tabs>
        <w:suppressAutoHyphens/>
        <w:rPr>
          <w:szCs w:val="22"/>
        </w:rPr>
      </w:pPr>
      <w:r w:rsidRPr="00866610">
        <w:rPr>
          <w:szCs w:val="22"/>
        </w:rPr>
        <w:t>Frontier Communications</w:t>
      </w:r>
      <w:r>
        <w:rPr>
          <w:szCs w:val="22"/>
        </w:rPr>
        <w:t xml:space="preserve"> Corporation</w:t>
      </w:r>
    </w:p>
    <w:p w:rsidR="00CC7ACD" w:rsidRPr="00866610" w:rsidP="00CC7ACD" w14:paraId="350AF8D2" w14:textId="77777777">
      <w:pPr>
        <w:tabs>
          <w:tab w:val="left" w:pos="0"/>
        </w:tabs>
        <w:suppressAutoHyphens/>
        <w:rPr>
          <w:szCs w:val="22"/>
        </w:rPr>
      </w:pPr>
      <w:r>
        <w:rPr>
          <w:szCs w:val="22"/>
        </w:rPr>
        <w:t>9260 E. Stockton Blvd.</w:t>
      </w:r>
    </w:p>
    <w:p w:rsidR="00CC7ACD" w:rsidP="00CC7ACD" w14:paraId="00F86D21" w14:textId="77777777">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CC7ACD" w:rsidRPr="001B63EE" w:rsidP="00CC7ACD" w14:paraId="557F407C" w14:textId="00B38B7F">
      <w:pPr>
        <w:tabs>
          <w:tab w:val="left" w:pos="0"/>
        </w:tabs>
        <w:suppressAutoHyphens/>
        <w:rPr>
          <w:b/>
          <w:bCs/>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CC7ACD" w:rsidRPr="007F510F" w:rsidP="00CC7ACD" w14:paraId="0DD9C96A" w14:textId="77777777">
      <w:pPr>
        <w:rPr>
          <w:szCs w:val="22"/>
        </w:rPr>
      </w:pPr>
    </w:p>
    <w:p w:rsidR="009D4CB5" w:rsidRPr="00E00109" w:rsidP="008E67B6" w14:paraId="58C7EF02" w14:textId="4A697321">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0929003D" w14:textId="77777777">
      <w:pPr>
        <w:rPr>
          <w:szCs w:val="22"/>
        </w:rPr>
      </w:pPr>
    </w:p>
    <w:p w:rsidR="009D4CB5" w:rsidRPr="00D45146" w:rsidP="008E67B6" w14:paraId="04FAD5D7" w14:textId="0652DD6E">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25EA5CFE" w14:textId="77777777">
      <w:pPr>
        <w:tabs>
          <w:tab w:val="left" w:pos="0"/>
        </w:tabs>
        <w:suppressAutoHyphens/>
        <w:rPr>
          <w:szCs w:val="22"/>
        </w:rPr>
      </w:pPr>
    </w:p>
    <w:p w:rsidR="009D4CB5" w:rsidP="009D4CB5" w14:paraId="2AFE45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E00109">
        <w:rPr>
          <w:szCs w:val="22"/>
        </w:rPr>
        <w:t>9050 Junction Drive, Annapolis Junction, MD 20701</w:t>
      </w:r>
      <w:r w:rsidR="00E00109">
        <w:rPr>
          <w:szCs w:val="22"/>
        </w:rPr>
        <w:t>.  U.S. Postal Service first-class, Express, and Priority mail must be addressed to 445 12th Street, S.W., Washington, D.C. 20554.</w:t>
      </w:r>
    </w:p>
    <w:p w:rsidR="009D4CB5" w:rsidP="009D4CB5" w14:paraId="77BC44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CACBE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w:t>
      </w:r>
      <w:r w:rsidR="00AE1FE0">
        <w:t xml:space="preserve">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5A2505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94663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9"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7C5D5E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4FFAEFE"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10" w:history="1">
        <w:r w:rsidRPr="00E60345" w:rsidR="00E00109">
          <w:rPr>
            <w:rStyle w:val="Hyperlink"/>
            <w:szCs w:val="22"/>
          </w:rPr>
          <w:t>Rodney.McDonald@fcc.gov</w:t>
        </w:r>
      </w:hyperlink>
      <w:r w:rsidR="00E00109">
        <w:rPr>
          <w:color w:val="000000"/>
          <w:szCs w:val="22"/>
        </w:rPr>
        <w:t xml:space="preserve"> or Carmell Weathers at (202) 418-2325, email: </w:t>
      </w:r>
      <w:hyperlink r:id="rId11"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7FE91339" w14:textId="77777777">
      <w:pPr>
        <w:tabs>
          <w:tab w:val="left" w:pos="0"/>
        </w:tabs>
        <w:suppressAutoHyphens/>
        <w:rPr>
          <w:b/>
          <w:szCs w:val="22"/>
        </w:rPr>
      </w:pPr>
    </w:p>
    <w:p w:rsidR="008961DF" w:rsidRPr="00EC7DC8" w:rsidP="009D4CB5" w14:paraId="2B936074" w14:textId="36287367">
      <w:pPr>
        <w:tabs>
          <w:tab w:val="left" w:pos="0"/>
        </w:tabs>
        <w:suppressAutoHyphens/>
        <w:jc w:val="center"/>
        <w:rPr>
          <w:color w:val="000000"/>
          <w:szCs w:val="22"/>
        </w:rPr>
      </w:pPr>
      <w:r>
        <w:rPr>
          <w:b/>
          <w:szCs w:val="22"/>
        </w:rPr>
        <w:t>-FCC-</w:t>
      </w:r>
    </w:p>
    <w:sectPr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05C1C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7E78F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898E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A1D5E5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AA5F9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FE80799" w14:textId="77777777">
      <w:r>
        <w:separator/>
      </w:r>
    </w:p>
  </w:footnote>
  <w:footnote w:type="continuationSeparator" w:id="1">
    <w:p w:rsidR="0057389B" w14:paraId="0C2F51B1" w14:textId="77777777">
      <w:r>
        <w:continuationSeparator/>
      </w:r>
    </w:p>
  </w:footnote>
  <w:footnote w:id="2">
    <w:p w:rsidR="00385B67" w:rsidP="00385B67" w14:paraId="1A4FE4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05EEC3EB"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33DEB543"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B5CFF8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39C3F88C"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2E22DB51"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0A447EB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32EFC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8E253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C9274F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428040F" w14:textId="77777777">
                    <w:pPr>
                      <w:rPr>
                        <w:rFonts w:ascii="Arial" w:hAnsi="Arial" w:cs="Arial"/>
                        <w:b/>
                      </w:rPr>
                    </w:pPr>
                    <w:r w:rsidRPr="002D783A">
                      <w:rPr>
                        <w:rFonts w:ascii="Arial" w:hAnsi="Arial" w:cs="Arial"/>
                        <w:b/>
                      </w:rPr>
                      <w:t>Federal Communications Commission</w:t>
                    </w:r>
                  </w:p>
                  <w:p w:rsidR="00E37281" w:rsidRPr="002D783A" w14:paraId="0E30643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181F3EB"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2892381" r:id="rId2"/>
      </w:pict>
    </w:r>
    <w:r>
      <w:rPr>
        <w:rFonts w:ascii="News Gothic MT" w:hAnsi="News Gothic MT"/>
        <w:b/>
        <w:kern w:val="28"/>
        <w:sz w:val="96"/>
      </w:rPr>
      <w:t>PUBLIC NOTICE</w:t>
    </w:r>
  </w:p>
  <w:p w:rsidR="00E37281" w:rsidRPr="00EA17C2" w:rsidP="00EA17C2" w14:paraId="099DD6B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C4356F3" w14:textId="77777777">
                    <w:pPr>
                      <w:jc w:val="right"/>
                      <w:rPr>
                        <w:rFonts w:ascii="Arial" w:hAnsi="Arial"/>
                        <w:sz w:val="16"/>
                      </w:rPr>
                    </w:pPr>
                    <w:r>
                      <w:rPr>
                        <w:rFonts w:ascii="Arial" w:hAnsi="Arial"/>
                        <w:sz w:val="16"/>
                      </w:rPr>
                      <w:tab/>
                      <w:t>News Media Information 202 / 418-0500</w:t>
                    </w:r>
                  </w:p>
                  <w:p w:rsidR="00E37281" w14:paraId="4E6B86CC" w14:textId="77777777">
                    <w:pPr>
                      <w:jc w:val="right"/>
                      <w:rPr>
                        <w:rFonts w:ascii="Arial" w:hAnsi="Arial"/>
                        <w:sz w:val="16"/>
                      </w:rPr>
                    </w:pPr>
                    <w:r>
                      <w:rPr>
                        <w:rFonts w:ascii="Arial" w:hAnsi="Arial"/>
                        <w:sz w:val="16"/>
                      </w:rPr>
                      <w:tab/>
                      <w:t xml:space="preserve">            Internet:  http://www.fcc.gov</w:t>
                    </w:r>
                  </w:p>
                  <w:p w:rsidR="00E37281" w:rsidP="00B2754A" w14:paraId="0E1F3274" w14:textId="77777777">
                    <w:pPr>
                      <w:rPr>
                        <w:rFonts w:ascii="Arial" w:hAnsi="Arial"/>
                        <w:sz w:val="16"/>
                      </w:rPr>
                    </w:pPr>
                    <w:r>
                      <w:rPr>
                        <w:rFonts w:ascii="Arial" w:hAnsi="Arial"/>
                        <w:sz w:val="16"/>
                      </w:rPr>
                      <w:tab/>
                      <w:t xml:space="preserve">                                     TTY 1-888-835-5322</w:t>
                    </w:r>
                  </w:p>
                  <w:p w:rsidR="00E37281" w:rsidP="00B2754A" w14:paraId="5DDF46A8" w14:textId="77777777">
                    <w:pPr>
                      <w:rPr>
                        <w:rFonts w:ascii="Arial" w:hAnsi="Arial"/>
                        <w:sz w:val="16"/>
                      </w:rPr>
                    </w:pPr>
                    <w:r>
                      <w:rPr>
                        <w:rFonts w:ascii="Arial" w:hAnsi="Arial"/>
                        <w:sz w:val="16"/>
                      </w:rPr>
                      <w:tab/>
                    </w:r>
                    <w:r>
                      <w:rPr>
                        <w:rFonts w:ascii="Arial" w:hAnsi="Arial"/>
                        <w:sz w:val="16"/>
                      </w:rPr>
                      <w:tab/>
                    </w:r>
                  </w:p>
                  <w:p w:rsidR="00E37281" w:rsidP="00B2754A" w14:paraId="59A695E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22759"/>
    <w:rsid w:val="00051081"/>
    <w:rsid w:val="00051D37"/>
    <w:rsid w:val="0005709C"/>
    <w:rsid w:val="000A02AD"/>
    <w:rsid w:val="00102B50"/>
    <w:rsid w:val="0014150E"/>
    <w:rsid w:val="001454F9"/>
    <w:rsid w:val="00162907"/>
    <w:rsid w:val="0017415C"/>
    <w:rsid w:val="00176CFE"/>
    <w:rsid w:val="00197237"/>
    <w:rsid w:val="001B63EE"/>
    <w:rsid w:val="001C3B22"/>
    <w:rsid w:val="001C5691"/>
    <w:rsid w:val="001C6F84"/>
    <w:rsid w:val="001D00A2"/>
    <w:rsid w:val="001D35C3"/>
    <w:rsid w:val="001D4C45"/>
    <w:rsid w:val="001E555C"/>
    <w:rsid w:val="001F34B2"/>
    <w:rsid w:val="001F5A9F"/>
    <w:rsid w:val="0020149B"/>
    <w:rsid w:val="002026C2"/>
    <w:rsid w:val="002230FF"/>
    <w:rsid w:val="00226476"/>
    <w:rsid w:val="00227CA0"/>
    <w:rsid w:val="00233D98"/>
    <w:rsid w:val="0027308D"/>
    <w:rsid w:val="002A1AA0"/>
    <w:rsid w:val="002A3F6C"/>
    <w:rsid w:val="002D263F"/>
    <w:rsid w:val="002D783A"/>
    <w:rsid w:val="002E19B8"/>
    <w:rsid w:val="002E6985"/>
    <w:rsid w:val="00313E4F"/>
    <w:rsid w:val="00323CD4"/>
    <w:rsid w:val="00361F12"/>
    <w:rsid w:val="0036777B"/>
    <w:rsid w:val="00380EC3"/>
    <w:rsid w:val="00383C08"/>
    <w:rsid w:val="00385B67"/>
    <w:rsid w:val="003B235F"/>
    <w:rsid w:val="003B4D2F"/>
    <w:rsid w:val="003C1FC1"/>
    <w:rsid w:val="003D1EDB"/>
    <w:rsid w:val="003D683B"/>
    <w:rsid w:val="003D74A3"/>
    <w:rsid w:val="003E552C"/>
    <w:rsid w:val="003E5668"/>
    <w:rsid w:val="003E5A1D"/>
    <w:rsid w:val="003F1DD1"/>
    <w:rsid w:val="003F4C58"/>
    <w:rsid w:val="00414342"/>
    <w:rsid w:val="004222F2"/>
    <w:rsid w:val="00463FA7"/>
    <w:rsid w:val="004B1C93"/>
    <w:rsid w:val="004C4760"/>
    <w:rsid w:val="004C5091"/>
    <w:rsid w:val="004F2D11"/>
    <w:rsid w:val="004F48EF"/>
    <w:rsid w:val="0050024C"/>
    <w:rsid w:val="00503C7D"/>
    <w:rsid w:val="005116B3"/>
    <w:rsid w:val="00512010"/>
    <w:rsid w:val="00534A86"/>
    <w:rsid w:val="00546004"/>
    <w:rsid w:val="00560CFE"/>
    <w:rsid w:val="00567BD5"/>
    <w:rsid w:val="00585588"/>
    <w:rsid w:val="005A39EE"/>
    <w:rsid w:val="005D3499"/>
    <w:rsid w:val="00610CA3"/>
    <w:rsid w:val="0061240E"/>
    <w:rsid w:val="00615734"/>
    <w:rsid w:val="00624C9F"/>
    <w:rsid w:val="0063223B"/>
    <w:rsid w:val="0066474F"/>
    <w:rsid w:val="00671064"/>
    <w:rsid w:val="00684871"/>
    <w:rsid w:val="0068507F"/>
    <w:rsid w:val="0069198B"/>
    <w:rsid w:val="006A2E3C"/>
    <w:rsid w:val="006A71F9"/>
    <w:rsid w:val="006B4032"/>
    <w:rsid w:val="006B7A70"/>
    <w:rsid w:val="007035ED"/>
    <w:rsid w:val="00703F38"/>
    <w:rsid w:val="00715D25"/>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60526"/>
    <w:rsid w:val="008617B1"/>
    <w:rsid w:val="00863E94"/>
    <w:rsid w:val="00866610"/>
    <w:rsid w:val="00875122"/>
    <w:rsid w:val="00877F45"/>
    <w:rsid w:val="00881631"/>
    <w:rsid w:val="00882DC3"/>
    <w:rsid w:val="00883AC0"/>
    <w:rsid w:val="008961DF"/>
    <w:rsid w:val="008A7F68"/>
    <w:rsid w:val="008C6D7E"/>
    <w:rsid w:val="008D3942"/>
    <w:rsid w:val="008D57B8"/>
    <w:rsid w:val="008D7CC8"/>
    <w:rsid w:val="008E1F94"/>
    <w:rsid w:val="008E357E"/>
    <w:rsid w:val="008E67B6"/>
    <w:rsid w:val="008F6E2F"/>
    <w:rsid w:val="00903DBD"/>
    <w:rsid w:val="009162EC"/>
    <w:rsid w:val="009232F1"/>
    <w:rsid w:val="009330D4"/>
    <w:rsid w:val="00942EE6"/>
    <w:rsid w:val="0094734F"/>
    <w:rsid w:val="00950523"/>
    <w:rsid w:val="00967E3C"/>
    <w:rsid w:val="00971B85"/>
    <w:rsid w:val="00972009"/>
    <w:rsid w:val="009737B1"/>
    <w:rsid w:val="00990850"/>
    <w:rsid w:val="00995CC2"/>
    <w:rsid w:val="00995FFD"/>
    <w:rsid w:val="009A00B2"/>
    <w:rsid w:val="009C555B"/>
    <w:rsid w:val="009D07FA"/>
    <w:rsid w:val="009D0C64"/>
    <w:rsid w:val="009D1C47"/>
    <w:rsid w:val="009D4CB5"/>
    <w:rsid w:val="00A06A6C"/>
    <w:rsid w:val="00A158D5"/>
    <w:rsid w:val="00A17AB4"/>
    <w:rsid w:val="00A3079C"/>
    <w:rsid w:val="00A32422"/>
    <w:rsid w:val="00A64B21"/>
    <w:rsid w:val="00A71D04"/>
    <w:rsid w:val="00A9096C"/>
    <w:rsid w:val="00AC191A"/>
    <w:rsid w:val="00AC2610"/>
    <w:rsid w:val="00AD367A"/>
    <w:rsid w:val="00AD4609"/>
    <w:rsid w:val="00AE1FE0"/>
    <w:rsid w:val="00AE2692"/>
    <w:rsid w:val="00AE32BE"/>
    <w:rsid w:val="00B153B3"/>
    <w:rsid w:val="00B210B6"/>
    <w:rsid w:val="00B2754A"/>
    <w:rsid w:val="00B368EF"/>
    <w:rsid w:val="00B705D4"/>
    <w:rsid w:val="00B73778"/>
    <w:rsid w:val="00B85220"/>
    <w:rsid w:val="00B924CA"/>
    <w:rsid w:val="00BB6E7C"/>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C06EA"/>
    <w:rsid w:val="00CC7ACD"/>
    <w:rsid w:val="00CE0AD9"/>
    <w:rsid w:val="00CE6185"/>
    <w:rsid w:val="00CF4BFC"/>
    <w:rsid w:val="00D05EB4"/>
    <w:rsid w:val="00D2540B"/>
    <w:rsid w:val="00D349C8"/>
    <w:rsid w:val="00D45146"/>
    <w:rsid w:val="00D80FEF"/>
    <w:rsid w:val="00D83296"/>
    <w:rsid w:val="00D87FD9"/>
    <w:rsid w:val="00D907F5"/>
    <w:rsid w:val="00D925A5"/>
    <w:rsid w:val="00D94883"/>
    <w:rsid w:val="00D954C4"/>
    <w:rsid w:val="00D96AA0"/>
    <w:rsid w:val="00DB6EC2"/>
    <w:rsid w:val="00DD571B"/>
    <w:rsid w:val="00DE582B"/>
    <w:rsid w:val="00DE6BFD"/>
    <w:rsid w:val="00E00109"/>
    <w:rsid w:val="00E13AE3"/>
    <w:rsid w:val="00E25608"/>
    <w:rsid w:val="00E36F55"/>
    <w:rsid w:val="00E37281"/>
    <w:rsid w:val="00E60345"/>
    <w:rsid w:val="00E856F7"/>
    <w:rsid w:val="00EA17C2"/>
    <w:rsid w:val="00EA7442"/>
    <w:rsid w:val="00EB7387"/>
    <w:rsid w:val="00EC5BD0"/>
    <w:rsid w:val="00EC7DC8"/>
    <w:rsid w:val="00EF3B62"/>
    <w:rsid w:val="00F046EC"/>
    <w:rsid w:val="00F26490"/>
    <w:rsid w:val="00F35503"/>
    <w:rsid w:val="00F51EB5"/>
    <w:rsid w:val="00F71B8C"/>
    <w:rsid w:val="00F77BCA"/>
    <w:rsid w:val="00F8641B"/>
    <w:rsid w:val="00F8749C"/>
    <w:rsid w:val="00F916EA"/>
    <w:rsid w:val="00FB2329"/>
    <w:rsid w:val="00FC4A1B"/>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wholesale.frontier.com/wholesale/notifications-and-news"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