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0429A" w14:paraId="4663D3F3" w14:textId="77777777">
      <w:bookmarkStart w:id="0" w:name="_GoBack"/>
      <w:bookmarkEnd w:id="0"/>
    </w:p>
    <w:tbl>
      <w:tblPr>
        <w:tblW w:w="0" w:type="auto"/>
        <w:tblLook w:val="0000"/>
      </w:tblPr>
      <w:tblGrid>
        <w:gridCol w:w="8640"/>
      </w:tblGrid>
      <w:tr w14:paraId="1118EF5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C744D2" w14:paraId="7EC6E3EB" w14:textId="2F4424E5">
            <w:pPr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1136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22BBF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292981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CE0EF7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P="00BB4E29" w14:paraId="4C4F648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CD1312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057FE1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ABB660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D7B" w:rsidP="00D52E1C" w14:paraId="32474603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EE2563">
              <w:rPr>
                <w:b/>
                <w:sz w:val="26"/>
                <w:szCs w:val="26"/>
              </w:rPr>
              <w:t xml:space="preserve">AUTHORIZES </w:t>
            </w:r>
            <w:r w:rsidR="00723BCA">
              <w:rPr>
                <w:b/>
                <w:sz w:val="26"/>
                <w:szCs w:val="26"/>
              </w:rPr>
              <w:t>ALL-DIGITAL AM RADIO</w:t>
            </w:r>
            <w:r w:rsidR="00D97685">
              <w:rPr>
                <w:b/>
                <w:sz w:val="26"/>
                <w:szCs w:val="26"/>
              </w:rPr>
              <w:t xml:space="preserve"> </w:t>
            </w:r>
          </w:p>
          <w:p w:rsidR="00F61155" w:rsidRPr="00D52E1C" w:rsidP="00202344" w14:paraId="73559E87" w14:textId="77777777">
            <w:pPr>
              <w:tabs>
                <w:tab w:val="left" w:pos="8625"/>
              </w:tabs>
              <w:jc w:val="center"/>
              <w:rPr>
                <w:b/>
                <w:i/>
                <w:iCs/>
              </w:rPr>
            </w:pPr>
            <w:r w:rsidRPr="00D52E1C">
              <w:rPr>
                <w:b/>
                <w:i/>
                <w:iCs/>
              </w:rPr>
              <w:t xml:space="preserve">Action </w:t>
            </w:r>
            <w:r w:rsidRPr="00D52E1C" w:rsidR="00812EEA">
              <w:rPr>
                <w:b/>
                <w:i/>
                <w:iCs/>
              </w:rPr>
              <w:t xml:space="preserve">Will </w:t>
            </w:r>
            <w:r w:rsidRPr="00D52E1C">
              <w:rPr>
                <w:b/>
                <w:i/>
                <w:iCs/>
              </w:rPr>
              <w:t>Improve Listening Experience</w:t>
            </w:r>
            <w:r w:rsidRPr="00D52E1C" w:rsidR="00E33B5E">
              <w:rPr>
                <w:b/>
                <w:i/>
                <w:iCs/>
              </w:rPr>
              <w:t xml:space="preserve"> and Provide </w:t>
            </w:r>
            <w:r w:rsidRPr="00D52E1C" w:rsidR="008E3C8E">
              <w:rPr>
                <w:b/>
                <w:i/>
                <w:iCs/>
              </w:rPr>
              <w:t xml:space="preserve">Consumers with </w:t>
            </w:r>
            <w:r w:rsidRPr="00D52E1C" w:rsidR="00E33B5E">
              <w:rPr>
                <w:b/>
                <w:i/>
                <w:iCs/>
              </w:rPr>
              <w:t>Enhanced Services</w:t>
            </w:r>
          </w:p>
          <w:p w:rsidR="00631E48" w:rsidRPr="00831D7B" w:rsidP="007D68F4" w14:paraId="36AF9F26" w14:textId="77777777">
            <w:pPr>
              <w:tabs>
                <w:tab w:val="left" w:pos="8625"/>
              </w:tabs>
              <w:rPr>
                <w:b/>
                <w:sz w:val="22"/>
                <w:szCs w:val="26"/>
              </w:rPr>
            </w:pPr>
          </w:p>
          <w:p w:rsidR="009066B9" w:rsidRPr="009B30C8" w:rsidP="00753858" w14:paraId="0A794342" w14:textId="34900704">
            <w:pPr>
              <w:rPr>
                <w:sz w:val="22"/>
                <w:szCs w:val="22"/>
              </w:rPr>
            </w:pPr>
            <w:r w:rsidRPr="009B30C8">
              <w:rPr>
                <w:sz w:val="22"/>
                <w:szCs w:val="22"/>
              </w:rPr>
              <w:t xml:space="preserve">WASHINGTON, </w:t>
            </w:r>
            <w:r w:rsidR="00C0081F">
              <w:rPr>
                <w:sz w:val="22"/>
                <w:szCs w:val="22"/>
              </w:rPr>
              <w:t>October 27, 2020</w:t>
            </w:r>
            <w:r w:rsidRPr="009B30C8" w:rsidR="00D861EE">
              <w:rPr>
                <w:sz w:val="22"/>
                <w:szCs w:val="22"/>
              </w:rPr>
              <w:t>—</w:t>
            </w:r>
            <w:r w:rsidRPr="009B30C8" w:rsidR="00BA1283">
              <w:rPr>
                <w:sz w:val="22"/>
                <w:szCs w:val="22"/>
              </w:rPr>
              <w:t xml:space="preserve">The Federal Communications Commission today </w:t>
            </w:r>
            <w:r w:rsidRPr="009B30C8" w:rsidR="00753858">
              <w:rPr>
                <w:sz w:val="22"/>
                <w:szCs w:val="22"/>
              </w:rPr>
              <w:t>adopt</w:t>
            </w:r>
            <w:r w:rsidRPr="009B30C8" w:rsidR="00543E94">
              <w:rPr>
                <w:sz w:val="22"/>
                <w:szCs w:val="22"/>
              </w:rPr>
              <w:t>ed</w:t>
            </w:r>
            <w:r w:rsidRPr="009B30C8" w:rsidR="00753858">
              <w:rPr>
                <w:sz w:val="22"/>
                <w:szCs w:val="22"/>
              </w:rPr>
              <w:t xml:space="preserve"> a </w:t>
            </w:r>
            <w:r w:rsidR="009F23C3">
              <w:rPr>
                <w:sz w:val="22"/>
                <w:szCs w:val="22"/>
              </w:rPr>
              <w:t>Report and Order</w:t>
            </w:r>
            <w:r w:rsidRPr="009B30C8" w:rsidR="00753858">
              <w:rPr>
                <w:sz w:val="22"/>
                <w:szCs w:val="22"/>
              </w:rPr>
              <w:t xml:space="preserve"> </w:t>
            </w:r>
            <w:r w:rsidR="004B155A">
              <w:rPr>
                <w:sz w:val="22"/>
                <w:szCs w:val="22"/>
              </w:rPr>
              <w:t xml:space="preserve">that </w:t>
            </w:r>
            <w:r w:rsidR="00EC0597">
              <w:rPr>
                <w:sz w:val="22"/>
                <w:szCs w:val="22"/>
              </w:rPr>
              <w:t xml:space="preserve">allows AM </w:t>
            </w:r>
            <w:r w:rsidR="00723BCA">
              <w:rPr>
                <w:sz w:val="22"/>
                <w:szCs w:val="22"/>
              </w:rPr>
              <w:t xml:space="preserve">radio </w:t>
            </w:r>
            <w:r w:rsidR="00EC0597">
              <w:rPr>
                <w:sz w:val="22"/>
                <w:szCs w:val="22"/>
              </w:rPr>
              <w:t>stations to operate using all-digital broadcast signal</w:t>
            </w:r>
            <w:r w:rsidR="00723BCA">
              <w:rPr>
                <w:sz w:val="22"/>
                <w:szCs w:val="22"/>
              </w:rPr>
              <w:t>s</w:t>
            </w:r>
            <w:r w:rsidR="00EC0597">
              <w:rPr>
                <w:sz w:val="22"/>
                <w:szCs w:val="22"/>
              </w:rPr>
              <w:t>.</w:t>
            </w:r>
            <w:r w:rsidR="009844C9">
              <w:rPr>
                <w:sz w:val="22"/>
                <w:szCs w:val="22"/>
              </w:rPr>
              <w:t xml:space="preserve">  </w:t>
            </w:r>
            <w:r w:rsidR="00211C40">
              <w:rPr>
                <w:sz w:val="22"/>
                <w:szCs w:val="22"/>
              </w:rPr>
              <w:t xml:space="preserve">AM </w:t>
            </w:r>
            <w:r w:rsidR="009844C9">
              <w:rPr>
                <w:sz w:val="22"/>
                <w:szCs w:val="22"/>
              </w:rPr>
              <w:t xml:space="preserve">broadcasters </w:t>
            </w:r>
            <w:r w:rsidR="00103749">
              <w:rPr>
                <w:sz w:val="22"/>
                <w:szCs w:val="22"/>
              </w:rPr>
              <w:t>will be able to</w:t>
            </w:r>
            <w:r w:rsidR="00174FDD">
              <w:rPr>
                <w:sz w:val="22"/>
                <w:szCs w:val="22"/>
              </w:rPr>
              <w:t xml:space="preserve"> voluntarily</w:t>
            </w:r>
            <w:r w:rsidR="00BE0AFC">
              <w:rPr>
                <w:sz w:val="22"/>
                <w:szCs w:val="22"/>
              </w:rPr>
              <w:t xml:space="preserve"> choose whether and when to convert to all-digital</w:t>
            </w:r>
            <w:r w:rsidR="00E2648B">
              <w:rPr>
                <w:sz w:val="22"/>
                <w:szCs w:val="22"/>
              </w:rPr>
              <w:t xml:space="preserve"> operation</w:t>
            </w:r>
            <w:r w:rsidR="008E0246">
              <w:rPr>
                <w:sz w:val="22"/>
                <w:szCs w:val="22"/>
              </w:rPr>
              <w:t xml:space="preserve"> from </w:t>
            </w:r>
            <w:r w:rsidR="000D71D9">
              <w:rPr>
                <w:sz w:val="22"/>
                <w:szCs w:val="22"/>
              </w:rPr>
              <w:t xml:space="preserve">their current </w:t>
            </w:r>
            <w:r w:rsidR="008E0246">
              <w:rPr>
                <w:sz w:val="22"/>
                <w:szCs w:val="22"/>
              </w:rPr>
              <w:t xml:space="preserve">analog or hybrid analog/digital </w:t>
            </w:r>
            <w:r w:rsidR="00777D06">
              <w:rPr>
                <w:sz w:val="22"/>
                <w:szCs w:val="22"/>
              </w:rPr>
              <w:t>signals</w:t>
            </w:r>
            <w:r w:rsidR="00810866">
              <w:rPr>
                <w:sz w:val="22"/>
                <w:szCs w:val="22"/>
              </w:rPr>
              <w:t>.</w:t>
            </w:r>
          </w:p>
          <w:p w:rsidR="009066B9" w:rsidP="00753858" w14:paraId="6915F545" w14:textId="77777777">
            <w:pPr>
              <w:rPr>
                <w:sz w:val="22"/>
                <w:szCs w:val="22"/>
              </w:rPr>
            </w:pPr>
          </w:p>
          <w:p w:rsidR="00D751E6" w:rsidP="00C50E8F" w14:paraId="0A6F3E0C" w14:textId="1469E51F">
            <w:pPr>
              <w:rPr>
                <w:sz w:val="22"/>
                <w:szCs w:val="22"/>
              </w:rPr>
            </w:pPr>
            <w:r w:rsidRPr="007E6E35">
              <w:rPr>
                <w:sz w:val="22"/>
                <w:szCs w:val="22"/>
              </w:rPr>
              <w:t xml:space="preserve">All-digital broadcasting </w:t>
            </w:r>
            <w:r w:rsidR="005A3333">
              <w:rPr>
                <w:sz w:val="22"/>
                <w:szCs w:val="22"/>
              </w:rPr>
              <w:t xml:space="preserve">offers AM listeners </w:t>
            </w:r>
            <w:r w:rsidRPr="007E6E35">
              <w:rPr>
                <w:sz w:val="22"/>
                <w:szCs w:val="22"/>
              </w:rPr>
              <w:t>significantly improve</w:t>
            </w:r>
            <w:r w:rsidR="005A3333">
              <w:rPr>
                <w:sz w:val="22"/>
                <w:szCs w:val="22"/>
              </w:rPr>
              <w:t>d</w:t>
            </w:r>
            <w:r w:rsidRPr="007E6E35">
              <w:rPr>
                <w:sz w:val="22"/>
                <w:szCs w:val="22"/>
              </w:rPr>
              <w:t xml:space="preserve"> audio quality and </w:t>
            </w:r>
            <w:r w:rsidR="005A3333">
              <w:rPr>
                <w:sz w:val="22"/>
                <w:szCs w:val="22"/>
              </w:rPr>
              <w:t xml:space="preserve">more reliable </w:t>
            </w:r>
            <w:r w:rsidRPr="007E6E35">
              <w:rPr>
                <w:sz w:val="22"/>
                <w:szCs w:val="22"/>
              </w:rPr>
              <w:t xml:space="preserve">coverage </w:t>
            </w:r>
            <w:r w:rsidR="00C0081F">
              <w:rPr>
                <w:sz w:val="22"/>
                <w:szCs w:val="22"/>
              </w:rPr>
              <w:t xml:space="preserve">over a wider listenable area </w:t>
            </w:r>
            <w:r w:rsidR="005A3333">
              <w:rPr>
                <w:sz w:val="22"/>
                <w:szCs w:val="22"/>
              </w:rPr>
              <w:t>than</w:t>
            </w:r>
            <w:r w:rsidRPr="007E6E35">
              <w:rPr>
                <w:sz w:val="22"/>
                <w:szCs w:val="22"/>
              </w:rPr>
              <w:t xml:space="preserve"> analog </w:t>
            </w:r>
            <w:r w:rsidR="005A3333">
              <w:rPr>
                <w:sz w:val="22"/>
                <w:szCs w:val="22"/>
              </w:rPr>
              <w:t xml:space="preserve">or hybrid digital broadcasts.  </w:t>
            </w:r>
            <w:r w:rsidR="00E33B5E">
              <w:rPr>
                <w:sz w:val="22"/>
                <w:szCs w:val="22"/>
              </w:rPr>
              <w:t xml:space="preserve">It </w:t>
            </w:r>
            <w:r w:rsidR="00812EEA">
              <w:rPr>
                <w:sz w:val="22"/>
                <w:szCs w:val="22"/>
              </w:rPr>
              <w:t xml:space="preserve">also </w:t>
            </w:r>
            <w:r w:rsidR="005A3333">
              <w:rPr>
                <w:sz w:val="22"/>
                <w:szCs w:val="22"/>
              </w:rPr>
              <w:t xml:space="preserve">allows broadcasters to </w:t>
            </w:r>
            <w:r w:rsidRPr="007E6E35">
              <w:rPr>
                <w:sz w:val="22"/>
                <w:szCs w:val="22"/>
              </w:rPr>
              <w:t xml:space="preserve">provide additional services to </w:t>
            </w:r>
            <w:r w:rsidR="005A3333">
              <w:rPr>
                <w:sz w:val="22"/>
                <w:szCs w:val="22"/>
              </w:rPr>
              <w:t xml:space="preserve">the public, </w:t>
            </w:r>
            <w:r w:rsidRPr="007E6E35">
              <w:rPr>
                <w:sz w:val="22"/>
                <w:szCs w:val="22"/>
              </w:rPr>
              <w:t xml:space="preserve">such as song title </w:t>
            </w:r>
            <w:r w:rsidR="006F646D">
              <w:rPr>
                <w:sz w:val="22"/>
                <w:szCs w:val="22"/>
              </w:rPr>
              <w:t xml:space="preserve">and artist </w:t>
            </w:r>
            <w:r w:rsidRPr="007E6E35">
              <w:rPr>
                <w:sz w:val="22"/>
                <w:szCs w:val="22"/>
              </w:rPr>
              <w:t>information.</w:t>
            </w:r>
            <w:r w:rsidR="005A3333">
              <w:rPr>
                <w:sz w:val="22"/>
                <w:szCs w:val="22"/>
              </w:rPr>
              <w:t xml:space="preserve">  These enhancements </w:t>
            </w:r>
            <w:r w:rsidR="007B18E2">
              <w:rPr>
                <w:sz w:val="22"/>
                <w:szCs w:val="22"/>
              </w:rPr>
              <w:t xml:space="preserve">will </w:t>
            </w:r>
            <w:r w:rsidR="00DE4F2F">
              <w:rPr>
                <w:sz w:val="22"/>
                <w:szCs w:val="22"/>
              </w:rPr>
              <w:t xml:space="preserve">enable </w:t>
            </w:r>
            <w:r w:rsidR="005A3333">
              <w:rPr>
                <w:sz w:val="22"/>
                <w:szCs w:val="22"/>
              </w:rPr>
              <w:t>AM broadcasters to better compete in today’s media marketplace.</w:t>
            </w:r>
          </w:p>
          <w:p w:rsidR="00B52BB7" w:rsidP="00C50E8F" w14:paraId="68AC0E00" w14:textId="77777777">
            <w:pPr>
              <w:rPr>
                <w:sz w:val="22"/>
                <w:szCs w:val="22"/>
              </w:rPr>
            </w:pPr>
          </w:p>
          <w:p w:rsidR="007A4042" w:rsidP="00B52BB7" w14:paraId="2BA20652" w14:textId="1E8499AD">
            <w:pPr>
              <w:rPr>
                <w:sz w:val="22"/>
                <w:szCs w:val="22"/>
              </w:rPr>
            </w:pPr>
            <w:r w:rsidRPr="00B52BB7">
              <w:rPr>
                <w:sz w:val="22"/>
                <w:szCs w:val="22"/>
              </w:rPr>
              <w:t xml:space="preserve">Today’s </w:t>
            </w:r>
            <w:r w:rsidRPr="00B52BB7" w:rsidR="009116C2">
              <w:rPr>
                <w:sz w:val="22"/>
                <w:szCs w:val="22"/>
              </w:rPr>
              <w:t>Order</w:t>
            </w:r>
            <w:r w:rsidRPr="00B52BB7">
              <w:rPr>
                <w:sz w:val="22"/>
                <w:szCs w:val="22"/>
              </w:rPr>
              <w:t xml:space="preserve"> </w:t>
            </w:r>
            <w:r w:rsidR="005A3333">
              <w:rPr>
                <w:sz w:val="22"/>
                <w:szCs w:val="22"/>
              </w:rPr>
              <w:t>establishes technical rules to protect existing AM broadcast</w:t>
            </w:r>
            <w:r w:rsidR="00BE6861">
              <w:rPr>
                <w:sz w:val="22"/>
                <w:szCs w:val="22"/>
              </w:rPr>
              <w:t xml:space="preserve"> station</w:t>
            </w:r>
            <w:r w:rsidR="005A3333">
              <w:rPr>
                <w:sz w:val="22"/>
                <w:szCs w:val="22"/>
              </w:rPr>
              <w:t xml:space="preserve">s from interference.  </w:t>
            </w:r>
            <w:r w:rsidR="00A02793">
              <w:rPr>
                <w:sz w:val="22"/>
                <w:szCs w:val="22"/>
              </w:rPr>
              <w:t xml:space="preserve">In addition, </w:t>
            </w:r>
            <w:r w:rsidR="009C0F9F">
              <w:rPr>
                <w:sz w:val="22"/>
                <w:szCs w:val="22"/>
              </w:rPr>
              <w:t>s</w:t>
            </w:r>
            <w:r w:rsidR="005A3333">
              <w:rPr>
                <w:sz w:val="22"/>
                <w:szCs w:val="22"/>
              </w:rPr>
              <w:t xml:space="preserve">tations converting to all-digital operation will be required to notify the Commission </w:t>
            </w:r>
            <w:r w:rsidR="006F646D">
              <w:rPr>
                <w:sz w:val="22"/>
                <w:szCs w:val="22"/>
              </w:rPr>
              <w:t>and</w:t>
            </w:r>
            <w:r w:rsidR="005A3333">
              <w:rPr>
                <w:sz w:val="22"/>
                <w:szCs w:val="22"/>
              </w:rPr>
              <w:t xml:space="preserve"> the public 30 days in advance of </w:t>
            </w:r>
            <w:r w:rsidR="00BE6861">
              <w:rPr>
                <w:sz w:val="22"/>
                <w:szCs w:val="22"/>
              </w:rPr>
              <w:t>their transition</w:t>
            </w:r>
            <w:r w:rsidR="006F646D">
              <w:rPr>
                <w:sz w:val="22"/>
                <w:szCs w:val="22"/>
              </w:rPr>
              <w:t>.  These stations must</w:t>
            </w:r>
            <w:r w:rsidR="00B7699D">
              <w:rPr>
                <w:sz w:val="22"/>
                <w:szCs w:val="22"/>
              </w:rPr>
              <w:t xml:space="preserve"> provide at least one free over-the-air digital programming stream that is comparable to or better in audio quality than a standard analog </w:t>
            </w:r>
            <w:r w:rsidR="002768F5">
              <w:rPr>
                <w:sz w:val="22"/>
                <w:szCs w:val="22"/>
              </w:rPr>
              <w:t>broadcast</w:t>
            </w:r>
            <w:r w:rsidR="009A62DB">
              <w:rPr>
                <w:sz w:val="22"/>
                <w:szCs w:val="22"/>
              </w:rPr>
              <w:t>.</w:t>
            </w:r>
            <w:r w:rsidR="005D56FF">
              <w:rPr>
                <w:sz w:val="22"/>
                <w:szCs w:val="22"/>
              </w:rPr>
              <w:t xml:space="preserve">  </w:t>
            </w:r>
            <w:r w:rsidR="009A62DB">
              <w:rPr>
                <w:sz w:val="22"/>
                <w:szCs w:val="22"/>
              </w:rPr>
              <w:t xml:space="preserve">They also </w:t>
            </w:r>
            <w:r w:rsidR="004B1DC6">
              <w:rPr>
                <w:sz w:val="22"/>
                <w:szCs w:val="22"/>
              </w:rPr>
              <w:t>must</w:t>
            </w:r>
            <w:r w:rsidR="006F646D">
              <w:rPr>
                <w:sz w:val="22"/>
                <w:szCs w:val="22"/>
              </w:rPr>
              <w:t xml:space="preserve"> continue to participate in the Emergency Alert System.</w:t>
            </w:r>
            <w:r w:rsidRPr="00B52BB7" w:rsidR="00B52BB7">
              <w:rPr>
                <w:sz w:val="22"/>
                <w:szCs w:val="22"/>
              </w:rPr>
              <w:t xml:space="preserve"> </w:t>
            </w:r>
            <w:r w:rsidR="009844C9">
              <w:rPr>
                <w:sz w:val="22"/>
                <w:szCs w:val="22"/>
              </w:rPr>
              <w:t xml:space="preserve"> The Order envisions that AM broadcasters will </w:t>
            </w:r>
            <w:r w:rsidR="004D0808">
              <w:rPr>
                <w:sz w:val="22"/>
                <w:szCs w:val="22"/>
              </w:rPr>
              <w:t>decide</w:t>
            </w:r>
            <w:r w:rsidR="00BE6861">
              <w:rPr>
                <w:sz w:val="22"/>
                <w:szCs w:val="22"/>
              </w:rPr>
              <w:t xml:space="preserve"> </w:t>
            </w:r>
            <w:r w:rsidR="002A32EB">
              <w:rPr>
                <w:sz w:val="22"/>
                <w:szCs w:val="22"/>
              </w:rPr>
              <w:t xml:space="preserve">whether to convert to all-digital operation </w:t>
            </w:r>
            <w:r w:rsidR="00FB1CC1">
              <w:rPr>
                <w:sz w:val="22"/>
                <w:szCs w:val="22"/>
              </w:rPr>
              <w:t xml:space="preserve">based </w:t>
            </w:r>
            <w:r w:rsidR="002A32EB">
              <w:rPr>
                <w:sz w:val="22"/>
                <w:szCs w:val="22"/>
              </w:rPr>
              <w:t xml:space="preserve">on </w:t>
            </w:r>
            <w:r w:rsidR="00BE6861">
              <w:rPr>
                <w:sz w:val="22"/>
                <w:szCs w:val="22"/>
              </w:rPr>
              <w:t>the conditions in their respective markets</w:t>
            </w:r>
            <w:r w:rsidR="00EE672D">
              <w:rPr>
                <w:sz w:val="22"/>
                <w:szCs w:val="22"/>
              </w:rPr>
              <w:t>.</w:t>
            </w:r>
          </w:p>
          <w:p w:rsidR="00D2075D" w:rsidRPr="00535979" w:rsidP="00C50E8F" w14:paraId="01D935FC" w14:textId="77777777">
            <w:pPr>
              <w:rPr>
                <w:sz w:val="22"/>
                <w:szCs w:val="22"/>
              </w:rPr>
            </w:pPr>
          </w:p>
          <w:p w:rsidR="00A9741E" w:rsidRPr="00A9741E" w:rsidP="00A9741E" w14:paraId="710AC14D" w14:textId="37035798">
            <w:pPr>
              <w:rPr>
                <w:sz w:val="22"/>
                <w:szCs w:val="22"/>
              </w:rPr>
            </w:pPr>
            <w:r w:rsidRPr="00A9741E">
              <w:rPr>
                <w:sz w:val="22"/>
                <w:szCs w:val="22"/>
              </w:rPr>
              <w:t xml:space="preserve">Action by the Commission October 27, 2020 by Report and Order (FCC 20-154).  Chairman Pai, Commissioners O’Rielly, Carr, Rosenworcel, and Starks approving.  Chairman Pai, </w:t>
            </w:r>
            <w:r>
              <w:rPr>
                <w:sz w:val="22"/>
                <w:szCs w:val="22"/>
              </w:rPr>
              <w:t xml:space="preserve">and </w:t>
            </w:r>
            <w:r w:rsidRPr="00A9741E">
              <w:rPr>
                <w:sz w:val="22"/>
                <w:szCs w:val="22"/>
              </w:rPr>
              <w:t>Commissioner</w:t>
            </w:r>
            <w:r>
              <w:rPr>
                <w:sz w:val="22"/>
                <w:szCs w:val="22"/>
              </w:rPr>
              <w:t xml:space="preserve"> </w:t>
            </w:r>
            <w:r w:rsidRPr="00A9741E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</w:t>
            </w:r>
            <w:r w:rsidRPr="00A9741E">
              <w:rPr>
                <w:sz w:val="22"/>
                <w:szCs w:val="22"/>
              </w:rPr>
              <w:t>issuing separate statements.</w:t>
            </w:r>
          </w:p>
          <w:p w:rsidR="00A9741E" w:rsidRPr="00A9741E" w:rsidP="00A9741E" w14:paraId="44A6AB72" w14:textId="77777777">
            <w:pPr>
              <w:rPr>
                <w:sz w:val="22"/>
                <w:szCs w:val="22"/>
              </w:rPr>
            </w:pPr>
          </w:p>
          <w:p w:rsidR="00E12ACE" w:rsidP="00E86CC8" w14:paraId="39E517EB" w14:textId="7AC78B34">
            <w:pPr>
              <w:rPr>
                <w:sz w:val="22"/>
                <w:szCs w:val="22"/>
              </w:rPr>
            </w:pPr>
            <w:r w:rsidRPr="001C453E">
              <w:rPr>
                <w:sz w:val="22"/>
                <w:szCs w:val="22"/>
              </w:rPr>
              <w:t>MB Docket No</w:t>
            </w:r>
            <w:r w:rsidR="00723BCA">
              <w:rPr>
                <w:sz w:val="22"/>
                <w:szCs w:val="22"/>
              </w:rPr>
              <w:t>s</w:t>
            </w:r>
            <w:r w:rsidRPr="001C453E">
              <w:rPr>
                <w:sz w:val="22"/>
                <w:szCs w:val="22"/>
              </w:rPr>
              <w:t xml:space="preserve">. </w:t>
            </w:r>
            <w:r w:rsidR="00723BCA">
              <w:rPr>
                <w:sz w:val="22"/>
                <w:szCs w:val="22"/>
              </w:rPr>
              <w:t>19-311</w:t>
            </w:r>
            <w:r w:rsidR="00A9741E">
              <w:rPr>
                <w:sz w:val="22"/>
                <w:szCs w:val="22"/>
              </w:rPr>
              <w:t xml:space="preserve">, </w:t>
            </w:r>
            <w:r w:rsidR="00723BCA">
              <w:rPr>
                <w:sz w:val="22"/>
                <w:szCs w:val="22"/>
              </w:rPr>
              <w:t>13</w:t>
            </w:r>
            <w:r w:rsidR="008C4EEF">
              <w:rPr>
                <w:sz w:val="22"/>
                <w:szCs w:val="22"/>
              </w:rPr>
              <w:t>-</w:t>
            </w:r>
            <w:r w:rsidR="00723BCA">
              <w:rPr>
                <w:sz w:val="22"/>
                <w:szCs w:val="22"/>
              </w:rPr>
              <w:t>249</w:t>
            </w:r>
          </w:p>
          <w:p w:rsidR="00E86CC8" w:rsidP="00E86CC8" w14:paraId="24D36744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E86CC8" w:rsidRPr="00B84E15" w:rsidP="00E86CC8" w14:paraId="5D2D6DD3" w14:textId="77777777">
            <w:pPr>
              <w:jc w:val="center"/>
              <w:rPr>
                <w:rStyle w:val="Hyperlink"/>
                <w:color w:val="000000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#</w:t>
            </w:r>
            <w:r w:rsidRPr="00B84E15">
              <w:rPr>
                <w:rStyle w:val="Hyperlink"/>
                <w:color w:val="000000"/>
                <w:sz w:val="22"/>
                <w:szCs w:val="22"/>
                <w:u w:val="none"/>
              </w:rPr>
              <w:t>##</w:t>
            </w:r>
          </w:p>
          <w:p w:rsidR="00E86CC8" w:rsidP="00897B55" w14:paraId="32DB147D" w14:textId="77777777">
            <w:pPr>
              <w:ind w:right="72"/>
              <w:jc w:val="center"/>
              <w:rPr>
                <w:b/>
                <w:bCs/>
                <w:sz w:val="17"/>
                <w:szCs w:val="17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</w:p>
          <w:p w:rsidR="00897B55" w:rsidRPr="0080486B" w:rsidP="00897B55" w14:paraId="19ADDB4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80486B">
              <w:rPr>
                <w:b/>
                <w:bCs/>
                <w:sz w:val="17"/>
                <w:szCs w:val="17"/>
              </w:rPr>
              <w:t>Media Relations: (202) 418-0500 / ASL: (844) 432-2275 /</w:t>
            </w:r>
            <w:r w:rsidR="00DA12BC">
              <w:rPr>
                <w:b/>
                <w:bCs/>
                <w:sz w:val="17"/>
                <w:szCs w:val="17"/>
              </w:rPr>
              <w:t xml:space="preserve"> </w:t>
            </w:r>
            <w:r w:rsidRPr="0080486B">
              <w:rPr>
                <w:b/>
                <w:bCs/>
                <w:sz w:val="17"/>
                <w:szCs w:val="17"/>
              </w:rPr>
              <w:t xml:space="preserve">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97B55" w:rsidRPr="00EE0E90" w:rsidP="00897B55" w14:paraId="3DC1DA6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9C30DF" w14:paraId="50E58B2C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4A222EA" w14:textId="77777777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130B9A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7D17FC4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27979FF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064EC0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7ED8D55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530D53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513"/>
    <w:multiLevelType w:val="hybridMultilevel"/>
    <w:tmpl w:val="A11675F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7E857A8"/>
    <w:multiLevelType w:val="hybridMultilevel"/>
    <w:tmpl w:val="3022C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B5394"/>
    <w:multiLevelType w:val="hybridMultilevel"/>
    <w:tmpl w:val="38BC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A"/>
    <w:rsid w:val="000049CC"/>
    <w:rsid w:val="00015239"/>
    <w:rsid w:val="00015297"/>
    <w:rsid w:val="000227AF"/>
    <w:rsid w:val="000231A3"/>
    <w:rsid w:val="00024671"/>
    <w:rsid w:val="0002500C"/>
    <w:rsid w:val="000264B0"/>
    <w:rsid w:val="000311FC"/>
    <w:rsid w:val="00034386"/>
    <w:rsid w:val="00040127"/>
    <w:rsid w:val="00052871"/>
    <w:rsid w:val="000540B7"/>
    <w:rsid w:val="0007018B"/>
    <w:rsid w:val="0007500B"/>
    <w:rsid w:val="000772D4"/>
    <w:rsid w:val="00081232"/>
    <w:rsid w:val="0008751C"/>
    <w:rsid w:val="00090DB7"/>
    <w:rsid w:val="00091E65"/>
    <w:rsid w:val="00091F3E"/>
    <w:rsid w:val="00096D4A"/>
    <w:rsid w:val="000A2512"/>
    <w:rsid w:val="000A38EA"/>
    <w:rsid w:val="000B3633"/>
    <w:rsid w:val="000C1E47"/>
    <w:rsid w:val="000C26F3"/>
    <w:rsid w:val="000C336D"/>
    <w:rsid w:val="000C5771"/>
    <w:rsid w:val="000C5969"/>
    <w:rsid w:val="000C7F50"/>
    <w:rsid w:val="000D71D9"/>
    <w:rsid w:val="000E046D"/>
    <w:rsid w:val="000E049E"/>
    <w:rsid w:val="000F5E4C"/>
    <w:rsid w:val="00103749"/>
    <w:rsid w:val="00107855"/>
    <w:rsid w:val="0010799B"/>
    <w:rsid w:val="00115850"/>
    <w:rsid w:val="00117DB2"/>
    <w:rsid w:val="00120E0E"/>
    <w:rsid w:val="00123ED2"/>
    <w:rsid w:val="00125BE0"/>
    <w:rsid w:val="00126782"/>
    <w:rsid w:val="00136DE5"/>
    <w:rsid w:val="00142C13"/>
    <w:rsid w:val="00142ECD"/>
    <w:rsid w:val="001466A7"/>
    <w:rsid w:val="00152776"/>
    <w:rsid w:val="00153222"/>
    <w:rsid w:val="00157150"/>
    <w:rsid w:val="001577D3"/>
    <w:rsid w:val="00165FB0"/>
    <w:rsid w:val="00166FF1"/>
    <w:rsid w:val="001733A6"/>
    <w:rsid w:val="00173A17"/>
    <w:rsid w:val="00174FDD"/>
    <w:rsid w:val="00182909"/>
    <w:rsid w:val="00182A51"/>
    <w:rsid w:val="001865A9"/>
    <w:rsid w:val="0018745F"/>
    <w:rsid w:val="00187DB2"/>
    <w:rsid w:val="00190742"/>
    <w:rsid w:val="001917F6"/>
    <w:rsid w:val="00194023"/>
    <w:rsid w:val="001A487B"/>
    <w:rsid w:val="001B0740"/>
    <w:rsid w:val="001B20BB"/>
    <w:rsid w:val="001B530E"/>
    <w:rsid w:val="001B53A8"/>
    <w:rsid w:val="001C0AFC"/>
    <w:rsid w:val="001C2262"/>
    <w:rsid w:val="001C4370"/>
    <w:rsid w:val="001C453E"/>
    <w:rsid w:val="001C64B8"/>
    <w:rsid w:val="001C677A"/>
    <w:rsid w:val="001D3779"/>
    <w:rsid w:val="001D61AC"/>
    <w:rsid w:val="001F0469"/>
    <w:rsid w:val="00202344"/>
    <w:rsid w:val="00203A98"/>
    <w:rsid w:val="00206EDD"/>
    <w:rsid w:val="00211789"/>
    <w:rsid w:val="00211C40"/>
    <w:rsid w:val="0021247E"/>
    <w:rsid w:val="0021333E"/>
    <w:rsid w:val="0021433E"/>
    <w:rsid w:val="002146F6"/>
    <w:rsid w:val="00222729"/>
    <w:rsid w:val="00227C78"/>
    <w:rsid w:val="0023093D"/>
    <w:rsid w:val="00231C32"/>
    <w:rsid w:val="00235356"/>
    <w:rsid w:val="00240345"/>
    <w:rsid w:val="002421F0"/>
    <w:rsid w:val="002428CD"/>
    <w:rsid w:val="00247274"/>
    <w:rsid w:val="00257699"/>
    <w:rsid w:val="00257B83"/>
    <w:rsid w:val="002623E2"/>
    <w:rsid w:val="00263A5E"/>
    <w:rsid w:val="00266966"/>
    <w:rsid w:val="00270C8B"/>
    <w:rsid w:val="00271960"/>
    <w:rsid w:val="00274924"/>
    <w:rsid w:val="002750D3"/>
    <w:rsid w:val="002768F5"/>
    <w:rsid w:val="00276AC6"/>
    <w:rsid w:val="00280570"/>
    <w:rsid w:val="00294C0C"/>
    <w:rsid w:val="002A0934"/>
    <w:rsid w:val="002A32EB"/>
    <w:rsid w:val="002A70B2"/>
    <w:rsid w:val="002A7A6A"/>
    <w:rsid w:val="002B1013"/>
    <w:rsid w:val="002B68EF"/>
    <w:rsid w:val="002B6AA1"/>
    <w:rsid w:val="002C029B"/>
    <w:rsid w:val="002D03E5"/>
    <w:rsid w:val="002D626C"/>
    <w:rsid w:val="002D7917"/>
    <w:rsid w:val="002E3F1D"/>
    <w:rsid w:val="002E582D"/>
    <w:rsid w:val="002F3187"/>
    <w:rsid w:val="002F31D0"/>
    <w:rsid w:val="00300359"/>
    <w:rsid w:val="003017C1"/>
    <w:rsid w:val="00302608"/>
    <w:rsid w:val="00310211"/>
    <w:rsid w:val="0031773E"/>
    <w:rsid w:val="003245E7"/>
    <w:rsid w:val="00324AA4"/>
    <w:rsid w:val="00333871"/>
    <w:rsid w:val="00347716"/>
    <w:rsid w:val="003506E1"/>
    <w:rsid w:val="00367982"/>
    <w:rsid w:val="00370568"/>
    <w:rsid w:val="00371999"/>
    <w:rsid w:val="003727E3"/>
    <w:rsid w:val="00377D43"/>
    <w:rsid w:val="00385A93"/>
    <w:rsid w:val="00390CDF"/>
    <w:rsid w:val="003910F1"/>
    <w:rsid w:val="00393E5B"/>
    <w:rsid w:val="00396BE6"/>
    <w:rsid w:val="003A3C67"/>
    <w:rsid w:val="003B0193"/>
    <w:rsid w:val="003B094F"/>
    <w:rsid w:val="003C010A"/>
    <w:rsid w:val="003C5C0F"/>
    <w:rsid w:val="003C5F5B"/>
    <w:rsid w:val="003C740C"/>
    <w:rsid w:val="003E019D"/>
    <w:rsid w:val="003E42FC"/>
    <w:rsid w:val="003E5991"/>
    <w:rsid w:val="003E703E"/>
    <w:rsid w:val="003F344A"/>
    <w:rsid w:val="00403FF0"/>
    <w:rsid w:val="0041257F"/>
    <w:rsid w:val="00415F0D"/>
    <w:rsid w:val="0042046D"/>
    <w:rsid w:val="0042116E"/>
    <w:rsid w:val="004211D3"/>
    <w:rsid w:val="00425AEF"/>
    <w:rsid w:val="00426518"/>
    <w:rsid w:val="00427B06"/>
    <w:rsid w:val="00433A0B"/>
    <w:rsid w:val="00441F59"/>
    <w:rsid w:val="00444E07"/>
    <w:rsid w:val="00444FA9"/>
    <w:rsid w:val="004452EE"/>
    <w:rsid w:val="00463F88"/>
    <w:rsid w:val="00470800"/>
    <w:rsid w:val="00473E9C"/>
    <w:rsid w:val="00480099"/>
    <w:rsid w:val="00481CEC"/>
    <w:rsid w:val="004836FD"/>
    <w:rsid w:val="00497858"/>
    <w:rsid w:val="00497C07"/>
    <w:rsid w:val="004A729A"/>
    <w:rsid w:val="004B155A"/>
    <w:rsid w:val="004B1DC6"/>
    <w:rsid w:val="004B4FEA"/>
    <w:rsid w:val="004B7647"/>
    <w:rsid w:val="004C0ADA"/>
    <w:rsid w:val="004C433E"/>
    <w:rsid w:val="004C4512"/>
    <w:rsid w:val="004C4F36"/>
    <w:rsid w:val="004D0808"/>
    <w:rsid w:val="004D3D85"/>
    <w:rsid w:val="004D5806"/>
    <w:rsid w:val="004E2BD8"/>
    <w:rsid w:val="004E4ED7"/>
    <w:rsid w:val="004E50C7"/>
    <w:rsid w:val="004F0F1F"/>
    <w:rsid w:val="004F29AF"/>
    <w:rsid w:val="005022AA"/>
    <w:rsid w:val="00504845"/>
    <w:rsid w:val="0050757F"/>
    <w:rsid w:val="005124FA"/>
    <w:rsid w:val="00514346"/>
    <w:rsid w:val="00514548"/>
    <w:rsid w:val="00516AD2"/>
    <w:rsid w:val="0052455F"/>
    <w:rsid w:val="005301DC"/>
    <w:rsid w:val="0053091E"/>
    <w:rsid w:val="005314F3"/>
    <w:rsid w:val="005345E0"/>
    <w:rsid w:val="00535979"/>
    <w:rsid w:val="00543E94"/>
    <w:rsid w:val="00545571"/>
    <w:rsid w:val="00545CA7"/>
    <w:rsid w:val="00545DAE"/>
    <w:rsid w:val="005460C3"/>
    <w:rsid w:val="00550DE8"/>
    <w:rsid w:val="00555684"/>
    <w:rsid w:val="0056654B"/>
    <w:rsid w:val="00571B83"/>
    <w:rsid w:val="00575A00"/>
    <w:rsid w:val="00575DB9"/>
    <w:rsid w:val="0058673C"/>
    <w:rsid w:val="00595499"/>
    <w:rsid w:val="005972A4"/>
    <w:rsid w:val="005A245D"/>
    <w:rsid w:val="005A3333"/>
    <w:rsid w:val="005A66D1"/>
    <w:rsid w:val="005A7972"/>
    <w:rsid w:val="005B17E7"/>
    <w:rsid w:val="005B2643"/>
    <w:rsid w:val="005C43D7"/>
    <w:rsid w:val="005D17FD"/>
    <w:rsid w:val="005D2253"/>
    <w:rsid w:val="005D56FF"/>
    <w:rsid w:val="005E199A"/>
    <w:rsid w:val="005E1C5F"/>
    <w:rsid w:val="005F0D55"/>
    <w:rsid w:val="005F183E"/>
    <w:rsid w:val="005F6695"/>
    <w:rsid w:val="00600DDA"/>
    <w:rsid w:val="00604211"/>
    <w:rsid w:val="00607BEB"/>
    <w:rsid w:val="006100BD"/>
    <w:rsid w:val="00610F92"/>
    <w:rsid w:val="00612262"/>
    <w:rsid w:val="00613498"/>
    <w:rsid w:val="00617B94"/>
    <w:rsid w:val="00620BED"/>
    <w:rsid w:val="0062314A"/>
    <w:rsid w:val="00623D07"/>
    <w:rsid w:val="0063090D"/>
    <w:rsid w:val="00631E48"/>
    <w:rsid w:val="00632A27"/>
    <w:rsid w:val="00640BFE"/>
    <w:rsid w:val="006415B4"/>
    <w:rsid w:val="00641ABF"/>
    <w:rsid w:val="00644E3D"/>
    <w:rsid w:val="006451AB"/>
    <w:rsid w:val="00651B9E"/>
    <w:rsid w:val="00651E9C"/>
    <w:rsid w:val="00652019"/>
    <w:rsid w:val="0065580A"/>
    <w:rsid w:val="00655B8F"/>
    <w:rsid w:val="00657EC9"/>
    <w:rsid w:val="00665633"/>
    <w:rsid w:val="00671796"/>
    <w:rsid w:val="00672613"/>
    <w:rsid w:val="006741AD"/>
    <w:rsid w:val="00674C86"/>
    <w:rsid w:val="00675A6C"/>
    <w:rsid w:val="0068015E"/>
    <w:rsid w:val="00683A67"/>
    <w:rsid w:val="006861AB"/>
    <w:rsid w:val="00686B89"/>
    <w:rsid w:val="0069420F"/>
    <w:rsid w:val="006A2FC5"/>
    <w:rsid w:val="006A3169"/>
    <w:rsid w:val="006A4D39"/>
    <w:rsid w:val="006A65E4"/>
    <w:rsid w:val="006A7D75"/>
    <w:rsid w:val="006B0A70"/>
    <w:rsid w:val="006B3B98"/>
    <w:rsid w:val="006B4C98"/>
    <w:rsid w:val="006B606A"/>
    <w:rsid w:val="006B700A"/>
    <w:rsid w:val="006C33AF"/>
    <w:rsid w:val="006D02D5"/>
    <w:rsid w:val="006D05E9"/>
    <w:rsid w:val="006D3AB5"/>
    <w:rsid w:val="006D5D22"/>
    <w:rsid w:val="006E0324"/>
    <w:rsid w:val="006E4A76"/>
    <w:rsid w:val="006E6380"/>
    <w:rsid w:val="006F1DBD"/>
    <w:rsid w:val="006F646D"/>
    <w:rsid w:val="00700556"/>
    <w:rsid w:val="0070589A"/>
    <w:rsid w:val="00707E8C"/>
    <w:rsid w:val="00714D65"/>
    <w:rsid w:val="007167DD"/>
    <w:rsid w:val="007235FB"/>
    <w:rsid w:val="00723BCA"/>
    <w:rsid w:val="0072478B"/>
    <w:rsid w:val="00725C81"/>
    <w:rsid w:val="00733EC4"/>
    <w:rsid w:val="0073414D"/>
    <w:rsid w:val="0073655E"/>
    <w:rsid w:val="0074583C"/>
    <w:rsid w:val="00746925"/>
    <w:rsid w:val="0075235E"/>
    <w:rsid w:val="007528A5"/>
    <w:rsid w:val="00753858"/>
    <w:rsid w:val="007568D4"/>
    <w:rsid w:val="007732CC"/>
    <w:rsid w:val="00774079"/>
    <w:rsid w:val="00774162"/>
    <w:rsid w:val="00775AD7"/>
    <w:rsid w:val="0077752B"/>
    <w:rsid w:val="00777D06"/>
    <w:rsid w:val="00782433"/>
    <w:rsid w:val="00782EFF"/>
    <w:rsid w:val="00793D6F"/>
    <w:rsid w:val="00794090"/>
    <w:rsid w:val="00794941"/>
    <w:rsid w:val="00794F9D"/>
    <w:rsid w:val="007A0C63"/>
    <w:rsid w:val="007A4042"/>
    <w:rsid w:val="007A44F8"/>
    <w:rsid w:val="007A6305"/>
    <w:rsid w:val="007A6CEE"/>
    <w:rsid w:val="007B18E2"/>
    <w:rsid w:val="007B4217"/>
    <w:rsid w:val="007D21BF"/>
    <w:rsid w:val="007D3E8F"/>
    <w:rsid w:val="007D68F4"/>
    <w:rsid w:val="007E14B6"/>
    <w:rsid w:val="007E6E35"/>
    <w:rsid w:val="007F3677"/>
    <w:rsid w:val="007F3C12"/>
    <w:rsid w:val="007F5205"/>
    <w:rsid w:val="007F7388"/>
    <w:rsid w:val="00801673"/>
    <w:rsid w:val="0080486B"/>
    <w:rsid w:val="00810866"/>
    <w:rsid w:val="008123AB"/>
    <w:rsid w:val="00812EEA"/>
    <w:rsid w:val="00817805"/>
    <w:rsid w:val="008215E7"/>
    <w:rsid w:val="00825E4B"/>
    <w:rsid w:val="00830FC6"/>
    <w:rsid w:val="00831D7B"/>
    <w:rsid w:val="008344B5"/>
    <w:rsid w:val="00847C1A"/>
    <w:rsid w:val="00850E26"/>
    <w:rsid w:val="00855DA0"/>
    <w:rsid w:val="00865EAA"/>
    <w:rsid w:val="00866F06"/>
    <w:rsid w:val="008728F5"/>
    <w:rsid w:val="00874896"/>
    <w:rsid w:val="0087499A"/>
    <w:rsid w:val="00877300"/>
    <w:rsid w:val="008824C2"/>
    <w:rsid w:val="008960E4"/>
    <w:rsid w:val="00897B55"/>
    <w:rsid w:val="008A0521"/>
    <w:rsid w:val="008A34D6"/>
    <w:rsid w:val="008A3940"/>
    <w:rsid w:val="008A4EF1"/>
    <w:rsid w:val="008B0865"/>
    <w:rsid w:val="008B13C9"/>
    <w:rsid w:val="008B1B95"/>
    <w:rsid w:val="008C228B"/>
    <w:rsid w:val="008C248C"/>
    <w:rsid w:val="008C4EEF"/>
    <w:rsid w:val="008C53BD"/>
    <w:rsid w:val="008C5432"/>
    <w:rsid w:val="008C7BF1"/>
    <w:rsid w:val="008D00D6"/>
    <w:rsid w:val="008D0DCB"/>
    <w:rsid w:val="008D39CE"/>
    <w:rsid w:val="008D4D00"/>
    <w:rsid w:val="008D4E5E"/>
    <w:rsid w:val="008D5359"/>
    <w:rsid w:val="008D6A76"/>
    <w:rsid w:val="008D7ABD"/>
    <w:rsid w:val="008E0246"/>
    <w:rsid w:val="008E289E"/>
    <w:rsid w:val="008E3C8E"/>
    <w:rsid w:val="008E55A2"/>
    <w:rsid w:val="008E6894"/>
    <w:rsid w:val="008F02F9"/>
    <w:rsid w:val="008F1609"/>
    <w:rsid w:val="008F164B"/>
    <w:rsid w:val="008F78D8"/>
    <w:rsid w:val="0090231D"/>
    <w:rsid w:val="009066B9"/>
    <w:rsid w:val="009116C2"/>
    <w:rsid w:val="00912024"/>
    <w:rsid w:val="00916D2E"/>
    <w:rsid w:val="009244B1"/>
    <w:rsid w:val="00924CF1"/>
    <w:rsid w:val="009324D7"/>
    <w:rsid w:val="0093373C"/>
    <w:rsid w:val="00934A93"/>
    <w:rsid w:val="00936716"/>
    <w:rsid w:val="009400C6"/>
    <w:rsid w:val="00945A21"/>
    <w:rsid w:val="00947118"/>
    <w:rsid w:val="00955320"/>
    <w:rsid w:val="009558B0"/>
    <w:rsid w:val="00961620"/>
    <w:rsid w:val="00972350"/>
    <w:rsid w:val="009734B6"/>
    <w:rsid w:val="0098096F"/>
    <w:rsid w:val="0098437A"/>
    <w:rsid w:val="009844C9"/>
    <w:rsid w:val="00986C92"/>
    <w:rsid w:val="00986F96"/>
    <w:rsid w:val="00993C47"/>
    <w:rsid w:val="00994889"/>
    <w:rsid w:val="009972BC"/>
    <w:rsid w:val="009A11C3"/>
    <w:rsid w:val="009A62DB"/>
    <w:rsid w:val="009B024B"/>
    <w:rsid w:val="009B30C8"/>
    <w:rsid w:val="009B364D"/>
    <w:rsid w:val="009B48F0"/>
    <w:rsid w:val="009B4B16"/>
    <w:rsid w:val="009C0F9F"/>
    <w:rsid w:val="009C30DF"/>
    <w:rsid w:val="009C3F09"/>
    <w:rsid w:val="009C4E61"/>
    <w:rsid w:val="009D0A00"/>
    <w:rsid w:val="009D14E3"/>
    <w:rsid w:val="009D1681"/>
    <w:rsid w:val="009D6520"/>
    <w:rsid w:val="009E1BB7"/>
    <w:rsid w:val="009E510E"/>
    <w:rsid w:val="009E54A1"/>
    <w:rsid w:val="009F23C3"/>
    <w:rsid w:val="009F4E25"/>
    <w:rsid w:val="009F5B1F"/>
    <w:rsid w:val="009F6649"/>
    <w:rsid w:val="00A02793"/>
    <w:rsid w:val="00A05B8E"/>
    <w:rsid w:val="00A159FF"/>
    <w:rsid w:val="00A213AC"/>
    <w:rsid w:val="00A225A9"/>
    <w:rsid w:val="00A35DFD"/>
    <w:rsid w:val="00A60D76"/>
    <w:rsid w:val="00A702DF"/>
    <w:rsid w:val="00A7056F"/>
    <w:rsid w:val="00A7168C"/>
    <w:rsid w:val="00A775A3"/>
    <w:rsid w:val="00A81700"/>
    <w:rsid w:val="00A81B5B"/>
    <w:rsid w:val="00A82FAD"/>
    <w:rsid w:val="00A87FBA"/>
    <w:rsid w:val="00A9673A"/>
    <w:rsid w:val="00A96EF2"/>
    <w:rsid w:val="00A9741E"/>
    <w:rsid w:val="00AA11B2"/>
    <w:rsid w:val="00AA5C35"/>
    <w:rsid w:val="00AA5ED9"/>
    <w:rsid w:val="00AC07D5"/>
    <w:rsid w:val="00AC0A38"/>
    <w:rsid w:val="00AC23F4"/>
    <w:rsid w:val="00AC4E0E"/>
    <w:rsid w:val="00AC517B"/>
    <w:rsid w:val="00AD01FF"/>
    <w:rsid w:val="00AD0D19"/>
    <w:rsid w:val="00AE651D"/>
    <w:rsid w:val="00AE7814"/>
    <w:rsid w:val="00AF051B"/>
    <w:rsid w:val="00AF1902"/>
    <w:rsid w:val="00B037A2"/>
    <w:rsid w:val="00B174E6"/>
    <w:rsid w:val="00B2358B"/>
    <w:rsid w:val="00B23B8E"/>
    <w:rsid w:val="00B31870"/>
    <w:rsid w:val="00B320B8"/>
    <w:rsid w:val="00B34725"/>
    <w:rsid w:val="00B35EE2"/>
    <w:rsid w:val="00B36DEF"/>
    <w:rsid w:val="00B474AE"/>
    <w:rsid w:val="00B52106"/>
    <w:rsid w:val="00B52BB7"/>
    <w:rsid w:val="00B569E1"/>
    <w:rsid w:val="00B57131"/>
    <w:rsid w:val="00B62F2C"/>
    <w:rsid w:val="00B656D1"/>
    <w:rsid w:val="00B727C9"/>
    <w:rsid w:val="00B735C8"/>
    <w:rsid w:val="00B75DD1"/>
    <w:rsid w:val="00B7699D"/>
    <w:rsid w:val="00B76A63"/>
    <w:rsid w:val="00B774A8"/>
    <w:rsid w:val="00B8190C"/>
    <w:rsid w:val="00B84E15"/>
    <w:rsid w:val="00B86B5A"/>
    <w:rsid w:val="00B917B0"/>
    <w:rsid w:val="00BA1283"/>
    <w:rsid w:val="00BA32FF"/>
    <w:rsid w:val="00BA3C83"/>
    <w:rsid w:val="00BA4DE5"/>
    <w:rsid w:val="00BA6350"/>
    <w:rsid w:val="00BB037D"/>
    <w:rsid w:val="00BB4E29"/>
    <w:rsid w:val="00BB74C9"/>
    <w:rsid w:val="00BC1B80"/>
    <w:rsid w:val="00BC3AB6"/>
    <w:rsid w:val="00BC5E01"/>
    <w:rsid w:val="00BC6EE2"/>
    <w:rsid w:val="00BC74A5"/>
    <w:rsid w:val="00BD19E8"/>
    <w:rsid w:val="00BD397D"/>
    <w:rsid w:val="00BD4273"/>
    <w:rsid w:val="00BD5279"/>
    <w:rsid w:val="00BE0AFC"/>
    <w:rsid w:val="00BE6861"/>
    <w:rsid w:val="00BE7957"/>
    <w:rsid w:val="00BF3BFE"/>
    <w:rsid w:val="00BF5ED8"/>
    <w:rsid w:val="00C0081F"/>
    <w:rsid w:val="00C01D3D"/>
    <w:rsid w:val="00C0429A"/>
    <w:rsid w:val="00C126DA"/>
    <w:rsid w:val="00C13060"/>
    <w:rsid w:val="00C13424"/>
    <w:rsid w:val="00C205B5"/>
    <w:rsid w:val="00C208FE"/>
    <w:rsid w:val="00C22062"/>
    <w:rsid w:val="00C25965"/>
    <w:rsid w:val="00C432E4"/>
    <w:rsid w:val="00C50E8F"/>
    <w:rsid w:val="00C6474E"/>
    <w:rsid w:val="00C6608F"/>
    <w:rsid w:val="00C66497"/>
    <w:rsid w:val="00C70731"/>
    <w:rsid w:val="00C708CC"/>
    <w:rsid w:val="00C70C26"/>
    <w:rsid w:val="00C710DA"/>
    <w:rsid w:val="00C72001"/>
    <w:rsid w:val="00C744D2"/>
    <w:rsid w:val="00C772B7"/>
    <w:rsid w:val="00C7773C"/>
    <w:rsid w:val="00C80347"/>
    <w:rsid w:val="00C93C25"/>
    <w:rsid w:val="00C94D67"/>
    <w:rsid w:val="00CA2879"/>
    <w:rsid w:val="00CA2FC3"/>
    <w:rsid w:val="00CB2201"/>
    <w:rsid w:val="00CB3D59"/>
    <w:rsid w:val="00CB5CBD"/>
    <w:rsid w:val="00CB61F7"/>
    <w:rsid w:val="00CB7C1A"/>
    <w:rsid w:val="00CB7D8B"/>
    <w:rsid w:val="00CC52CA"/>
    <w:rsid w:val="00CC5722"/>
    <w:rsid w:val="00CC5E08"/>
    <w:rsid w:val="00CD3DA1"/>
    <w:rsid w:val="00CD4954"/>
    <w:rsid w:val="00CE14FD"/>
    <w:rsid w:val="00CE2E3C"/>
    <w:rsid w:val="00CE766A"/>
    <w:rsid w:val="00CF0638"/>
    <w:rsid w:val="00CF6860"/>
    <w:rsid w:val="00CF73B8"/>
    <w:rsid w:val="00D02AC6"/>
    <w:rsid w:val="00D03F0C"/>
    <w:rsid w:val="00D04312"/>
    <w:rsid w:val="00D04722"/>
    <w:rsid w:val="00D1494A"/>
    <w:rsid w:val="00D16A7F"/>
    <w:rsid w:val="00D16AD2"/>
    <w:rsid w:val="00D202EB"/>
    <w:rsid w:val="00D2075D"/>
    <w:rsid w:val="00D21027"/>
    <w:rsid w:val="00D22042"/>
    <w:rsid w:val="00D22596"/>
    <w:rsid w:val="00D22691"/>
    <w:rsid w:val="00D24C3D"/>
    <w:rsid w:val="00D24D16"/>
    <w:rsid w:val="00D4635E"/>
    <w:rsid w:val="00D46CB1"/>
    <w:rsid w:val="00D52E1C"/>
    <w:rsid w:val="00D63711"/>
    <w:rsid w:val="00D66C21"/>
    <w:rsid w:val="00D717E4"/>
    <w:rsid w:val="00D721E0"/>
    <w:rsid w:val="00D723F0"/>
    <w:rsid w:val="00D751E6"/>
    <w:rsid w:val="00D8133F"/>
    <w:rsid w:val="00D83110"/>
    <w:rsid w:val="00D8426A"/>
    <w:rsid w:val="00D861EE"/>
    <w:rsid w:val="00D906E5"/>
    <w:rsid w:val="00D91462"/>
    <w:rsid w:val="00D95B05"/>
    <w:rsid w:val="00D97685"/>
    <w:rsid w:val="00D97E2D"/>
    <w:rsid w:val="00DA103D"/>
    <w:rsid w:val="00DA12BC"/>
    <w:rsid w:val="00DA45D3"/>
    <w:rsid w:val="00DA4772"/>
    <w:rsid w:val="00DA7B44"/>
    <w:rsid w:val="00DA7C56"/>
    <w:rsid w:val="00DB2667"/>
    <w:rsid w:val="00DB67B7"/>
    <w:rsid w:val="00DB73E4"/>
    <w:rsid w:val="00DC15A9"/>
    <w:rsid w:val="00DC40AA"/>
    <w:rsid w:val="00DC51D5"/>
    <w:rsid w:val="00DD1481"/>
    <w:rsid w:val="00DD1750"/>
    <w:rsid w:val="00DE0C93"/>
    <w:rsid w:val="00DE4F2F"/>
    <w:rsid w:val="00DE604B"/>
    <w:rsid w:val="00DE6A57"/>
    <w:rsid w:val="00DF60C5"/>
    <w:rsid w:val="00E0344E"/>
    <w:rsid w:val="00E07412"/>
    <w:rsid w:val="00E1223B"/>
    <w:rsid w:val="00E12ACE"/>
    <w:rsid w:val="00E15EB3"/>
    <w:rsid w:val="00E16F42"/>
    <w:rsid w:val="00E2648B"/>
    <w:rsid w:val="00E270EC"/>
    <w:rsid w:val="00E31563"/>
    <w:rsid w:val="00E33576"/>
    <w:rsid w:val="00E33B5E"/>
    <w:rsid w:val="00E349AA"/>
    <w:rsid w:val="00E34A57"/>
    <w:rsid w:val="00E41390"/>
    <w:rsid w:val="00E41CA0"/>
    <w:rsid w:val="00E4366B"/>
    <w:rsid w:val="00E50A4A"/>
    <w:rsid w:val="00E56647"/>
    <w:rsid w:val="00E6034F"/>
    <w:rsid w:val="00E606DE"/>
    <w:rsid w:val="00E644FE"/>
    <w:rsid w:val="00E6571A"/>
    <w:rsid w:val="00E72733"/>
    <w:rsid w:val="00E742FA"/>
    <w:rsid w:val="00E75875"/>
    <w:rsid w:val="00E76816"/>
    <w:rsid w:val="00E80B72"/>
    <w:rsid w:val="00E83DBF"/>
    <w:rsid w:val="00E86CC8"/>
    <w:rsid w:val="00E87C13"/>
    <w:rsid w:val="00E94CD9"/>
    <w:rsid w:val="00E9568B"/>
    <w:rsid w:val="00EA151A"/>
    <w:rsid w:val="00EA1A76"/>
    <w:rsid w:val="00EA290B"/>
    <w:rsid w:val="00EB58BE"/>
    <w:rsid w:val="00EB5939"/>
    <w:rsid w:val="00EC0597"/>
    <w:rsid w:val="00EC07F4"/>
    <w:rsid w:val="00EC50C2"/>
    <w:rsid w:val="00ED5053"/>
    <w:rsid w:val="00ED6421"/>
    <w:rsid w:val="00EE0996"/>
    <w:rsid w:val="00EE0E90"/>
    <w:rsid w:val="00EE2563"/>
    <w:rsid w:val="00EE672D"/>
    <w:rsid w:val="00EF0D49"/>
    <w:rsid w:val="00EF3BCA"/>
    <w:rsid w:val="00EF729B"/>
    <w:rsid w:val="00EF74FA"/>
    <w:rsid w:val="00F00C9B"/>
    <w:rsid w:val="00F00D5D"/>
    <w:rsid w:val="00F01B0D"/>
    <w:rsid w:val="00F024C0"/>
    <w:rsid w:val="00F05C0C"/>
    <w:rsid w:val="00F1035E"/>
    <w:rsid w:val="00F1238F"/>
    <w:rsid w:val="00F16485"/>
    <w:rsid w:val="00F228ED"/>
    <w:rsid w:val="00F25662"/>
    <w:rsid w:val="00F26E31"/>
    <w:rsid w:val="00F27C6C"/>
    <w:rsid w:val="00F34A8D"/>
    <w:rsid w:val="00F46CA2"/>
    <w:rsid w:val="00F50579"/>
    <w:rsid w:val="00F50D25"/>
    <w:rsid w:val="00F535D8"/>
    <w:rsid w:val="00F55A3C"/>
    <w:rsid w:val="00F61155"/>
    <w:rsid w:val="00F63FBF"/>
    <w:rsid w:val="00F64C15"/>
    <w:rsid w:val="00F676AC"/>
    <w:rsid w:val="00F708E3"/>
    <w:rsid w:val="00F72E30"/>
    <w:rsid w:val="00F74A1B"/>
    <w:rsid w:val="00F76561"/>
    <w:rsid w:val="00F76B6B"/>
    <w:rsid w:val="00F801C5"/>
    <w:rsid w:val="00F81456"/>
    <w:rsid w:val="00F814A6"/>
    <w:rsid w:val="00F81602"/>
    <w:rsid w:val="00F84736"/>
    <w:rsid w:val="00F865A4"/>
    <w:rsid w:val="00F87F6A"/>
    <w:rsid w:val="00F90AD1"/>
    <w:rsid w:val="00FA33AF"/>
    <w:rsid w:val="00FB1CC1"/>
    <w:rsid w:val="00FB60BB"/>
    <w:rsid w:val="00FC0060"/>
    <w:rsid w:val="00FC5F7F"/>
    <w:rsid w:val="00FC6871"/>
    <w:rsid w:val="00FC6C29"/>
    <w:rsid w:val="00FD24E5"/>
    <w:rsid w:val="00FD58E0"/>
    <w:rsid w:val="00FD71AE"/>
    <w:rsid w:val="00FE0198"/>
    <w:rsid w:val="00FE27E4"/>
    <w:rsid w:val="00FE3A7C"/>
    <w:rsid w:val="00FE71BF"/>
    <w:rsid w:val="00FF1C0B"/>
    <w:rsid w:val="00FF232D"/>
    <w:rsid w:val="00FF3C0E"/>
    <w:rsid w:val="00FF7713"/>
    <w:rsid w:val="00FF7714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6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