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122F6" w:rsidP="00AB1D03" w14:paraId="7FA5555F" w14:textId="77777777">
      <w:pPr>
        <w:jc w:val="center"/>
        <w:rPr>
          <w:b/>
          <w:bCs/>
        </w:rPr>
      </w:pPr>
      <w:r w:rsidRPr="008A431A">
        <w:rPr>
          <w:b/>
          <w:bCs/>
        </w:rPr>
        <w:t xml:space="preserve">Remarks of FCC Commissioner Michael O’Rielly </w:t>
      </w:r>
    </w:p>
    <w:p w:rsidR="00AB1D03" w:rsidP="00AB1D03" w14:paraId="04C929EE" w14:textId="77777777">
      <w:pPr>
        <w:jc w:val="center"/>
        <w:rPr>
          <w:b/>
          <w:bCs/>
        </w:rPr>
      </w:pPr>
      <w:r w:rsidRPr="008A431A">
        <w:rPr>
          <w:b/>
          <w:bCs/>
        </w:rPr>
        <w:t xml:space="preserve">Before </w:t>
      </w:r>
      <w:r>
        <w:rPr>
          <w:b/>
          <w:bCs/>
        </w:rPr>
        <w:t xml:space="preserve">CTIA </w:t>
      </w:r>
      <w:r w:rsidR="007E27F8">
        <w:rPr>
          <w:b/>
          <w:bCs/>
        </w:rPr>
        <w:t>5G Summit</w:t>
      </w:r>
    </w:p>
    <w:p w:rsidR="008A431A" w:rsidP="00AB1D03" w14:paraId="345A5239" w14:textId="047E4031">
      <w:pPr>
        <w:jc w:val="center"/>
        <w:rPr>
          <w:b/>
          <w:bCs/>
        </w:rPr>
      </w:pPr>
      <w:r w:rsidRPr="008A431A">
        <w:rPr>
          <w:b/>
          <w:bCs/>
        </w:rPr>
        <w:t xml:space="preserve"> </w:t>
      </w:r>
      <w:r w:rsidR="00A122F6">
        <w:rPr>
          <w:b/>
          <w:bCs/>
        </w:rPr>
        <w:t xml:space="preserve">October </w:t>
      </w:r>
      <w:r w:rsidR="008778DD">
        <w:rPr>
          <w:b/>
          <w:bCs/>
        </w:rPr>
        <w:t>28</w:t>
      </w:r>
      <w:r w:rsidRPr="008A431A">
        <w:rPr>
          <w:b/>
          <w:bCs/>
        </w:rPr>
        <w:t>, 2020</w:t>
      </w:r>
    </w:p>
    <w:p w:rsidR="008778DD" w:rsidRPr="008A431A" w:rsidP="008778DD" w14:paraId="154AAD02" w14:textId="77777777">
      <w:pPr>
        <w:rPr>
          <w:b/>
          <w:bCs/>
        </w:rPr>
      </w:pPr>
    </w:p>
    <w:p w:rsidR="008A431A" w:rsidP="008E28DD" w14:paraId="6CDBF3A6" w14:textId="385138CB">
      <w:r>
        <w:t>Good day, everyone.  I am</w:t>
      </w:r>
      <w:r w:rsidR="009841BB">
        <w:t xml:space="preserve"> Michael O’Rielly </w:t>
      </w:r>
      <w:r w:rsidR="00067A36">
        <w:t>of</w:t>
      </w:r>
      <w:r w:rsidR="009841BB">
        <w:t xml:space="preserve"> the Federal Communications Commission, </w:t>
      </w:r>
      <w:r w:rsidR="00633E2F">
        <w:t xml:space="preserve">and </w:t>
      </w:r>
      <w:r w:rsidR="009841BB">
        <w:t xml:space="preserve">I </w:t>
      </w:r>
      <w:r w:rsidR="00695355">
        <w:t>extend my deep</w:t>
      </w:r>
      <w:r w:rsidR="00F933B4">
        <w:t>est</w:t>
      </w:r>
      <w:r w:rsidR="00695355">
        <w:t xml:space="preserve"> </w:t>
      </w:r>
      <w:r w:rsidR="009B58D3">
        <w:t>appreciation</w:t>
      </w:r>
      <w:r w:rsidR="00695355">
        <w:t xml:space="preserve"> to CTIA </w:t>
      </w:r>
      <w:r w:rsidR="00C762AF">
        <w:t xml:space="preserve">for inviting me to join </w:t>
      </w:r>
      <w:r w:rsidR="009841BB">
        <w:t xml:space="preserve">you </w:t>
      </w:r>
      <w:r w:rsidR="00C762AF">
        <w:t>for</w:t>
      </w:r>
      <w:r w:rsidR="009841BB">
        <w:t xml:space="preserve"> </w:t>
      </w:r>
      <w:r w:rsidR="00416108">
        <w:t xml:space="preserve">a few minutes </w:t>
      </w:r>
      <w:r w:rsidR="00C762AF">
        <w:t xml:space="preserve">to discuss </w:t>
      </w:r>
      <w:r w:rsidR="00416108">
        <w:t xml:space="preserve">key </w:t>
      </w:r>
      <w:r w:rsidR="00067A36">
        <w:t>wireless issues</w:t>
      </w:r>
      <w:r w:rsidR="00EF4465">
        <w:t>,</w:t>
      </w:r>
      <w:r w:rsidR="00F933B4">
        <w:t xml:space="preserve"> specifically</w:t>
      </w:r>
      <w:r w:rsidR="00EF4465">
        <w:t xml:space="preserve"> the road to 5G.  </w:t>
      </w:r>
      <w:r w:rsidR="001B778A">
        <w:t xml:space="preserve">Please accept my </w:t>
      </w:r>
      <w:r w:rsidR="00173F17">
        <w:t>regrets</w:t>
      </w:r>
      <w:r w:rsidR="001B778A">
        <w:t xml:space="preserve"> that </w:t>
      </w:r>
      <w:r w:rsidR="00173F17">
        <w:t>we cannot meet in person</w:t>
      </w:r>
      <w:r w:rsidR="001566E7">
        <w:t>,</w:t>
      </w:r>
      <w:r w:rsidR="001B778A">
        <w:t xml:space="preserve"> </w:t>
      </w:r>
      <w:r w:rsidR="00113E82">
        <w:t xml:space="preserve">as I have always </w:t>
      </w:r>
      <w:r w:rsidR="007B08A2">
        <w:t xml:space="preserve">enjoyed my </w:t>
      </w:r>
      <w:r w:rsidR="00113E82">
        <w:t>personal interactions with th</w:t>
      </w:r>
      <w:r w:rsidR="00744C41">
        <w:t xml:space="preserve">is </w:t>
      </w:r>
      <w:r w:rsidR="00D11211">
        <w:t>knowledg</w:t>
      </w:r>
      <w:r w:rsidR="007B08A2">
        <w:t>e</w:t>
      </w:r>
      <w:r w:rsidR="00D11211">
        <w:t>able</w:t>
      </w:r>
      <w:r w:rsidR="00744C41">
        <w:t xml:space="preserve"> </w:t>
      </w:r>
      <w:r w:rsidR="00113E82">
        <w:t>audience</w:t>
      </w:r>
      <w:r w:rsidR="007B08A2">
        <w:t xml:space="preserve"> and found our discussions deeply informative</w:t>
      </w:r>
      <w:r w:rsidR="00897220">
        <w:t>.  But</w:t>
      </w:r>
      <w:r w:rsidR="00004F75">
        <w:t>,</w:t>
      </w:r>
      <w:r w:rsidR="00897220">
        <w:t xml:space="preserve"> such </w:t>
      </w:r>
      <w:r w:rsidR="00BE7AF2">
        <w:t xml:space="preserve">are </w:t>
      </w:r>
      <w:r w:rsidR="00897220">
        <w:t>the times</w:t>
      </w:r>
      <w:r w:rsidR="00004F75">
        <w:t xml:space="preserve"> in which</w:t>
      </w:r>
      <w:r w:rsidR="00897220">
        <w:t xml:space="preserve"> we live</w:t>
      </w:r>
      <w:r w:rsidR="00004F75">
        <w:t>,</w:t>
      </w:r>
      <w:r w:rsidR="00897220">
        <w:t xml:space="preserve"> and I </w:t>
      </w:r>
      <w:r w:rsidR="002551FE">
        <w:t xml:space="preserve">wish the best for </w:t>
      </w:r>
      <w:r w:rsidR="00465307">
        <w:t xml:space="preserve">the health and safety of </w:t>
      </w:r>
      <w:r w:rsidR="00C45FC9">
        <w:t>you and</w:t>
      </w:r>
      <w:r w:rsidR="002551FE">
        <w:t xml:space="preserve"> your families</w:t>
      </w:r>
      <w:r w:rsidR="00465307">
        <w:t xml:space="preserve">.  </w:t>
      </w:r>
    </w:p>
    <w:p w:rsidR="00465307" w:rsidP="008E28DD" w14:paraId="40615853" w14:textId="718650D3"/>
    <w:p w:rsidR="00E768E2" w:rsidP="008E28DD" w14:paraId="169D23DA" w14:textId="635315D9">
      <w:r>
        <w:t xml:space="preserve">Many </w:t>
      </w:r>
      <w:r w:rsidR="00465307">
        <w:t xml:space="preserve">of you may be aware that I am preparing to </w:t>
      </w:r>
      <w:r w:rsidR="001C497F">
        <w:t xml:space="preserve">exit the Commission later this fall. </w:t>
      </w:r>
      <w:r w:rsidR="004B602A">
        <w:t xml:space="preserve"> </w:t>
      </w:r>
      <w:r w:rsidR="00D36BB3">
        <w:t>This should not be viewed as</w:t>
      </w:r>
      <w:r>
        <w:t xml:space="preserve"> </w:t>
      </w:r>
      <w:r w:rsidR="00A04258">
        <w:t>sad</w:t>
      </w:r>
      <w:r w:rsidR="001C497F">
        <w:t xml:space="preserve"> </w:t>
      </w:r>
      <w:r w:rsidR="001B3C7D">
        <w:t xml:space="preserve">in any </w:t>
      </w:r>
      <w:r w:rsidR="007158EF">
        <w:t>way</w:t>
      </w:r>
      <w:r w:rsidR="00004F75">
        <w:t>,</w:t>
      </w:r>
      <w:r w:rsidR="001B3C7D">
        <w:t xml:space="preserve"> as I am</w:t>
      </w:r>
      <w:r w:rsidR="00E550E5">
        <w:t>,</w:t>
      </w:r>
      <w:r w:rsidR="001B3C7D">
        <w:t xml:space="preserve"> </w:t>
      </w:r>
      <w:r w:rsidR="00C45FC9">
        <w:t>in fact</w:t>
      </w:r>
      <w:r w:rsidR="00E550E5">
        <w:t>,</w:t>
      </w:r>
      <w:r>
        <w:t xml:space="preserve"> very </w:t>
      </w:r>
      <w:r w:rsidR="001B3C7D">
        <w:t xml:space="preserve">excited </w:t>
      </w:r>
      <w:r w:rsidR="00004F75">
        <w:t>for what lies</w:t>
      </w:r>
      <w:r w:rsidR="001B3C7D">
        <w:t xml:space="preserve"> ahead.  For 27 years, including the last seven at the Commission, I have </w:t>
      </w:r>
      <w:r w:rsidR="0026658E">
        <w:t xml:space="preserve">truly enjoyed serving </w:t>
      </w:r>
      <w:r w:rsidR="008D05A4">
        <w:t>the American people in various positions</w:t>
      </w:r>
      <w:r>
        <w:t xml:space="preserve"> within the federal government</w:t>
      </w:r>
      <w:r w:rsidR="008D05A4">
        <w:t xml:space="preserve">.  </w:t>
      </w:r>
      <w:r w:rsidR="004B602A">
        <w:t>Eventually</w:t>
      </w:r>
      <w:r w:rsidR="00ED263A">
        <w:t>,</w:t>
      </w:r>
      <w:r w:rsidR="004B602A">
        <w:t xml:space="preserve"> everyone leaves the </w:t>
      </w:r>
      <w:r w:rsidR="00C06339">
        <w:t>Commission by one means or another</w:t>
      </w:r>
      <w:r>
        <w:t>,</w:t>
      </w:r>
      <w:r w:rsidR="00C06339">
        <w:t xml:space="preserve"> </w:t>
      </w:r>
      <w:r w:rsidR="005D5C36">
        <w:t>so</w:t>
      </w:r>
      <w:r w:rsidR="00C06339">
        <w:t xml:space="preserve"> I am happy to leave with all of my faculties</w:t>
      </w:r>
      <w:r w:rsidR="00ED263A">
        <w:t xml:space="preserve"> intact</w:t>
      </w:r>
      <w:r w:rsidR="00C06339">
        <w:t>.</w:t>
      </w:r>
      <w:r w:rsidR="00F01DE7">
        <w:t xml:space="preserve">  </w:t>
      </w:r>
    </w:p>
    <w:p w:rsidR="00E768E2" w:rsidP="008E28DD" w14:paraId="17154170" w14:textId="77777777"/>
    <w:p w:rsidR="00B41FFC" w:rsidP="008E28DD" w14:paraId="5927052B" w14:textId="6ECD03AA">
      <w:r>
        <w:t>Since</w:t>
      </w:r>
      <w:r w:rsidR="00E768E2">
        <w:t xml:space="preserve"> this</w:t>
      </w:r>
      <w:r w:rsidR="00F01DE7">
        <w:t xml:space="preserve"> will likely </w:t>
      </w:r>
      <w:r w:rsidR="00027A5B">
        <w:t>be</w:t>
      </w:r>
      <w:r w:rsidR="00F01DE7">
        <w:t xml:space="preserve"> my last official speech as a </w:t>
      </w:r>
      <w:r w:rsidR="00FF2143">
        <w:t>public servant</w:t>
      </w:r>
      <w:r w:rsidR="007B51AC">
        <w:t>,</w:t>
      </w:r>
      <w:r w:rsidR="00E768E2">
        <w:t xml:space="preserve"> </w:t>
      </w:r>
      <w:r w:rsidR="00F6241D">
        <w:t xml:space="preserve">I </w:t>
      </w:r>
      <w:r w:rsidR="00827CC2">
        <w:t xml:space="preserve">am going to take </w:t>
      </w:r>
      <w:r w:rsidR="001B3400">
        <w:t xml:space="preserve">the </w:t>
      </w:r>
      <w:r w:rsidR="00827CC2">
        <w:t xml:space="preserve">liberty </w:t>
      </w:r>
      <w:r w:rsidR="001B3400">
        <w:t xml:space="preserve">to </w:t>
      </w:r>
      <w:r w:rsidR="00827CC2">
        <w:t xml:space="preserve">share </w:t>
      </w:r>
      <w:r w:rsidR="00C16CD5">
        <w:t>insight</w:t>
      </w:r>
      <w:r w:rsidR="00B52B09">
        <w:t>s</w:t>
      </w:r>
      <w:r w:rsidR="00BB66D8">
        <w:t xml:space="preserve"> about me and </w:t>
      </w:r>
      <w:r w:rsidR="00DB7287">
        <w:t>the</w:t>
      </w:r>
      <w:r w:rsidR="00BB66D8">
        <w:t xml:space="preserve"> approach </w:t>
      </w:r>
      <w:r w:rsidR="000F62E0">
        <w:t xml:space="preserve">I </w:t>
      </w:r>
      <w:r w:rsidR="00812688">
        <w:t>took</w:t>
      </w:r>
      <w:r w:rsidR="00BE7AF2">
        <w:t xml:space="preserve"> </w:t>
      </w:r>
      <w:r w:rsidR="00BB66D8">
        <w:t xml:space="preserve">as </w:t>
      </w:r>
      <w:r w:rsidR="000F62E0">
        <w:t xml:space="preserve">a </w:t>
      </w:r>
      <w:r w:rsidR="00BB66D8">
        <w:t>Commissioner</w:t>
      </w:r>
      <w:r w:rsidR="00BD7B77">
        <w:t xml:space="preserve">.  </w:t>
      </w:r>
      <w:r w:rsidR="00FF23FD">
        <w:t xml:space="preserve">For those of you partial to country music, </w:t>
      </w:r>
      <w:r w:rsidR="00BE7AF2">
        <w:t>you may recognize</w:t>
      </w:r>
      <w:r w:rsidR="00534A82">
        <w:t xml:space="preserve"> a recent song by Rascal </w:t>
      </w:r>
      <w:r w:rsidR="00534A82">
        <w:t>Flatts</w:t>
      </w:r>
      <w:r w:rsidR="00534A82">
        <w:t xml:space="preserve"> </w:t>
      </w:r>
      <w:r w:rsidR="00BE7AF2">
        <w:t xml:space="preserve">with </w:t>
      </w:r>
      <w:r w:rsidR="0014513A">
        <w:t>lyrics</w:t>
      </w:r>
      <w:r w:rsidR="00BE7AF2">
        <w:t xml:space="preserve"> that have resonated with me as I contemplate my service and what lies ahead:</w:t>
      </w:r>
      <w:r w:rsidR="0014513A">
        <w:t xml:space="preserve"> “You</w:t>
      </w:r>
      <w:r w:rsidR="006E131C">
        <w:t>’re</w:t>
      </w:r>
      <w:r w:rsidR="0014513A">
        <w:t xml:space="preserve"> gonna leave a legacy, no matter what you do.  It ain</w:t>
      </w:r>
      <w:r w:rsidR="006E131C">
        <w:t>’t</w:t>
      </w:r>
      <w:r w:rsidR="0014513A">
        <w:t xml:space="preserve"> a question of if they will.  It</w:t>
      </w:r>
      <w:r w:rsidR="006E131C">
        <w:t xml:space="preserve">’s </w:t>
      </w:r>
      <w:r w:rsidR="0014513A">
        <w:t>how they remember you.  Did you stand or did you fall?</w:t>
      </w:r>
      <w:r w:rsidR="006663E4">
        <w:t>”</w:t>
      </w:r>
      <w:r w:rsidR="00821246">
        <w:t xml:space="preserve">  Powerful stuff.  </w:t>
      </w:r>
    </w:p>
    <w:p w:rsidR="00B41FFC" w:rsidP="008E28DD" w14:paraId="596297D8" w14:textId="77777777"/>
    <w:p w:rsidR="00631090" w:rsidP="008E28DD" w14:paraId="2118C995" w14:textId="31348D33">
      <w:r>
        <w:t>I</w:t>
      </w:r>
      <w:r>
        <w:t xml:space="preserve">’d like to believe that I </w:t>
      </w:r>
      <w:r w:rsidR="00BE7AF2">
        <w:t xml:space="preserve">have </w:t>
      </w:r>
      <w:r w:rsidR="00002A48">
        <w:t>always stood</w:t>
      </w:r>
      <w:r w:rsidR="0030705C">
        <w:t xml:space="preserve"> </w:t>
      </w:r>
      <w:r w:rsidR="00A036E8">
        <w:t xml:space="preserve">tall </w:t>
      </w:r>
      <w:r w:rsidR="004222FB">
        <w:t xml:space="preserve">when faced </w:t>
      </w:r>
      <w:r w:rsidR="001B3400">
        <w:t>with efforts</w:t>
      </w:r>
      <w:r w:rsidR="004222FB">
        <w:t xml:space="preserve"> </w:t>
      </w:r>
      <w:r w:rsidR="00AF11A4">
        <w:t xml:space="preserve">to </w:t>
      </w:r>
      <w:r w:rsidR="00BE7AF2">
        <w:t xml:space="preserve">undermine </w:t>
      </w:r>
      <w:r w:rsidR="00B3727E">
        <w:t>the rights and freedoms of my fellow Americans</w:t>
      </w:r>
      <w:r w:rsidR="00512B5E">
        <w:t xml:space="preserve">.  </w:t>
      </w:r>
      <w:r w:rsidR="00E24BE2">
        <w:t>For those in the wireless industry, know that I have joined you</w:t>
      </w:r>
      <w:r w:rsidR="00367DF0">
        <w:t xml:space="preserve">, hand in hand, </w:t>
      </w:r>
      <w:r w:rsidR="00BE7AF2">
        <w:t xml:space="preserve">to reject </w:t>
      </w:r>
      <w:r w:rsidR="00692E0A">
        <w:t>unnecessary government intervention in</w:t>
      </w:r>
      <w:r w:rsidR="00367DF0">
        <w:t xml:space="preserve"> </w:t>
      </w:r>
      <w:r w:rsidR="00BE7AF2">
        <w:t>your</w:t>
      </w:r>
      <w:r w:rsidR="00692E0A">
        <w:t xml:space="preserve"> exceptionally competitive </w:t>
      </w:r>
      <w:r w:rsidR="005C685F">
        <w:t>marketplace</w:t>
      </w:r>
      <w:r w:rsidR="00367DF0">
        <w:t xml:space="preserve">. </w:t>
      </w:r>
      <w:r w:rsidR="000B6B8C">
        <w:t xml:space="preserve"> The U</w:t>
      </w:r>
      <w:r w:rsidR="00A036E8">
        <w:t>.S.</w:t>
      </w:r>
      <w:r w:rsidR="000B6B8C">
        <w:t xml:space="preserve"> wireless industry is the envy </w:t>
      </w:r>
      <w:r w:rsidR="003978C4">
        <w:t>of</w:t>
      </w:r>
      <w:r w:rsidR="000B6B8C">
        <w:t xml:space="preserve"> the </w:t>
      </w:r>
      <w:r w:rsidR="003978C4">
        <w:t>entire worl</w:t>
      </w:r>
      <w:r w:rsidR="00821BA0">
        <w:t xml:space="preserve">d, and it has been a pleasure to work with many of you to help bring </w:t>
      </w:r>
      <w:r w:rsidR="008B35C0">
        <w:t xml:space="preserve">new and advanced services to our nation.  </w:t>
      </w:r>
    </w:p>
    <w:p w:rsidR="005F5BBF" w:rsidP="008E28DD" w14:paraId="54971388" w14:textId="42D53594"/>
    <w:p w:rsidR="005F5BBF" w:rsidP="008E28DD" w14:paraId="08753B32" w14:textId="5EF570A4">
      <w:r>
        <w:t>But</w:t>
      </w:r>
      <w:r w:rsidR="00CC4AB0">
        <w:t>,</w:t>
      </w:r>
      <w:r w:rsidR="0003142B">
        <w:t xml:space="preserve"> enough </w:t>
      </w:r>
      <w:r>
        <w:t xml:space="preserve">about me.  Let’s </w:t>
      </w:r>
      <w:r w:rsidR="0031150E">
        <w:t xml:space="preserve">turn to </w:t>
      </w:r>
      <w:r w:rsidR="00993C06">
        <w:t>some of</w:t>
      </w:r>
      <w:r w:rsidR="00DA35D1">
        <w:t xml:space="preserve"> the contentious aspects </w:t>
      </w:r>
      <w:r w:rsidR="0003142B">
        <w:t>of</w:t>
      </w:r>
      <w:r w:rsidR="00993C06">
        <w:t xml:space="preserve"> the</w:t>
      </w:r>
      <w:r w:rsidR="0003142B">
        <w:t xml:space="preserve"> wireless</w:t>
      </w:r>
      <w:r w:rsidR="00993C06">
        <w:t xml:space="preserve"> </w:t>
      </w:r>
      <w:r w:rsidR="005C685F">
        <w:t>sector</w:t>
      </w:r>
      <w:r w:rsidR="0003142B">
        <w:t xml:space="preserve">. </w:t>
      </w:r>
    </w:p>
    <w:p w:rsidR="00351FDC" w:rsidP="008E28DD" w14:paraId="53BEBECA" w14:textId="57AA272B"/>
    <w:p w:rsidR="00351FDC" w:rsidRPr="00A87A0B" w:rsidP="008E28DD" w14:paraId="35AD8A04" w14:textId="666163C6">
      <w:pPr>
        <w:rPr>
          <w:i/>
          <w:iCs/>
        </w:rPr>
      </w:pPr>
      <w:r w:rsidRPr="00A87A0B">
        <w:rPr>
          <w:i/>
          <w:iCs/>
        </w:rPr>
        <w:t>Spectrum Challenges</w:t>
      </w:r>
    </w:p>
    <w:p w:rsidR="002B1956" w:rsidP="008E28DD" w14:paraId="413D8144" w14:textId="6F94F27B"/>
    <w:p w:rsidR="00A64706" w:rsidP="008E28DD" w14:paraId="7DDEEBA1" w14:textId="04E12AC3">
      <w:r>
        <w:t>Th</w:t>
      </w:r>
      <w:r w:rsidR="000E47FE">
        <w:t>ose</w:t>
      </w:r>
      <w:r w:rsidR="004E0B22">
        <w:t xml:space="preserve"> watching</w:t>
      </w:r>
      <w:r w:rsidR="006E0007">
        <w:t xml:space="preserve"> are likely to agree</w:t>
      </w:r>
      <w:r w:rsidR="004E0B22">
        <w:t xml:space="preserve"> </w:t>
      </w:r>
      <w:r w:rsidR="00473ABF">
        <w:t xml:space="preserve">that </w:t>
      </w:r>
      <w:r w:rsidR="006F695A">
        <w:t xml:space="preserve">most </w:t>
      </w:r>
      <w:r w:rsidR="00473ABF">
        <w:t xml:space="preserve">recent </w:t>
      </w:r>
      <w:r>
        <w:t xml:space="preserve">policy </w:t>
      </w:r>
      <w:r w:rsidR="006F695A">
        <w:t xml:space="preserve">debates </w:t>
      </w:r>
      <w:r w:rsidR="00E5465F">
        <w:t xml:space="preserve">involving </w:t>
      </w:r>
      <w:r w:rsidR="006F695A">
        <w:t xml:space="preserve">the </w:t>
      </w:r>
      <w:r w:rsidR="001269E4">
        <w:t xml:space="preserve">wireless </w:t>
      </w:r>
      <w:r w:rsidR="006F695A">
        <w:t>industry focus squarely</w:t>
      </w:r>
      <w:r w:rsidR="004E0B22">
        <w:t xml:space="preserve"> on spectrum.  </w:t>
      </w:r>
      <w:r>
        <w:t>Yes</w:t>
      </w:r>
      <w:r w:rsidR="00926687">
        <w:t>,</w:t>
      </w:r>
      <w:r>
        <w:t xml:space="preserve"> other issues </w:t>
      </w:r>
      <w:r w:rsidR="001B1D31">
        <w:t>– such as infrastructure</w:t>
      </w:r>
      <w:r w:rsidR="00A034EA">
        <w:t xml:space="preserve"> and privacy, </w:t>
      </w:r>
      <w:r w:rsidR="00BE7AF2">
        <w:t>etc.</w:t>
      </w:r>
      <w:r w:rsidR="00A034EA">
        <w:t xml:space="preserve"> – </w:t>
      </w:r>
      <w:r>
        <w:t xml:space="preserve">are important too, but spectrum fights </w:t>
      </w:r>
      <w:r w:rsidR="006A0044">
        <w:t>have</w:t>
      </w:r>
      <w:r w:rsidR="006F695A">
        <w:t xml:space="preserve"> been</w:t>
      </w:r>
      <w:r w:rsidR="006A0044">
        <w:t xml:space="preserve"> and continue to be </w:t>
      </w:r>
      <w:r w:rsidR="00C80BCE">
        <w:t xml:space="preserve">far and away the number one policy </w:t>
      </w:r>
      <w:r w:rsidR="008F09FA">
        <w:t xml:space="preserve">issue facing the industry. </w:t>
      </w:r>
      <w:r w:rsidR="000A1493">
        <w:t xml:space="preserve"> </w:t>
      </w:r>
      <w:r w:rsidR="00F03DD8">
        <w:t>It’s always about spectrum</w:t>
      </w:r>
      <w:r w:rsidR="00FB24ED">
        <w:t xml:space="preserve">, spectrum, spectrum.  </w:t>
      </w:r>
      <w:r w:rsidR="00DB1455">
        <w:t>For 5G to fully develop and meet ex</w:t>
      </w:r>
      <w:r w:rsidR="00A90E86">
        <w:t>pectations, more spectrum</w:t>
      </w:r>
      <w:r w:rsidR="0031150E">
        <w:t>, particularly mid-band, is essential</w:t>
      </w:r>
      <w:r w:rsidR="005573F0">
        <w:t xml:space="preserve">, and </w:t>
      </w:r>
      <w:r w:rsidR="00BE7AF2">
        <w:t xml:space="preserve">the </w:t>
      </w:r>
      <w:r w:rsidR="005573F0">
        <w:t xml:space="preserve">spectrum </w:t>
      </w:r>
      <w:r w:rsidR="00BE7AF2">
        <w:t xml:space="preserve">pipeline of the future </w:t>
      </w:r>
      <w:r w:rsidR="00ED33D6">
        <w:t>won’t</w:t>
      </w:r>
      <w:r w:rsidR="005573F0">
        <w:t xml:space="preserve"> fill </w:t>
      </w:r>
      <w:r w:rsidR="00BE7AF2">
        <w:t>itself</w:t>
      </w:r>
      <w:r w:rsidR="005573F0">
        <w:t xml:space="preserve">. </w:t>
      </w:r>
    </w:p>
    <w:p w:rsidR="00FB24ED" w:rsidP="008E28DD" w14:paraId="28024199" w14:textId="799B47F2"/>
    <w:p w:rsidR="00FB24ED" w:rsidP="008E28DD" w14:paraId="5524060D" w14:textId="648032DD">
      <w:r>
        <w:t xml:space="preserve">It </w:t>
      </w:r>
      <w:r w:rsidR="00E3459F">
        <w:t xml:space="preserve">is easy for many of us who </w:t>
      </w:r>
      <w:r w:rsidR="009E1519">
        <w:t xml:space="preserve">closely </w:t>
      </w:r>
      <w:r w:rsidR="00E3459F">
        <w:t>follow spectrum issues</w:t>
      </w:r>
      <w:r w:rsidR="000410F5">
        <w:t xml:space="preserve"> to forget to see the forest </w:t>
      </w:r>
      <w:r w:rsidR="00BE7AF2">
        <w:t xml:space="preserve">for </w:t>
      </w:r>
      <w:r w:rsidR="006F3612">
        <w:t xml:space="preserve">the trees.  In other words, we shift </w:t>
      </w:r>
      <w:r w:rsidR="006F695A">
        <w:t xml:space="preserve">our focus </w:t>
      </w:r>
      <w:r w:rsidR="006F3612">
        <w:t xml:space="preserve">from </w:t>
      </w:r>
      <w:r w:rsidR="0089063A">
        <w:t xml:space="preserve">each specific </w:t>
      </w:r>
      <w:r w:rsidR="006F3612">
        <w:t xml:space="preserve">fight to </w:t>
      </w:r>
      <w:r w:rsidR="0089063A">
        <w:t xml:space="preserve">to the next </w:t>
      </w:r>
      <w:r w:rsidR="006F3612">
        <w:t xml:space="preserve">without asking what the </w:t>
      </w:r>
      <w:r w:rsidR="007243E9">
        <w:t xml:space="preserve">fight is really about and </w:t>
      </w:r>
      <w:r w:rsidR="005D7931">
        <w:t>why</w:t>
      </w:r>
      <w:r w:rsidR="007243E9">
        <w:t xml:space="preserve"> solving </w:t>
      </w:r>
      <w:r w:rsidR="007176DC">
        <w:t xml:space="preserve">the </w:t>
      </w:r>
      <w:r w:rsidR="0089063A">
        <w:t xml:space="preserve">larger, </w:t>
      </w:r>
      <w:r w:rsidR="007176DC">
        <w:t xml:space="preserve">existing spectrum shortage is </w:t>
      </w:r>
      <w:r w:rsidR="00A258D8">
        <w:t xml:space="preserve">so critical. </w:t>
      </w:r>
      <w:r w:rsidR="004262E4">
        <w:t xml:space="preserve"> </w:t>
      </w:r>
    </w:p>
    <w:p w:rsidR="00911B6A" w:rsidP="008E28DD" w14:paraId="7CCAC40C" w14:textId="09D00942"/>
    <w:p w:rsidR="00911B6A" w:rsidP="008E28DD" w14:paraId="0CFFD710" w14:textId="06FE0224">
      <w:r>
        <w:t xml:space="preserve">So, let me take a step back </w:t>
      </w:r>
      <w:r w:rsidR="00A85D0A">
        <w:t xml:space="preserve">for a moment </w:t>
      </w:r>
      <w:r w:rsidR="0094171A">
        <w:t>and outline just why</w:t>
      </w:r>
      <w:r w:rsidR="002B5A70">
        <w:t xml:space="preserve"> </w:t>
      </w:r>
      <w:r w:rsidR="00D421D6">
        <w:t xml:space="preserve">we have such </w:t>
      </w:r>
      <w:r w:rsidR="004F1B8E">
        <w:t xml:space="preserve">brutal </w:t>
      </w:r>
      <w:r w:rsidR="00BF15AF">
        <w:t xml:space="preserve">battles over </w:t>
      </w:r>
      <w:r w:rsidR="00F03575">
        <w:t>every megahertz.  The simple truth is</w:t>
      </w:r>
      <w:r w:rsidR="00A156DF">
        <w:t xml:space="preserve"> because it </w:t>
      </w:r>
      <w:r w:rsidR="00BC3026">
        <w:t>is</w:t>
      </w:r>
      <w:r w:rsidR="00A156DF">
        <w:t xml:space="preserve"> the lifeblood of wireless connectivity. </w:t>
      </w:r>
      <w:r w:rsidR="00BC3026">
        <w:t xml:space="preserve"> This invisible ingredient serves as the</w:t>
      </w:r>
      <w:r w:rsidR="002A0F69">
        <w:t xml:space="preserve"> proverbial oxygen for every entity — commercial or governmental — seeking </w:t>
      </w:r>
      <w:r w:rsidR="00FB7233">
        <w:t xml:space="preserve">to deliver </w:t>
      </w:r>
      <w:r w:rsidR="003A164F">
        <w:t xml:space="preserve">the benefits </w:t>
      </w:r>
      <w:r w:rsidR="00FC4BC3">
        <w:t>t</w:t>
      </w:r>
      <w:r w:rsidR="00E203D3">
        <w:t>hat</w:t>
      </w:r>
      <w:r w:rsidR="00FC4BC3">
        <w:t xml:space="preserve"> </w:t>
      </w:r>
      <w:r w:rsidR="00557190">
        <w:t>derive</w:t>
      </w:r>
      <w:r w:rsidR="00FC4BC3">
        <w:t xml:space="preserve"> from </w:t>
      </w:r>
      <w:r w:rsidR="00557190">
        <w:t xml:space="preserve">mobile communications. </w:t>
      </w:r>
      <w:r w:rsidR="002A0F69">
        <w:t xml:space="preserve"> </w:t>
      </w:r>
      <w:r w:rsidR="000957DE">
        <w:t xml:space="preserve">The greatest </w:t>
      </w:r>
      <w:r w:rsidR="008D0B7F">
        <w:t>wireless innovation will sit on the shelf</w:t>
      </w:r>
      <w:r w:rsidR="00363A1C">
        <w:t xml:space="preserve"> or</w:t>
      </w:r>
      <w:r w:rsidR="005106E5">
        <w:t xml:space="preserve"> in</w:t>
      </w:r>
      <w:r w:rsidR="00363A1C">
        <w:t xml:space="preserve"> an innovator’s mind </w:t>
      </w:r>
      <w:r w:rsidR="00193F42">
        <w:t xml:space="preserve">if it doesn’t have </w:t>
      </w:r>
      <w:r w:rsidR="00455B72">
        <w:t xml:space="preserve">the </w:t>
      </w:r>
      <w:r w:rsidR="00193F42">
        <w:t>proper frequenc</w:t>
      </w:r>
      <w:r w:rsidR="005F6EF9">
        <w:t>ies</w:t>
      </w:r>
      <w:r w:rsidR="00193F42">
        <w:t xml:space="preserve"> in which to operate. </w:t>
      </w:r>
    </w:p>
    <w:p w:rsidR="00193F42" w:rsidP="008E28DD" w14:paraId="0C96E378" w14:textId="13A11D61"/>
    <w:p w:rsidR="00193F42" w:rsidP="008E28DD" w14:paraId="26F0E137" w14:textId="439C71B8">
      <w:r>
        <w:t xml:space="preserve">With </w:t>
      </w:r>
      <w:r w:rsidR="0089063A">
        <w:t xml:space="preserve">so great a </w:t>
      </w:r>
      <w:r>
        <w:t xml:space="preserve">need for spectrum, there are two </w:t>
      </w:r>
      <w:r w:rsidR="00F150A8">
        <w:t xml:space="preserve">basic </w:t>
      </w:r>
      <w:r>
        <w:t xml:space="preserve">reasons why </w:t>
      </w:r>
      <w:r w:rsidR="00F760CA">
        <w:t>obtaining spectrum in the U</w:t>
      </w:r>
      <w:r w:rsidR="008A4973">
        <w:t>nited States</w:t>
      </w:r>
      <w:r w:rsidR="00F760CA">
        <w:t xml:space="preserve"> is </w:t>
      </w:r>
      <w:r w:rsidR="00C81013">
        <w:t>so</w:t>
      </w:r>
      <w:r w:rsidR="00F760CA">
        <w:t xml:space="preserve"> difficult.  First, every</w:t>
      </w:r>
      <w:r w:rsidR="005F05C0">
        <w:t xml:space="preserve"> </w:t>
      </w:r>
      <w:r w:rsidR="0089063A">
        <w:t xml:space="preserve">highly </w:t>
      </w:r>
      <w:r w:rsidR="005F05C0">
        <w:t>desired and</w:t>
      </w:r>
      <w:r w:rsidR="00F760CA">
        <w:t xml:space="preserve"> </w:t>
      </w:r>
      <w:r w:rsidR="0039408F">
        <w:t>universally</w:t>
      </w:r>
      <w:r w:rsidR="0089063A">
        <w:t xml:space="preserve"> </w:t>
      </w:r>
      <w:r w:rsidR="0039408F">
        <w:t xml:space="preserve">accepted </w:t>
      </w:r>
      <w:r w:rsidR="00F760CA">
        <w:t>band</w:t>
      </w:r>
      <w:r w:rsidR="000F0FDF">
        <w:t xml:space="preserve"> </w:t>
      </w:r>
      <w:r w:rsidR="00166FC1">
        <w:t>was</w:t>
      </w:r>
      <w:r w:rsidR="006C557A">
        <w:t xml:space="preserve"> already allocated long ago</w:t>
      </w:r>
      <w:r w:rsidR="0085480E">
        <w:t xml:space="preserve">. </w:t>
      </w:r>
      <w:r w:rsidR="00166FC1">
        <w:t xml:space="preserve"> These frequencies are in use </w:t>
      </w:r>
      <w:r w:rsidR="00A327F8">
        <w:t>for</w:t>
      </w:r>
      <w:r w:rsidR="00B90022">
        <w:t xml:space="preserve"> federal and non-federal</w:t>
      </w:r>
      <w:r w:rsidR="00A327F8">
        <w:t xml:space="preserve"> purposes</w:t>
      </w:r>
      <w:r w:rsidR="0089063A">
        <w:t>,</w:t>
      </w:r>
      <w:r w:rsidR="00A327F8">
        <w:t xml:space="preserve"> </w:t>
      </w:r>
      <w:r w:rsidR="0089063A">
        <w:t xml:space="preserve">so </w:t>
      </w:r>
      <w:r w:rsidR="00E23454">
        <w:t xml:space="preserve">obtaining the </w:t>
      </w:r>
      <w:r w:rsidR="00E60D61">
        <w:t>necessary</w:t>
      </w:r>
      <w:r w:rsidR="00E23454">
        <w:t xml:space="preserve"> rights requires relocating, </w:t>
      </w:r>
      <w:r w:rsidR="00F1418C">
        <w:t xml:space="preserve">sharing with, </w:t>
      </w:r>
      <w:r w:rsidR="00E23454">
        <w:t xml:space="preserve">or </w:t>
      </w:r>
      <w:r w:rsidR="002C66F6">
        <w:t>terminating access to</w:t>
      </w:r>
      <w:r w:rsidR="00E23454">
        <w:t xml:space="preserve"> the existing user. </w:t>
      </w:r>
      <w:r w:rsidR="002276F8">
        <w:t xml:space="preserve"> </w:t>
      </w:r>
      <w:r w:rsidR="000A26B1">
        <w:t xml:space="preserve">Consider the 600 MHz </w:t>
      </w:r>
      <w:r w:rsidR="00D237A7">
        <w:t xml:space="preserve">band </w:t>
      </w:r>
      <w:r w:rsidR="00CE32CD">
        <w:t>once used by America’s broadcasters</w:t>
      </w:r>
      <w:r w:rsidR="0089063A">
        <w:t>, which</w:t>
      </w:r>
      <w:r w:rsidR="00CE32CD">
        <w:t xml:space="preserve"> </w:t>
      </w:r>
      <w:r w:rsidR="00544E23">
        <w:t>was</w:t>
      </w:r>
      <w:r w:rsidR="00CE32CD">
        <w:t xml:space="preserve"> reallocated</w:t>
      </w:r>
      <w:r w:rsidR="00544E23">
        <w:t xml:space="preserve"> to wireless</w:t>
      </w:r>
      <w:r w:rsidR="00F150A8">
        <w:t xml:space="preserve"> services</w:t>
      </w:r>
      <w:r w:rsidR="00D60749">
        <w:t xml:space="preserve"> using</w:t>
      </w:r>
      <w:r w:rsidR="00CE32CD">
        <w:t xml:space="preserve"> the Broadcast Incentive Auction.  </w:t>
      </w:r>
      <w:r w:rsidR="002276F8">
        <w:t xml:space="preserve">Even as </w:t>
      </w:r>
      <w:r w:rsidR="00B125C1">
        <w:t xml:space="preserve">research and development allows us to </w:t>
      </w:r>
      <w:r w:rsidR="002276F8">
        <w:t>move</w:t>
      </w:r>
      <w:r w:rsidR="00B125C1">
        <w:t xml:space="preserve"> </w:t>
      </w:r>
      <w:r w:rsidR="0089063A">
        <w:t xml:space="preserve">further </w:t>
      </w:r>
      <w:r w:rsidR="002276F8">
        <w:t xml:space="preserve">up the electromagnetic spectrum dial, </w:t>
      </w:r>
      <w:r w:rsidR="0089063A">
        <w:t xml:space="preserve">any </w:t>
      </w:r>
      <w:r w:rsidR="00286231">
        <w:t xml:space="preserve">new bands are being allocated </w:t>
      </w:r>
      <w:r w:rsidR="00D60749">
        <w:t>almost</w:t>
      </w:r>
      <w:r w:rsidR="00286231">
        <w:t xml:space="preserve"> immediately by the Commission</w:t>
      </w:r>
      <w:r w:rsidR="0089063A">
        <w:t>, leaving a constant hunger for more</w:t>
      </w:r>
      <w:r w:rsidR="00286231">
        <w:t xml:space="preserve">.  </w:t>
      </w:r>
    </w:p>
    <w:p w:rsidR="006A3A87" w:rsidP="008E28DD" w14:paraId="60810E97" w14:textId="5219A12E"/>
    <w:p w:rsidR="00C962DA" w:rsidP="008E28DD" w14:paraId="3015560B" w14:textId="79714E31">
      <w:r>
        <w:t xml:space="preserve">Second, </w:t>
      </w:r>
      <w:r w:rsidR="00C81013">
        <w:t xml:space="preserve">once an entity obtains </w:t>
      </w:r>
      <w:r w:rsidR="00696CFA">
        <w:t xml:space="preserve">a spectrum license, it becomes one of </w:t>
      </w:r>
      <w:r w:rsidR="00705745">
        <w:t xml:space="preserve">its </w:t>
      </w:r>
      <w:r w:rsidR="00EA32DF">
        <w:t xml:space="preserve">most </w:t>
      </w:r>
      <w:r w:rsidR="00C53C6F">
        <w:t>coveted</w:t>
      </w:r>
      <w:r w:rsidR="00696CFA">
        <w:t xml:space="preserve"> assets</w:t>
      </w:r>
      <w:r w:rsidR="0089063A">
        <w:t>,</w:t>
      </w:r>
      <w:r w:rsidR="00696CFA">
        <w:t xml:space="preserve"> </w:t>
      </w:r>
      <w:r w:rsidR="00216152">
        <w:t xml:space="preserve">and the thought of giving it up </w:t>
      </w:r>
      <w:r w:rsidR="0089063A">
        <w:t xml:space="preserve">would be </w:t>
      </w:r>
      <w:r w:rsidR="00216152">
        <w:t xml:space="preserve">nonsensical.  For commercial entities, the market </w:t>
      </w:r>
      <w:r w:rsidR="000A26B1">
        <w:t xml:space="preserve">provides a solution.  </w:t>
      </w:r>
      <w:r w:rsidR="00DD6A56">
        <w:t>With enough</w:t>
      </w:r>
      <w:r w:rsidR="00656AFA">
        <w:t xml:space="preserve"> time and</w:t>
      </w:r>
      <w:r w:rsidR="00DD6A56">
        <w:t xml:space="preserve"> effort, </w:t>
      </w:r>
      <w:r w:rsidR="00656AFA">
        <w:t xml:space="preserve">and sometimes </w:t>
      </w:r>
      <w:r w:rsidR="00DD6A56">
        <w:t>cajoling, license</w:t>
      </w:r>
      <w:r w:rsidR="00DD3193">
        <w:t>es</w:t>
      </w:r>
      <w:r w:rsidR="00DD6A56">
        <w:t xml:space="preserve"> </w:t>
      </w:r>
      <w:r w:rsidR="00DD3193">
        <w:t>with</w:t>
      </w:r>
      <w:r w:rsidR="00E42DA7">
        <w:t xml:space="preserve"> underutilized</w:t>
      </w:r>
      <w:r w:rsidR="00DD3193">
        <w:t xml:space="preserve"> spectrum</w:t>
      </w:r>
      <w:r w:rsidR="00E42DA7">
        <w:t xml:space="preserve"> </w:t>
      </w:r>
      <w:r w:rsidR="00DD6A56">
        <w:t>will eventua</w:t>
      </w:r>
      <w:r w:rsidR="00F217B5">
        <w:t xml:space="preserve">lly transfer </w:t>
      </w:r>
      <w:r w:rsidR="00DD3193">
        <w:t xml:space="preserve">it </w:t>
      </w:r>
      <w:r w:rsidR="00F217B5">
        <w:t xml:space="preserve">to entities that </w:t>
      </w:r>
      <w:r>
        <w:t xml:space="preserve">value it for a higher and better purpose.  </w:t>
      </w:r>
      <w:r w:rsidR="0016674D">
        <w:t xml:space="preserve">This is </w:t>
      </w:r>
      <w:r w:rsidR="00682496">
        <w:t xml:space="preserve">precisely </w:t>
      </w:r>
      <w:r w:rsidR="0016674D">
        <w:t xml:space="preserve">what </w:t>
      </w:r>
      <w:r w:rsidR="005F0F8E">
        <w:t>is happening with the soon</w:t>
      </w:r>
      <w:r w:rsidR="006847AC">
        <w:t>-</w:t>
      </w:r>
      <w:r w:rsidR="005F0F8E">
        <w:t>to</w:t>
      </w:r>
      <w:r w:rsidR="006847AC">
        <w:t>-</w:t>
      </w:r>
      <w:r w:rsidR="005F0F8E">
        <w:t xml:space="preserve">be initiated C-Band spectrum auction. </w:t>
      </w:r>
    </w:p>
    <w:p w:rsidR="0007584D" w:rsidP="008E28DD" w14:paraId="7F1BD242" w14:textId="77777777"/>
    <w:p w:rsidR="006E1315" w:rsidP="008E28DD" w14:paraId="77BDD237" w14:textId="63C36BF8">
      <w:r>
        <w:t xml:space="preserve">Appropriately, </w:t>
      </w:r>
      <w:r w:rsidR="0089063A">
        <w:t>this leads</w:t>
      </w:r>
      <w:r w:rsidR="005F0F8E">
        <w:t xml:space="preserve"> us to the real </w:t>
      </w:r>
      <w:r w:rsidR="00C014F8">
        <w:t>underlying problem</w:t>
      </w:r>
      <w:r w:rsidR="005F0F8E">
        <w:t xml:space="preserve">.  What happens </w:t>
      </w:r>
      <w:r w:rsidR="009A14FF">
        <w:t>when</w:t>
      </w:r>
      <w:r w:rsidR="005F0F8E">
        <w:t xml:space="preserve"> </w:t>
      </w:r>
      <w:r w:rsidR="00EF1325">
        <w:t xml:space="preserve">market forces are not </w:t>
      </w:r>
      <w:r w:rsidR="009A14FF">
        <w:t>allowed to work</w:t>
      </w:r>
      <w:r w:rsidR="00EF1325">
        <w:t xml:space="preserve"> or </w:t>
      </w:r>
      <w:r w:rsidR="00FF61E2">
        <w:t xml:space="preserve">not </w:t>
      </w:r>
      <w:r w:rsidR="006C19E5">
        <w:t xml:space="preserve">at one’s disposal </w:t>
      </w:r>
      <w:r w:rsidR="00FF61E2">
        <w:t xml:space="preserve">to clear necessary bands?  </w:t>
      </w:r>
      <w:r w:rsidR="00D7332F">
        <w:t xml:space="preserve">That’s the exact situation we have today with respect to </w:t>
      </w:r>
      <w:r w:rsidR="00591CCE">
        <w:t>federal</w:t>
      </w:r>
      <w:r w:rsidR="007A164F">
        <w:t xml:space="preserve"> spectrum</w:t>
      </w:r>
      <w:r w:rsidR="00591CCE">
        <w:t xml:space="preserve"> held by a handful of </w:t>
      </w:r>
      <w:r w:rsidR="00127501">
        <w:t>government</w:t>
      </w:r>
      <w:r w:rsidR="00591CCE">
        <w:t xml:space="preserve"> agencies</w:t>
      </w:r>
      <w:r w:rsidR="007A164F">
        <w:t xml:space="preserve">. </w:t>
      </w:r>
      <w:r w:rsidR="00B404C1">
        <w:t xml:space="preserve"> </w:t>
      </w:r>
      <w:r w:rsidR="0090175F">
        <w:t xml:space="preserve">Anyone who has worked on spectrum issues over the last two decades </w:t>
      </w:r>
      <w:r w:rsidR="001E794F">
        <w:t>knows</w:t>
      </w:r>
      <w:r w:rsidR="0090175F">
        <w:t xml:space="preserve"> that </w:t>
      </w:r>
      <w:r w:rsidR="001E794F">
        <w:t xml:space="preserve">federal agencies are currently allocated some of the most </w:t>
      </w:r>
      <w:r w:rsidR="00964F4C">
        <w:t>coveted</w:t>
      </w:r>
      <w:r w:rsidR="001E794F">
        <w:t xml:space="preserve"> mid</w:t>
      </w:r>
      <w:r w:rsidR="0089063A">
        <w:t xml:space="preserve"> </w:t>
      </w:r>
      <w:r w:rsidR="001E794F">
        <w:t>bands</w:t>
      </w:r>
      <w:r w:rsidR="00964F4C">
        <w:t>, and there is no</w:t>
      </w:r>
      <w:r w:rsidR="00684F30">
        <w:t xml:space="preserve"> </w:t>
      </w:r>
      <w:r w:rsidR="00503D7D">
        <w:t>adequate</w:t>
      </w:r>
      <w:r w:rsidR="00964F4C">
        <w:t xml:space="preserve"> incentive that will get </w:t>
      </w:r>
      <w:r w:rsidR="00F40E9E">
        <w:t xml:space="preserve">these department and agency leaders to </w:t>
      </w:r>
      <w:r w:rsidR="00EB4FA6">
        <w:t xml:space="preserve">readily </w:t>
      </w:r>
      <w:r w:rsidR="00E66C81">
        <w:t xml:space="preserve">surrender spectrum.  Despite claims that all we need is </w:t>
      </w:r>
      <w:r w:rsidR="0089063A">
        <w:t xml:space="preserve">to </w:t>
      </w:r>
      <w:r w:rsidR="0007136B">
        <w:t>offer</w:t>
      </w:r>
      <w:r w:rsidR="0089063A">
        <w:t xml:space="preserve"> just</w:t>
      </w:r>
      <w:r w:rsidR="00E66C81">
        <w:t xml:space="preserve"> one more </w:t>
      </w:r>
      <w:r w:rsidR="00C20292">
        <w:t>carrot or strawberry</w:t>
      </w:r>
      <w:r>
        <w:t xml:space="preserve"> or pot of gold</w:t>
      </w:r>
      <w:r w:rsidR="00C20292">
        <w:t xml:space="preserve">, </w:t>
      </w:r>
      <w:r w:rsidR="00684F30">
        <w:t>negotiation is futile</w:t>
      </w:r>
      <w:r w:rsidR="00D047CD">
        <w:t xml:space="preserve">.  It’s been tried, </w:t>
      </w:r>
      <w:r>
        <w:t xml:space="preserve">hasn’t worked, and won’t work in the future. </w:t>
      </w:r>
      <w:r w:rsidR="00780309">
        <w:t xml:space="preserve"> </w:t>
      </w:r>
      <w:r w:rsidR="001F2B1B">
        <w:t xml:space="preserve">When a federal agency has been given spectrum licenses for free, </w:t>
      </w:r>
      <w:r w:rsidR="00CB1E97">
        <w:t>its leadership has no incentive</w:t>
      </w:r>
      <w:r w:rsidR="001F2B1B">
        <w:t xml:space="preserve"> whatsoever — absent enormous political pressure — </w:t>
      </w:r>
      <w:r w:rsidR="00E43777">
        <w:t xml:space="preserve">to </w:t>
      </w:r>
      <w:r w:rsidR="008A6054">
        <w:t>give it back</w:t>
      </w:r>
      <w:r w:rsidR="001F2B1B">
        <w:t xml:space="preserve">. </w:t>
      </w:r>
    </w:p>
    <w:p w:rsidR="007E20FF" w:rsidP="008E28DD" w14:paraId="580B554C" w14:textId="45D426D7"/>
    <w:p w:rsidR="007E20FF" w:rsidP="008E28DD" w14:paraId="76E2E4F6" w14:textId="6D3F1943">
      <w:r>
        <w:t xml:space="preserve">As U.S. spectrum policy is set going forward, these hurdles will </w:t>
      </w:r>
      <w:r w:rsidR="0089063A">
        <w:t xml:space="preserve">continue to grow as </w:t>
      </w:r>
      <w:r>
        <w:t>attempts</w:t>
      </w:r>
      <w:r w:rsidR="0089063A">
        <w:t xml:space="preserve"> are made</w:t>
      </w:r>
      <w:r>
        <w:t xml:space="preserve"> to repurpose the bandwidth needed to support future “Gs”</w:t>
      </w:r>
      <w:r w:rsidR="00611D5C">
        <w:t xml:space="preserve"> — </w:t>
      </w:r>
      <w:r w:rsidR="00E84DC4">
        <w:t>be it</w:t>
      </w:r>
      <w:r w:rsidR="00611D5C">
        <w:t xml:space="preserve"> 5G, 6G</w:t>
      </w:r>
      <w:r w:rsidR="0069437F">
        <w:t>,</w:t>
      </w:r>
      <w:r w:rsidR="00611D5C">
        <w:t xml:space="preserve"> or</w:t>
      </w:r>
      <w:r w:rsidR="00E84DC4">
        <w:t xml:space="preserve"> </w:t>
      </w:r>
      <w:r w:rsidR="00684F30">
        <w:t>beyond</w:t>
      </w:r>
      <w:r w:rsidR="00E84DC4">
        <w:t>.</w:t>
      </w:r>
      <w:r w:rsidR="00611D5C">
        <w:t xml:space="preserve"> </w:t>
      </w:r>
      <w:r>
        <w:t xml:space="preserve"> Nothing is going to be easy.  </w:t>
      </w:r>
      <w:r w:rsidR="0069437F">
        <w:t xml:space="preserve">The salad </w:t>
      </w:r>
      <w:r>
        <w:t>days</w:t>
      </w:r>
      <w:r w:rsidR="0069437F">
        <w:t>, as they say,</w:t>
      </w:r>
      <w:r>
        <w:t xml:space="preserve"> are over; those bands were already repurposed.  Th</w:t>
      </w:r>
      <w:r w:rsidR="009779BF">
        <w:t>e</w:t>
      </w:r>
      <w:r>
        <w:t xml:space="preserve"> Commission</w:t>
      </w:r>
      <w:r w:rsidR="0046291E">
        <w:t>,</w:t>
      </w:r>
      <w:r>
        <w:t xml:space="preserve"> </w:t>
      </w:r>
      <w:r w:rsidR="009779BF">
        <w:t xml:space="preserve">during my time </w:t>
      </w:r>
      <w:r w:rsidR="0069437F">
        <w:t>here</w:t>
      </w:r>
      <w:r w:rsidR="0046291E">
        <w:t>,</w:t>
      </w:r>
      <w:r w:rsidR="0069437F">
        <w:t xml:space="preserve"> </w:t>
      </w:r>
      <w:r>
        <w:t>has made great strides to free up spectrum</w:t>
      </w:r>
      <w:r w:rsidR="0069437F">
        <w:t>, especially</w:t>
      </w:r>
      <w:r>
        <w:t xml:space="preserve"> over the past few years, both for licensed and unlicensed use.  We started with the millimeter waves, considered the spectrum above the 95 GHz bands, and turned to the mid bands, which </w:t>
      </w:r>
      <w:r w:rsidR="001849B4">
        <w:t xml:space="preserve">have </w:t>
      </w:r>
      <w:r>
        <w:t xml:space="preserve">been the focus of my attention.  </w:t>
      </w:r>
      <w:r w:rsidR="0069437F">
        <w:t xml:space="preserve">Even these </w:t>
      </w:r>
      <w:r>
        <w:t>bands, which were considered the low</w:t>
      </w:r>
      <w:r w:rsidR="00047844">
        <w:t>-</w:t>
      </w:r>
      <w:r>
        <w:t>hanging fruit</w:t>
      </w:r>
      <w:r w:rsidR="001849B4">
        <w:t>,</w:t>
      </w:r>
      <w:r w:rsidR="0069437F">
        <w:t xml:space="preserve"> believe it or</w:t>
      </w:r>
      <w:r w:rsidR="00467CD2">
        <w:t xml:space="preserve"> not</w:t>
      </w:r>
      <w:r>
        <w:t xml:space="preserve">, posed </w:t>
      </w:r>
      <w:r w:rsidR="0069437F">
        <w:t xml:space="preserve">significant </w:t>
      </w:r>
      <w:r>
        <w:t>challenges.</w:t>
      </w:r>
    </w:p>
    <w:p w:rsidR="00E45BB7" w:rsidP="008E28DD" w14:paraId="4F135C94" w14:textId="34D38271"/>
    <w:p w:rsidR="00E45BB7" w:rsidP="008E28DD" w14:paraId="313FF960" w14:textId="19C9C59F">
      <w:r>
        <w:t>What I’ve provided so far is a high-level overview of the policy</w:t>
      </w:r>
      <w:r w:rsidR="008B2B4C">
        <w:t xml:space="preserve"> debate over spectrum</w:t>
      </w:r>
      <w:r>
        <w:t xml:space="preserve"> and the competing interests involved.</w:t>
      </w:r>
      <w:r w:rsidR="00B64DDB">
        <w:t xml:space="preserve">  While it’s easy to describe the crux of the problem, solving it is a separate matter.</w:t>
      </w:r>
      <w:r>
        <w:t xml:space="preserve">  </w:t>
      </w:r>
      <w:r w:rsidR="00B64DDB">
        <w:t>Practically-speaking, how do we make</w:t>
      </w:r>
      <w:r w:rsidR="00DF3365">
        <w:t xml:space="preserve"> real progress</w:t>
      </w:r>
      <w:r w:rsidR="0069437F">
        <w:t xml:space="preserve"> going forward</w:t>
      </w:r>
      <w:r w:rsidR="00DF3365">
        <w:t xml:space="preserve">?  </w:t>
      </w:r>
    </w:p>
    <w:p w:rsidR="00785209" w:rsidP="008E28DD" w14:paraId="0733C92E" w14:textId="6B89B1C1"/>
    <w:p w:rsidR="00D93524" w:rsidRPr="004358B1" w:rsidP="008E28DD" w14:paraId="1C752264" w14:textId="3BFDCF98">
      <w:pPr>
        <w:rPr>
          <w:i/>
        </w:rPr>
      </w:pPr>
      <w:r w:rsidRPr="004358B1">
        <w:rPr>
          <w:i/>
          <w:iCs/>
        </w:rPr>
        <w:t xml:space="preserve">More Commercial </w:t>
      </w:r>
      <w:r w:rsidRPr="004358B1" w:rsidR="004358B1">
        <w:rPr>
          <w:i/>
          <w:iCs/>
        </w:rPr>
        <w:t>Spectrum</w:t>
      </w:r>
    </w:p>
    <w:p w:rsidR="001007C2" w:rsidP="008E28DD" w14:paraId="2E851275" w14:textId="4221CE26"/>
    <w:p w:rsidR="003103F2" w:rsidP="00646A1F" w14:paraId="5045D799" w14:textId="75028A4D">
      <w:r>
        <w:t xml:space="preserve">As I and others have previously declared, </w:t>
      </w:r>
      <w:r>
        <w:t xml:space="preserve">America needs a new spectrum pipeline now.  And, </w:t>
      </w:r>
      <w:r>
        <w:t>since</w:t>
      </w:r>
      <w:r>
        <w:t xml:space="preserve"> we know there will be challenges in freeing up spectrum to meet future demand, </w:t>
      </w:r>
      <w:r>
        <w:t>it is high time that we</w:t>
      </w:r>
      <w:r>
        <w:t xml:space="preserve"> start contemplating possible bands.</w:t>
      </w:r>
      <w:r w:rsidR="00422FDD">
        <w:t xml:space="preserve">  </w:t>
      </w:r>
    </w:p>
    <w:p w:rsidR="003103F2" w:rsidP="00646A1F" w14:paraId="226CE93E" w14:textId="77777777"/>
    <w:p w:rsidR="003103F2" w:rsidP="00646A1F" w14:paraId="473CAF23" w14:textId="27877FA8">
      <w:r>
        <w:t xml:space="preserve">I appreciate that CTIA has recently filed some ideas with the Commission. </w:t>
      </w:r>
      <w:r w:rsidR="00E55769">
        <w:t xml:space="preserve"> </w:t>
      </w:r>
      <w:r>
        <w:t xml:space="preserve">I </w:t>
      </w:r>
      <w:r w:rsidR="00E3356E">
        <w:t>had asked</w:t>
      </w:r>
      <w:r>
        <w:t xml:space="preserve"> industry members for possible target bands, so I was thrilled to see someone take me up on my offer.  As was the case with 5G spectrum needs, the list contained low-, mid-, and high-band spectrum.</w:t>
      </w:r>
      <w:r w:rsidRPr="00235A3B">
        <w:t xml:space="preserve"> </w:t>
      </w:r>
      <w:r w:rsidR="00B6257C">
        <w:t xml:space="preserve"> </w:t>
      </w:r>
      <w:r>
        <w:t xml:space="preserve">Some bands were familiar to me and have been </w:t>
      </w:r>
      <w:r w:rsidR="0005486C">
        <w:t xml:space="preserve">considered </w:t>
      </w:r>
      <w:r>
        <w:t xml:space="preserve">in the past, such as </w:t>
      </w:r>
      <w:r w:rsidR="0005486C">
        <w:t xml:space="preserve">low-band spectrum in </w:t>
      </w:r>
      <w:r>
        <w:t>1300</w:t>
      </w:r>
      <w:r w:rsidR="007F578D">
        <w:t xml:space="preserve"> </w:t>
      </w:r>
      <w:r w:rsidR="001D4CBC">
        <w:t xml:space="preserve">to </w:t>
      </w:r>
      <w:r>
        <w:t>1350 and 1780</w:t>
      </w:r>
      <w:r w:rsidR="001D4CBC">
        <w:t xml:space="preserve"> to </w:t>
      </w:r>
      <w:r>
        <w:t xml:space="preserve">1850 MHz and the </w:t>
      </w:r>
      <w:r w:rsidRPr="007F578D">
        <w:t>25, 42, and</w:t>
      </w:r>
      <w:r w:rsidR="0067225A">
        <w:t xml:space="preserve"> 50</w:t>
      </w:r>
      <w:r>
        <w:t xml:space="preserve"> GHz millimeter</w:t>
      </w:r>
      <w:r w:rsidR="00D77510">
        <w:t>-</w:t>
      </w:r>
      <w:r>
        <w:t xml:space="preserve">wave bands.  </w:t>
      </w:r>
      <w:r w:rsidR="0005486C">
        <w:t>In any case</w:t>
      </w:r>
      <w:r>
        <w:t xml:space="preserve">, I hope service providers, manufacturers, and trade associations will look closely at this list and focus on those with the most promise.  Federal government agencies should start studying these bands and talking to industry about the current use of these frequencies and how </w:t>
      </w:r>
      <w:r w:rsidR="00560ABF">
        <w:t xml:space="preserve">incumbent </w:t>
      </w:r>
      <w:r>
        <w:t xml:space="preserve">services can be relocated or protected.  While I cannot discuss </w:t>
      </w:r>
      <w:r w:rsidR="00E3356E">
        <w:t>each and every band in our time allotted</w:t>
      </w:r>
      <w:r>
        <w:t xml:space="preserve">, I will highlight some of them. </w:t>
      </w:r>
    </w:p>
    <w:p w:rsidR="003103F2" w:rsidP="00646A1F" w14:paraId="7E17B3B8" w14:textId="77777777"/>
    <w:p w:rsidR="003103F2" w:rsidP="00646A1F" w14:paraId="6E568A29" w14:textId="2B8592ED">
      <w:r>
        <w:t>CTIA has flagged the 7 GHz band, which I have raised in the past</w:t>
      </w:r>
      <w:r w:rsidR="0069437F">
        <w:t xml:space="preserve"> and </w:t>
      </w:r>
      <w:r>
        <w:t xml:space="preserve">is predominantly used today for federal fixed point-to-point microwave systems, </w:t>
      </w:r>
      <w:r w:rsidR="007200C6">
        <w:t>as well as</w:t>
      </w:r>
      <w:r w:rsidR="0069437F">
        <w:t xml:space="preserve"> </w:t>
      </w:r>
      <w:r>
        <w:t xml:space="preserve">some mobile satellite and meteorological services.  With almost 1.3 gigahertz of spectrum between 7125 and 8400 MHz, this band provides ample opportunity for commercial uses.  Of course, that does not mean that the entire band can be repurposed, but it </w:t>
      </w:r>
      <w:r w:rsidR="0069437F">
        <w:t>absolutely should be</w:t>
      </w:r>
      <w:r>
        <w:t xml:space="preserve"> </w:t>
      </w:r>
      <w:r w:rsidR="0069437F">
        <w:t>studied</w:t>
      </w:r>
      <w:r>
        <w:t xml:space="preserve"> to see what spectrum can be cleared and, if clearing isn’t possible, </w:t>
      </w:r>
      <w:r w:rsidR="0069437F">
        <w:t>shared</w:t>
      </w:r>
      <w:r w:rsidR="002A4E4C">
        <w:t xml:space="preserve">, and in </w:t>
      </w:r>
      <w:r w:rsidR="004117AB">
        <w:t>what manner.</w:t>
      </w:r>
    </w:p>
    <w:p w:rsidR="003103F2" w:rsidP="00646A1F" w14:paraId="08FF2B87" w14:textId="77777777"/>
    <w:p w:rsidR="003103F2" w:rsidP="00646A1F" w14:paraId="40358B6C" w14:textId="14391F29">
      <w:r>
        <w:t xml:space="preserve">CTIA has also targeted </w:t>
      </w:r>
      <w:r w:rsidR="004117AB">
        <w:t xml:space="preserve">the </w:t>
      </w:r>
      <w:r>
        <w:t xml:space="preserve">4 GHz </w:t>
      </w:r>
      <w:r w:rsidR="004117AB">
        <w:t>band</w:t>
      </w:r>
      <w:r>
        <w:t>, including the 4.9 GHz public safety band that was generally opened for commercial leasing at the last Commission meeting.  At the time</w:t>
      </w:r>
      <w:r w:rsidR="004117AB">
        <w:t>,</w:t>
      </w:r>
      <w:r>
        <w:t xml:space="preserve"> I </w:t>
      </w:r>
      <w:r w:rsidR="004117AB">
        <w:t xml:space="preserve">predicted </w:t>
      </w:r>
      <w:r>
        <w:t xml:space="preserve">that there </w:t>
      </w:r>
      <w:r w:rsidR="004117AB">
        <w:t xml:space="preserve">would </w:t>
      </w:r>
      <w:r>
        <w:t>be greater interest in that band for 5G if other steps were taken, such as combining that 50 megahertz with other spectrum in the 4400 to 4940 MHz range</w:t>
      </w:r>
      <w:r w:rsidR="008C32D8">
        <w:t>, which is primaril</w:t>
      </w:r>
      <w:r w:rsidR="00C276B0">
        <w:t>y used by the federal government</w:t>
      </w:r>
      <w:r>
        <w:t>.  While our recent decision may</w:t>
      </w:r>
      <w:r w:rsidR="004117AB">
        <w:t xml:space="preserve"> </w:t>
      </w:r>
      <w:r w:rsidR="00E820B6">
        <w:t>generate</w:t>
      </w:r>
      <w:r>
        <w:t xml:space="preserve"> limit</w:t>
      </w:r>
      <w:r w:rsidR="00E820B6">
        <w:t>ed</w:t>
      </w:r>
      <w:r>
        <w:t xml:space="preserve"> interest</w:t>
      </w:r>
      <w:r w:rsidR="0069437F">
        <w:t xml:space="preserve"> in this band</w:t>
      </w:r>
      <w:r>
        <w:t xml:space="preserve">, I am </w:t>
      </w:r>
      <w:r w:rsidR="00E820B6">
        <w:t>c</w:t>
      </w:r>
      <w:r w:rsidR="00E36018">
        <w:t>onfident that</w:t>
      </w:r>
      <w:r w:rsidR="00E820B6">
        <w:t xml:space="preserve"> further Commission action will be forthcoming</w:t>
      </w:r>
      <w:r>
        <w:t>,</w:t>
      </w:r>
      <w:r w:rsidR="00E820B6">
        <w:t xml:space="preserve"> especially</w:t>
      </w:r>
      <w:r>
        <w:t xml:space="preserve"> since </w:t>
      </w:r>
      <w:r w:rsidR="00E820B6">
        <w:t xml:space="preserve">the item </w:t>
      </w:r>
      <w:r>
        <w:t xml:space="preserve">had a rather substantive further notice attached.  </w:t>
      </w:r>
    </w:p>
    <w:p w:rsidR="003103F2" w:rsidP="00646A1F" w14:paraId="61327C9C" w14:textId="77777777"/>
    <w:p w:rsidR="003103F2" w:rsidP="00646A1F" w14:paraId="68E3465C" w14:textId="4786E003">
      <w:r>
        <w:t xml:space="preserve">Another band on the CTIA list is the 3.1 to 3.55 GHz band.  The Commission must vigorously pursue this proceeding.  While steps to clear non-federal users from the upper 250 megahertz is a first step, the focus </w:t>
      </w:r>
      <w:r w:rsidR="0069437F">
        <w:t xml:space="preserve">going forward </w:t>
      </w:r>
      <w:r>
        <w:t xml:space="preserve">must be on introducing commercial broadband use to the band as quickly as possible.  The Commission has sought specific comment on the 3.45 to 3.55 GHz portion to implement the agreement struck by the Trump White House and the Department of Defense </w:t>
      </w:r>
      <w:r w:rsidR="009C4C68">
        <w:t>to</w:t>
      </w:r>
      <w:r>
        <w:t xml:space="preserve"> substantially clear the band.  But, a second 100 megahertz must also be cleared by DOD, and the remainder must be studied for shared use.</w:t>
      </w:r>
    </w:p>
    <w:p w:rsidR="00CF062D" w:rsidP="00646A1F" w14:paraId="0BA2BC5E" w14:textId="36943C32"/>
    <w:p w:rsidR="009779BF" w:rsidP="00646A1F" w14:paraId="3ED6AC27" w14:textId="5597605B">
      <w:r>
        <w:t>In addition to reallocating spectrum</w:t>
      </w:r>
      <w:r w:rsidR="004E326E">
        <w:t>,</w:t>
      </w:r>
      <w:r w:rsidR="007B5B80">
        <w:t xml:space="preserve"> </w:t>
      </w:r>
      <w:r w:rsidR="00D323F8">
        <w:t xml:space="preserve">in some cases, </w:t>
      </w:r>
      <w:r w:rsidR="007B5B80">
        <w:t xml:space="preserve">we </w:t>
      </w:r>
      <w:r w:rsidR="004E326E">
        <w:t>must</w:t>
      </w:r>
      <w:r w:rsidR="007B5B80">
        <w:t xml:space="preserve"> fix and</w:t>
      </w:r>
      <w:r w:rsidR="00A31413">
        <w:t>, in some cases,</w:t>
      </w:r>
      <w:r w:rsidR="007B5B80">
        <w:t xml:space="preserve"> tweak rules for bands that have</w:t>
      </w:r>
      <w:r w:rsidR="004E326E">
        <w:t xml:space="preserve"> already been approved. </w:t>
      </w:r>
      <w:r w:rsidR="007B5B80">
        <w:t xml:space="preserve"> </w:t>
      </w:r>
      <w:r>
        <w:t xml:space="preserve">For instance, and this list is not exhaustive, the power levels in 3.5 GHz must be raised to increase efficiency and </w:t>
      </w:r>
      <w:r>
        <w:t>level the playing field</w:t>
      </w:r>
      <w:r>
        <w:t xml:space="preserve"> with other commercial offerings</w:t>
      </w:r>
      <w:r>
        <w:t>.</w:t>
      </w:r>
      <w:r>
        <w:t xml:space="preserve"> </w:t>
      </w:r>
      <w:r>
        <w:t xml:space="preserve"> Unfortunately,</w:t>
      </w:r>
      <w:r>
        <w:t xml:space="preserve"> DOD, which </w:t>
      </w:r>
      <w:r>
        <w:t>committed to taking</w:t>
      </w:r>
      <w:r>
        <w:t xml:space="preserve"> this up, </w:t>
      </w:r>
      <w:r w:rsidR="00A31413">
        <w:t xml:space="preserve">has </w:t>
      </w:r>
      <w:r>
        <w:t>not</w:t>
      </w:r>
      <w:r w:rsidR="00A31413">
        <w:t xml:space="preserve"> done so yet</w:t>
      </w:r>
      <w:r>
        <w:t>.  The 6 GHz rules</w:t>
      </w:r>
      <w:r w:rsidR="0036675F">
        <w:t xml:space="preserve"> likewise</w:t>
      </w:r>
      <w:r>
        <w:t xml:space="preserve"> need technical tweaks, including facilitating IoT uses by introducing very low power use in the band and making power adjustments for low-power indoor use.  And, </w:t>
      </w:r>
      <w:r w:rsidR="002854A2">
        <w:t>some</w:t>
      </w:r>
      <w:r w:rsidR="00840BCF">
        <w:t xml:space="preserve"> </w:t>
      </w:r>
      <w:r w:rsidR="0019101E">
        <w:t xml:space="preserve">final </w:t>
      </w:r>
      <w:r w:rsidR="00660278">
        <w:t xml:space="preserve">details </w:t>
      </w:r>
      <w:r w:rsidR="00840BCF">
        <w:t xml:space="preserve">on 3.7 to 4.2 GHz </w:t>
      </w:r>
      <w:r w:rsidR="00660278">
        <w:t xml:space="preserve">are being worked out </w:t>
      </w:r>
      <w:r w:rsidR="0046375E">
        <w:t>in advance of the</w:t>
      </w:r>
      <w:r w:rsidR="0036675F">
        <w:t xml:space="preserve"> C-Band</w:t>
      </w:r>
      <w:r w:rsidR="0046375E">
        <w:t xml:space="preserve"> auction</w:t>
      </w:r>
      <w:r w:rsidR="00B0468E">
        <w:t xml:space="preserve"> this December</w:t>
      </w:r>
      <w:r>
        <w:t xml:space="preserve">.  I think you </w:t>
      </w:r>
      <w:r w:rsidR="004576B4">
        <w:t>get my point</w:t>
      </w:r>
      <w:r w:rsidR="00CC18D4">
        <w:t xml:space="preserve"> </w:t>
      </w:r>
      <w:r w:rsidR="003A371F">
        <w:t>on the pipeline: there is much work to be done.</w:t>
      </w:r>
    </w:p>
    <w:p w:rsidR="00D83F74" w:rsidP="00646A1F" w14:paraId="6B3119A2" w14:textId="2D684987"/>
    <w:p w:rsidR="006D1558" w:rsidRPr="006D1558" w:rsidP="00646A1F" w14:paraId="14D97FBC" w14:textId="7EDECEDA">
      <w:pPr>
        <w:rPr>
          <w:i/>
          <w:iCs/>
        </w:rPr>
      </w:pPr>
      <w:r w:rsidRPr="006D1558">
        <w:rPr>
          <w:i/>
          <w:iCs/>
        </w:rPr>
        <w:t xml:space="preserve">An International Approach </w:t>
      </w:r>
    </w:p>
    <w:p w:rsidR="006D1558" w:rsidP="00646A1F" w14:paraId="3EE9DD7A" w14:textId="77777777"/>
    <w:p w:rsidR="003E3A46" w:rsidP="00646A1F" w14:paraId="15ED59C0" w14:textId="6E6D142D">
      <w:r>
        <w:t xml:space="preserve">Internationally, I have been actively engaged in protecting U.S. </w:t>
      </w:r>
      <w:r w:rsidR="007E3454">
        <w:t>priorities</w:t>
      </w:r>
      <w:r w:rsidR="00A31413">
        <w:t xml:space="preserve"> </w:t>
      </w:r>
      <w:r>
        <w:t xml:space="preserve">and </w:t>
      </w:r>
      <w:r w:rsidR="007034D1">
        <w:t>innovation</w:t>
      </w:r>
      <w:r w:rsidR="003432A8">
        <w:t xml:space="preserve"> </w:t>
      </w:r>
      <w:r>
        <w:t>from other nations that use international organizations</w:t>
      </w:r>
      <w:r w:rsidR="00A31413">
        <w:t xml:space="preserve"> like </w:t>
      </w:r>
      <w:r>
        <w:t>the ITU and standards setting bodies to hinder U.S. progres</w:t>
      </w:r>
      <w:r w:rsidR="003432A8">
        <w:t xml:space="preserve">s.  These same </w:t>
      </w:r>
      <w:r w:rsidR="00BE79D1">
        <w:t>foreign interests</w:t>
      </w:r>
      <w:r w:rsidR="0036675F">
        <w:t xml:space="preserve"> </w:t>
      </w:r>
      <w:r w:rsidR="00061AE4">
        <w:t xml:space="preserve">seek to </w:t>
      </w:r>
      <w:r>
        <w:t xml:space="preserve">end our leadership in wireless technologies to protect their </w:t>
      </w:r>
      <w:r w:rsidR="00A31413">
        <w:t xml:space="preserve">own </w:t>
      </w:r>
      <w:r>
        <w:t>incumbent</w:t>
      </w:r>
      <w:r w:rsidR="00A31413">
        <w:t>,</w:t>
      </w:r>
      <w:r>
        <w:t xml:space="preserve"> favored </w:t>
      </w:r>
      <w:r w:rsidR="00A31413">
        <w:t xml:space="preserve">companies and </w:t>
      </w:r>
      <w:r>
        <w:t xml:space="preserve">industries.  </w:t>
      </w:r>
      <w:r w:rsidR="00705D26">
        <w:t>While we</w:t>
      </w:r>
      <w:r>
        <w:t xml:space="preserve"> managed to get out of the last W</w:t>
      </w:r>
      <w:r w:rsidR="001E7F8E">
        <w:t>orld Radiocommunication Conference</w:t>
      </w:r>
      <w:r w:rsidR="00A21640">
        <w:t xml:space="preserve"> with</w:t>
      </w:r>
      <w:r w:rsidR="00705D26">
        <w:t xml:space="preserve"> only a few </w:t>
      </w:r>
      <w:r w:rsidR="00A31413">
        <w:t xml:space="preserve">nearly </w:t>
      </w:r>
      <w:r w:rsidR="00705D26">
        <w:t>mortal wounds</w:t>
      </w:r>
      <w:r>
        <w:t xml:space="preserve">, </w:t>
      </w:r>
      <w:r w:rsidR="004B5E4A">
        <w:t>almost immediately after the conference ended</w:t>
      </w:r>
      <w:r w:rsidR="00BE79D1">
        <w:t>,</w:t>
      </w:r>
      <w:r w:rsidR="004B5E4A">
        <w:t xml:space="preserve"> </w:t>
      </w:r>
      <w:r w:rsidR="00705D26">
        <w:t xml:space="preserve">the </w:t>
      </w:r>
      <w:r>
        <w:t>backward-</w:t>
      </w:r>
      <w:r w:rsidR="003B2E49">
        <w:t>looking</w:t>
      </w:r>
      <w:r>
        <w:t xml:space="preserve"> nations</w:t>
      </w:r>
      <w:r w:rsidR="004B5E4A">
        <w:t xml:space="preserve"> </w:t>
      </w:r>
      <w:r>
        <w:t xml:space="preserve">turned around and reopened </w:t>
      </w:r>
      <w:r w:rsidR="00CB43BE">
        <w:t>the debate</w:t>
      </w:r>
      <w:r w:rsidR="001706D9">
        <w:t xml:space="preserve"> about overly</w:t>
      </w:r>
      <w:r w:rsidR="00A31413">
        <w:t xml:space="preserve"> </w:t>
      </w:r>
      <w:r w:rsidR="001706D9">
        <w:t xml:space="preserve">cautious adjacent band protections. </w:t>
      </w:r>
      <w:r>
        <w:t xml:space="preserve"> The Commission and industry must remain vigilant</w:t>
      </w:r>
      <w:r w:rsidR="00A31413">
        <w:t>,</w:t>
      </w:r>
      <w:r>
        <w:t xml:space="preserve"> watch</w:t>
      </w:r>
      <w:r w:rsidR="00A31413">
        <w:t>ing</w:t>
      </w:r>
      <w:r>
        <w:t xml:space="preserve"> international developments closely</w:t>
      </w:r>
      <w:r w:rsidR="00A31413">
        <w:t xml:space="preserve"> and with </w:t>
      </w:r>
      <w:r w:rsidR="007037CE">
        <w:t xml:space="preserve">a </w:t>
      </w:r>
      <w:r w:rsidR="00A31413">
        <w:t>healthy dose of skepticism toward certain nations</w:t>
      </w:r>
      <w:r>
        <w:t>.</w:t>
      </w:r>
    </w:p>
    <w:p w:rsidR="00940320" w:rsidP="00646A1F" w14:paraId="3CE6E823" w14:textId="01645A44"/>
    <w:p w:rsidR="0048643A" w:rsidP="00646A1F" w14:paraId="70CB84D0" w14:textId="2B082635">
      <w:r>
        <w:t xml:space="preserve">That is not </w:t>
      </w:r>
      <w:r w:rsidR="0007438C">
        <w:t>to say</w:t>
      </w:r>
      <w:r>
        <w:t xml:space="preserve"> </w:t>
      </w:r>
      <w:r w:rsidR="005B5743">
        <w:t xml:space="preserve">that </w:t>
      </w:r>
      <w:r>
        <w:t xml:space="preserve">all of our international spectrum fights </w:t>
      </w:r>
      <w:r w:rsidR="00C80E7A">
        <w:t xml:space="preserve">cannot end peacefully.  For years, I have tried to use my seat to </w:t>
      </w:r>
      <w:r w:rsidR="009E3F4C">
        <w:t xml:space="preserve">aggressively </w:t>
      </w:r>
      <w:r w:rsidR="005E4F1C">
        <w:t xml:space="preserve">push </w:t>
      </w:r>
      <w:r w:rsidR="00C80E7A">
        <w:t xml:space="preserve">the international spectrum community </w:t>
      </w:r>
      <w:r w:rsidR="009E3F4C">
        <w:t>towards more sound policy and away from</w:t>
      </w:r>
      <w:r w:rsidR="005B60EA">
        <w:t xml:space="preserve"> distractions or larger geo-political </w:t>
      </w:r>
      <w:r w:rsidR="00D82BE8">
        <w:t>skirmishes.  My hope ha</w:t>
      </w:r>
      <w:r w:rsidR="005E4F1C">
        <w:t>s</w:t>
      </w:r>
      <w:r w:rsidR="00D82BE8">
        <w:t xml:space="preserve"> always been</w:t>
      </w:r>
      <w:r w:rsidR="00E109D3">
        <w:t xml:space="preserve"> that,</w:t>
      </w:r>
      <w:r w:rsidR="00D82BE8">
        <w:t xml:space="preserve"> by being so outspoken, I would be in a position to lead </w:t>
      </w:r>
      <w:r w:rsidR="00305E74">
        <w:t xml:space="preserve">a partial renaissance </w:t>
      </w:r>
      <w:r w:rsidR="001E342D">
        <w:t xml:space="preserve">to more enlightened </w:t>
      </w:r>
      <w:r w:rsidR="00E46DD5">
        <w:t xml:space="preserve">spectrum </w:t>
      </w:r>
      <w:r w:rsidR="001E342D">
        <w:t>positions</w:t>
      </w:r>
      <w:r w:rsidR="000C4B4D">
        <w:t xml:space="preserve">.  If Nixon could go to China, </w:t>
      </w:r>
      <w:r w:rsidR="00704368">
        <w:t xml:space="preserve">why </w:t>
      </w:r>
      <w:r w:rsidR="00A31413">
        <w:t xml:space="preserve">couldn’t </w:t>
      </w:r>
      <w:r w:rsidR="000C4B4D">
        <w:t xml:space="preserve">O’Rielly </w:t>
      </w:r>
      <w:r w:rsidR="00A31413">
        <w:t>reach</w:t>
      </w:r>
      <w:r w:rsidR="00E55141">
        <w:t xml:space="preserve"> </w:t>
      </w:r>
      <w:r w:rsidR="005F7934">
        <w:t>spectrum nirvana</w:t>
      </w:r>
      <w:r w:rsidR="00504709">
        <w:t>?</w:t>
      </w:r>
      <w:r w:rsidR="005F7934">
        <w:t xml:space="preserve"> </w:t>
      </w:r>
      <w:r w:rsidR="00E46DD5">
        <w:t xml:space="preserve"> </w:t>
      </w:r>
      <w:r w:rsidR="003C2F58">
        <w:t xml:space="preserve">I </w:t>
      </w:r>
      <w:r w:rsidR="00967CF3">
        <w:t>set out</w:t>
      </w:r>
      <w:r w:rsidR="00E443BE">
        <w:t xml:space="preserve"> to help spread the word that nations need </w:t>
      </w:r>
      <w:r w:rsidR="00E55141">
        <w:t xml:space="preserve">to </w:t>
      </w:r>
      <w:r w:rsidR="00BE79D1">
        <w:t xml:space="preserve">design </w:t>
      </w:r>
      <w:r w:rsidR="00E55141">
        <w:t>spectrum auctions</w:t>
      </w:r>
      <w:r w:rsidR="004D2BAA">
        <w:t xml:space="preserve"> </w:t>
      </w:r>
      <w:r w:rsidR="00A31413">
        <w:t xml:space="preserve">to be </w:t>
      </w:r>
      <w:r w:rsidR="004D2BAA">
        <w:t xml:space="preserve">allocation mechanisms and not revenue raisers, </w:t>
      </w:r>
      <w:r w:rsidR="00A31413">
        <w:t xml:space="preserve">to </w:t>
      </w:r>
      <w:r w:rsidR="004D2BAA">
        <w:t xml:space="preserve">accept </w:t>
      </w:r>
      <w:r w:rsidR="003A4F6E">
        <w:t xml:space="preserve">the premise that longer license terms can </w:t>
      </w:r>
      <w:r w:rsidR="00A31413">
        <w:t xml:space="preserve">lead to </w:t>
      </w:r>
      <w:r w:rsidR="003A4F6E">
        <w:t xml:space="preserve">more </w:t>
      </w:r>
      <w:r w:rsidR="00A31413">
        <w:t xml:space="preserve">robust </w:t>
      </w:r>
      <w:r w:rsidR="003A4F6E">
        <w:t xml:space="preserve">investment, </w:t>
      </w:r>
      <w:r w:rsidR="0075601D">
        <w:t xml:space="preserve">and </w:t>
      </w:r>
      <w:r w:rsidR="00A31413">
        <w:t xml:space="preserve">to </w:t>
      </w:r>
      <w:r w:rsidR="00245A39">
        <w:t xml:space="preserve">stop favoring their home-grown incumbent providers at the expense </w:t>
      </w:r>
      <w:r w:rsidR="006D1558">
        <w:t>of</w:t>
      </w:r>
      <w:r w:rsidR="00245A39">
        <w:t xml:space="preserve"> innovation and progress. </w:t>
      </w:r>
      <w:r w:rsidR="00BE7DF9">
        <w:t xml:space="preserve"> </w:t>
      </w:r>
      <w:r>
        <w:t xml:space="preserve">Similarly, I </w:t>
      </w:r>
      <w:r w:rsidR="00BE7DF9">
        <w:t xml:space="preserve">believe we can move away from the zero-sum game </w:t>
      </w:r>
      <w:r w:rsidR="006631EC">
        <w:t xml:space="preserve">and </w:t>
      </w:r>
      <w:r w:rsidR="00DE6CE9">
        <w:t>stodgy</w:t>
      </w:r>
      <w:r w:rsidR="00A31413">
        <w:t xml:space="preserve">, </w:t>
      </w:r>
      <w:r w:rsidR="00DE6CE9">
        <w:t xml:space="preserve">old protectionism </w:t>
      </w:r>
      <w:r w:rsidR="00446E02">
        <w:t xml:space="preserve">that persists in our international spectrum debates. </w:t>
      </w:r>
    </w:p>
    <w:p w:rsidR="003A4F6E" w:rsidP="00646A1F" w14:paraId="778F9B43" w14:textId="77777777"/>
    <w:p w:rsidR="00D83F74" w:rsidP="00646A1F" w14:paraId="4F2E1328" w14:textId="3D1C0607">
      <w:r>
        <w:t>Alas, I didn’t quite get the chance to see this</w:t>
      </w:r>
      <w:r w:rsidR="00044B58">
        <w:t xml:space="preserve"> through</w:t>
      </w:r>
      <w:r>
        <w:t xml:space="preserve"> to fruition.  </w:t>
      </w:r>
      <w:r w:rsidR="003D0554">
        <w:t>However</w:t>
      </w:r>
      <w:r>
        <w:t>, it is possible</w:t>
      </w:r>
      <w:r w:rsidR="003D0554">
        <w:t xml:space="preserve"> that,</w:t>
      </w:r>
      <w:r>
        <w:t xml:space="preserve"> from my next perch</w:t>
      </w:r>
      <w:r w:rsidR="003D0554">
        <w:t>,</w:t>
      </w:r>
      <w:r>
        <w:t xml:space="preserve"> I will be able to help </w:t>
      </w:r>
      <w:r w:rsidR="002C2579">
        <w:t>steer some of the international debate</w:t>
      </w:r>
      <w:r w:rsidR="00CC14B8">
        <w:t>s</w:t>
      </w:r>
      <w:r w:rsidR="002C2579">
        <w:t xml:space="preserve"> </w:t>
      </w:r>
      <w:r w:rsidR="00320D09">
        <w:t>in a more collective</w:t>
      </w:r>
      <w:r w:rsidR="00A31413">
        <w:t xml:space="preserve">ly </w:t>
      </w:r>
      <w:r w:rsidR="00A9389D">
        <w:t>advantageous</w:t>
      </w:r>
      <w:r w:rsidR="00320D09">
        <w:t xml:space="preserve"> manner.  Certainly</w:t>
      </w:r>
      <w:r w:rsidR="000F2745">
        <w:t>,</w:t>
      </w:r>
      <w:r w:rsidR="00320D09">
        <w:t xml:space="preserve"> my objectives won’t change, but </w:t>
      </w:r>
      <w:r w:rsidR="00084A41">
        <w:t xml:space="preserve">perhaps </w:t>
      </w:r>
      <w:r w:rsidR="00320D09">
        <w:t xml:space="preserve">the tactics </w:t>
      </w:r>
      <w:r w:rsidR="00084A41">
        <w:t xml:space="preserve">will be </w:t>
      </w:r>
      <w:r w:rsidR="00A31413">
        <w:t>moderated</w:t>
      </w:r>
      <w:r w:rsidR="00485158">
        <w:t>.</w:t>
      </w:r>
    </w:p>
    <w:p w:rsidR="009779BF" w:rsidP="00646A1F" w14:paraId="7E59D81C" w14:textId="57C4AD4C"/>
    <w:p w:rsidR="009779BF" w:rsidRPr="00777BD0" w:rsidP="00646A1F" w14:paraId="2F392895" w14:textId="594297F8">
      <w:pPr>
        <w:rPr>
          <w:i/>
          <w:iCs/>
        </w:rPr>
      </w:pPr>
      <w:r>
        <w:rPr>
          <w:i/>
          <w:iCs/>
        </w:rPr>
        <w:t>Government</w:t>
      </w:r>
      <w:r w:rsidR="000F1654">
        <w:rPr>
          <w:i/>
          <w:iCs/>
        </w:rPr>
        <w:t xml:space="preserve"> </w:t>
      </w:r>
      <w:r>
        <w:rPr>
          <w:i/>
          <w:iCs/>
        </w:rPr>
        <w:t xml:space="preserve">Sponsored Wholesale Network: A </w:t>
      </w:r>
      <w:r w:rsidRPr="00777BD0" w:rsidR="00777BD0">
        <w:rPr>
          <w:i/>
          <w:iCs/>
        </w:rPr>
        <w:t>Bad Direction</w:t>
      </w:r>
    </w:p>
    <w:p w:rsidR="003103F2" w:rsidP="00646A1F" w14:paraId="720F2185" w14:textId="77777777"/>
    <w:p w:rsidR="0058398F" w:rsidP="00646A1F" w14:paraId="0C1E3F88" w14:textId="4BA7BBAA">
      <w:r>
        <w:t>Finally</w:t>
      </w:r>
      <w:r w:rsidR="003103F2">
        <w:t>, this brings me to the giant elephant in this virtual room</w:t>
      </w:r>
      <w:r w:rsidR="00310896">
        <w:t xml:space="preserve">: </w:t>
      </w:r>
      <w:r w:rsidR="001A1C9C">
        <w:t xml:space="preserve">the </w:t>
      </w:r>
      <w:r w:rsidR="00527135">
        <w:t>completely indefensible</w:t>
      </w:r>
      <w:r w:rsidR="001A1C9C">
        <w:t xml:space="preserve"> proposal to create a government-sponsored wholesale </w:t>
      </w:r>
      <w:r w:rsidR="00527135">
        <w:t xml:space="preserve">wireless </w:t>
      </w:r>
      <w:r w:rsidR="001A1C9C">
        <w:t>network</w:t>
      </w:r>
      <w:r w:rsidR="00527135">
        <w:t xml:space="preserve">.  For the last few years this “idea” has been floated, rejected, floated, rejected, and </w:t>
      </w:r>
      <w:r w:rsidR="00647356">
        <w:t xml:space="preserve">just recently </w:t>
      </w:r>
      <w:r w:rsidR="00527135">
        <w:t xml:space="preserve">floated again.  </w:t>
      </w:r>
      <w:r w:rsidR="0035375C">
        <w:t xml:space="preserve">Now, it seems to be </w:t>
      </w:r>
      <w:r w:rsidR="008C66D5">
        <w:t xml:space="preserve">under </w:t>
      </w:r>
      <w:r w:rsidR="0035375C">
        <w:t xml:space="preserve">consideration </w:t>
      </w:r>
      <w:r w:rsidR="00A31413">
        <w:t xml:space="preserve">once again </w:t>
      </w:r>
      <w:r w:rsidR="0035375C">
        <w:t xml:space="preserve">by some at the highest levels of our government. </w:t>
      </w:r>
      <w:r w:rsidR="003C5DD7">
        <w:t xml:space="preserve"> </w:t>
      </w:r>
      <w:r w:rsidR="00820D59">
        <w:t xml:space="preserve">While I </w:t>
      </w:r>
      <w:r w:rsidR="006412E4">
        <w:t xml:space="preserve">only have a little time to </w:t>
      </w:r>
      <w:r w:rsidR="00820D59">
        <w:t xml:space="preserve">touch upon </w:t>
      </w:r>
      <w:r w:rsidR="006412E4">
        <w:t xml:space="preserve">it today, </w:t>
      </w:r>
      <w:r w:rsidR="009F39A4">
        <w:t xml:space="preserve">I’m here to tell you, with all due respect to </w:t>
      </w:r>
      <w:r w:rsidR="008C66D5">
        <w:t xml:space="preserve">its </w:t>
      </w:r>
      <w:r w:rsidR="009F39A4">
        <w:t>proponents</w:t>
      </w:r>
      <w:r w:rsidR="008C66D5">
        <w:t xml:space="preserve"> — i</w:t>
      </w:r>
      <w:r w:rsidR="009F39A4">
        <w:t>t’s</w:t>
      </w:r>
      <w:r w:rsidR="008C66D5">
        <w:t xml:space="preserve"> a</w:t>
      </w:r>
      <w:r w:rsidR="009F39A4">
        <w:t xml:space="preserve"> horrible idea that must be </w:t>
      </w:r>
      <w:r w:rsidR="000902FD">
        <w:t>dismissed</w:t>
      </w:r>
      <w:r w:rsidR="009F39A4">
        <w:t xml:space="preserve">. </w:t>
      </w:r>
      <w:r w:rsidR="00442D87">
        <w:t xml:space="preserve"> </w:t>
      </w:r>
    </w:p>
    <w:p w:rsidR="0058398F" w:rsidP="00646A1F" w14:paraId="39D1DABD" w14:textId="77777777"/>
    <w:p w:rsidR="00527135" w:rsidP="00646A1F" w14:paraId="7AB89C68" w14:textId="2DDB5D1D">
      <w:r>
        <w:t xml:space="preserve">Fundamentally, the </w:t>
      </w:r>
      <w:r w:rsidR="00442D87">
        <w:t>government should not be allowed to besto</w:t>
      </w:r>
      <w:r w:rsidR="0058398F">
        <w:t>w valuable mid</w:t>
      </w:r>
      <w:r w:rsidR="006B430E">
        <w:t>-</w:t>
      </w:r>
      <w:r w:rsidR="0058398F">
        <w:t>band spectrum to</w:t>
      </w:r>
      <w:r w:rsidR="007144DC">
        <w:t xml:space="preserve"> a favored entity to</w:t>
      </w:r>
      <w:r w:rsidR="0058398F">
        <w:t xml:space="preserve"> </w:t>
      </w:r>
      <w:r w:rsidR="004F6B13">
        <w:t xml:space="preserve">directly </w:t>
      </w:r>
      <w:r w:rsidR="0058398F">
        <w:t xml:space="preserve">compete with </w:t>
      </w:r>
      <w:r w:rsidR="00296F90">
        <w:t xml:space="preserve">the private sector. </w:t>
      </w:r>
      <w:r w:rsidR="00622CC1">
        <w:t xml:space="preserve"> </w:t>
      </w:r>
      <w:r w:rsidR="00804EFA">
        <w:t xml:space="preserve">It </w:t>
      </w:r>
      <w:r w:rsidR="00D32FE9">
        <w:t>flies</w:t>
      </w:r>
      <w:r w:rsidR="0086744C">
        <w:t xml:space="preserve"> in the face of every </w:t>
      </w:r>
      <w:r w:rsidR="00287BA3">
        <w:t xml:space="preserve">principle of American </w:t>
      </w:r>
      <w:r w:rsidR="00E5011D">
        <w:t>free enterprise</w:t>
      </w:r>
      <w:r w:rsidR="00287BA3">
        <w:t xml:space="preserve">.  </w:t>
      </w:r>
    </w:p>
    <w:p w:rsidR="000902FD" w:rsidP="00646A1F" w14:paraId="04D1FCBF" w14:textId="06D9F079"/>
    <w:p w:rsidR="006E3D48" w:rsidP="00646A1F" w14:paraId="5DD906EC" w14:textId="100BB79F">
      <w:r>
        <w:t>Additionally, the</w:t>
      </w:r>
      <w:r w:rsidR="0065245B">
        <w:t xml:space="preserve"> justifications for the network are </w:t>
      </w:r>
      <w:r w:rsidR="00E5011D">
        <w:t>beyond</w:t>
      </w:r>
      <w:r w:rsidR="00BF3058">
        <w:t xml:space="preserve"> </w:t>
      </w:r>
      <w:r w:rsidR="00FA14A7">
        <w:t>flimsy.</w:t>
      </w:r>
      <w:r w:rsidR="00432656">
        <w:t xml:space="preserve"> </w:t>
      </w:r>
      <w:r w:rsidR="006505C3">
        <w:t xml:space="preserve"> </w:t>
      </w:r>
      <w:r w:rsidR="00432656">
        <w:t>The main reason provided is that this is the only way to ensure that every corner of America, especially the rural</w:t>
      </w:r>
      <w:r w:rsidR="00284408">
        <w:t>,</w:t>
      </w:r>
      <w:r w:rsidR="00432656">
        <w:t xml:space="preserve"> unserved </w:t>
      </w:r>
      <w:r w:rsidR="004D0787">
        <w:t>areas</w:t>
      </w:r>
      <w:r w:rsidR="00432656">
        <w:t xml:space="preserve">, can receive wireless service. </w:t>
      </w:r>
      <w:r w:rsidR="00E057F4">
        <w:t xml:space="preserve"> But</w:t>
      </w:r>
      <w:r w:rsidR="00284408">
        <w:t>,</w:t>
      </w:r>
      <w:r w:rsidR="00E057F4">
        <w:t xml:space="preserve"> there is zero reason to suggest that </w:t>
      </w:r>
      <w:r>
        <w:t xml:space="preserve">any single entity, even a government contractee, would have the means and ability to </w:t>
      </w:r>
      <w:r w:rsidR="00DB413F">
        <w:t>extend a network to the hardest to reach places</w:t>
      </w:r>
      <w:r w:rsidR="00284408">
        <w:t>, especially when starting from scratch</w:t>
      </w:r>
      <w:r w:rsidR="00DB413F">
        <w:t xml:space="preserve">. </w:t>
      </w:r>
      <w:r w:rsidR="00095154">
        <w:t xml:space="preserve"> </w:t>
      </w:r>
      <w:r w:rsidR="008D6546">
        <w:t>Wireless</w:t>
      </w:r>
      <w:r w:rsidR="002D3AE4">
        <w:t xml:space="preserve"> dead spots</w:t>
      </w:r>
      <w:r w:rsidR="00896A8C">
        <w:t>, which a</w:t>
      </w:r>
      <w:r w:rsidR="006C4885">
        <w:t xml:space="preserve">re </w:t>
      </w:r>
      <w:r w:rsidR="00896A8C">
        <w:t xml:space="preserve">shrinking because of your </w:t>
      </w:r>
      <w:r w:rsidR="00284408">
        <w:t xml:space="preserve">members’ </w:t>
      </w:r>
      <w:r w:rsidR="00896A8C">
        <w:t>good work,</w:t>
      </w:r>
      <w:r w:rsidR="002D3AE4">
        <w:t xml:space="preserve"> </w:t>
      </w:r>
      <w:r w:rsidR="00AE4706">
        <w:t xml:space="preserve">exist </w:t>
      </w:r>
      <w:r w:rsidR="002D3AE4">
        <w:t xml:space="preserve">because of the extreme terrain and </w:t>
      </w:r>
      <w:r w:rsidR="00284408">
        <w:t xml:space="preserve">extraordinary </w:t>
      </w:r>
      <w:r w:rsidR="002D3AE4">
        <w:t>cost</w:t>
      </w:r>
      <w:r w:rsidR="00AF3618">
        <w:t xml:space="preserve"> </w:t>
      </w:r>
      <w:r w:rsidR="00284408">
        <w:t xml:space="preserve">of deploying </w:t>
      </w:r>
      <w:r w:rsidR="00AF3618">
        <w:t>in these areas</w:t>
      </w:r>
      <w:r w:rsidR="00896A8C">
        <w:t xml:space="preserve">, and there is no evidence that this </w:t>
      </w:r>
      <w:r w:rsidR="002E45B3">
        <w:t>wholesale network won’t have the sam</w:t>
      </w:r>
      <w:r w:rsidR="005629EA">
        <w:t xml:space="preserve">e problems, </w:t>
      </w:r>
      <w:r w:rsidR="00E428C9">
        <w:t xml:space="preserve">especially </w:t>
      </w:r>
      <w:r w:rsidR="005629EA">
        <w:t xml:space="preserve">without any </w:t>
      </w:r>
      <w:r w:rsidR="00284408">
        <w:t xml:space="preserve">proven </w:t>
      </w:r>
      <w:r w:rsidR="00C0359E">
        <w:t xml:space="preserve">track record or </w:t>
      </w:r>
      <w:r w:rsidR="005629EA">
        <w:t>relationship</w:t>
      </w:r>
      <w:r w:rsidR="00F01B1B">
        <w:t>s</w:t>
      </w:r>
      <w:r w:rsidR="005629EA">
        <w:t xml:space="preserve"> with any </w:t>
      </w:r>
      <w:r w:rsidR="00284408">
        <w:t xml:space="preserve">existing, </w:t>
      </w:r>
      <w:r w:rsidR="005629EA">
        <w:t>active wireless tower provider</w:t>
      </w:r>
      <w:r w:rsidR="00284408">
        <w:t>s</w:t>
      </w:r>
      <w:r w:rsidR="00AF3618">
        <w:t>.</w:t>
      </w:r>
      <w:r w:rsidR="00596E42">
        <w:t xml:space="preserve">  </w:t>
      </w:r>
      <w:r w:rsidR="007663DB">
        <w:t xml:space="preserve"> </w:t>
      </w:r>
    </w:p>
    <w:p w:rsidR="006E3D48" w:rsidP="00646A1F" w14:paraId="09D7C538" w14:textId="77777777"/>
    <w:p w:rsidR="00896A8C" w:rsidP="008E28DD" w14:paraId="79D74CAC" w14:textId="02821F12">
      <w:r>
        <w:t>It is equally</w:t>
      </w:r>
      <w:r w:rsidR="00AF3618">
        <w:t xml:space="preserve"> troubling to believe that</w:t>
      </w:r>
      <w:r w:rsidR="00284408">
        <w:t xml:space="preserve"> some think</w:t>
      </w:r>
      <w:r w:rsidR="00AF3618">
        <w:t xml:space="preserve"> a wholesale model </w:t>
      </w:r>
      <w:r w:rsidR="00284408">
        <w:t xml:space="preserve">could even </w:t>
      </w:r>
      <w:r w:rsidR="00AF3618">
        <w:t xml:space="preserve">work. </w:t>
      </w:r>
      <w:r w:rsidR="006D622C">
        <w:t xml:space="preserve"> </w:t>
      </w:r>
      <w:r w:rsidR="000A7191">
        <w:t>My conversations</w:t>
      </w:r>
      <w:r w:rsidR="006D622C">
        <w:t xml:space="preserve"> with wireless industry </w:t>
      </w:r>
      <w:r w:rsidR="000C13AA">
        <w:t>participants</w:t>
      </w:r>
      <w:r w:rsidR="00284408">
        <w:t>, and many others who track this industry very closely,</w:t>
      </w:r>
      <w:r w:rsidR="000A7191">
        <w:t xml:space="preserve"> suggest</w:t>
      </w:r>
      <w:r w:rsidR="00771798">
        <w:t xml:space="preserve"> that</w:t>
      </w:r>
      <w:r w:rsidR="006D622C">
        <w:t xml:space="preserve"> </w:t>
      </w:r>
      <w:r w:rsidR="00D50BAC">
        <w:t xml:space="preserve">not </w:t>
      </w:r>
      <w:r w:rsidR="006D622C">
        <w:t xml:space="preserve">one </w:t>
      </w:r>
      <w:r w:rsidR="00284408">
        <w:t xml:space="preserve">existing provider </w:t>
      </w:r>
      <w:r w:rsidR="000C13AA">
        <w:t>has any interest in</w:t>
      </w:r>
      <w:r w:rsidR="00545679">
        <w:t xml:space="preserve"> being a subscriber.  </w:t>
      </w:r>
      <w:r w:rsidR="00B525D6">
        <w:t xml:space="preserve">Yet, it would take a tremendous amount of paid traffic </w:t>
      </w:r>
      <w:r>
        <w:t xml:space="preserve">to make the economics </w:t>
      </w:r>
      <w:r w:rsidR="00771798">
        <w:t>feasible</w:t>
      </w:r>
      <w:r>
        <w:t xml:space="preserve">. </w:t>
      </w:r>
      <w:r w:rsidR="00CF29CA">
        <w:t xml:space="preserve"> </w:t>
      </w:r>
      <w:r w:rsidR="00CF4B8F">
        <w:t xml:space="preserve">Lastly, </w:t>
      </w:r>
      <w:r w:rsidR="00AE4706">
        <w:t xml:space="preserve">the </w:t>
      </w:r>
      <w:r w:rsidR="00931B15">
        <w:t>notion</w:t>
      </w:r>
      <w:r w:rsidR="00AE4706">
        <w:t xml:space="preserve"> that this </w:t>
      </w:r>
      <w:r w:rsidR="00AB3F2C">
        <w:t xml:space="preserve">wholesale network — </w:t>
      </w:r>
      <w:r w:rsidR="00674009">
        <w:t xml:space="preserve">which would </w:t>
      </w:r>
      <w:r w:rsidR="00AB3F2C">
        <w:t xml:space="preserve">need to have hundreds of partners </w:t>
      </w:r>
      <w:r w:rsidR="00674009">
        <w:t xml:space="preserve">to make the enterprise work </w:t>
      </w:r>
      <w:r w:rsidR="00AB3F2C">
        <w:t>—</w:t>
      </w:r>
      <w:r w:rsidR="00D76AC9">
        <w:t xml:space="preserve"> could</w:t>
      </w:r>
      <w:r w:rsidR="00BF4E71">
        <w:t xml:space="preserve"> </w:t>
      </w:r>
      <w:r w:rsidR="00853E9C">
        <w:t xml:space="preserve">be a </w:t>
      </w:r>
      <w:r w:rsidR="00BF4E71">
        <w:t>more secure</w:t>
      </w:r>
      <w:r w:rsidR="00D76AC9">
        <w:t xml:space="preserve"> 5G network </w:t>
      </w:r>
      <w:r w:rsidR="00824D66">
        <w:t xml:space="preserve">than the </w:t>
      </w:r>
      <w:r w:rsidR="00674009">
        <w:t xml:space="preserve">existing </w:t>
      </w:r>
      <w:r w:rsidR="00824D66">
        <w:t>private sector</w:t>
      </w:r>
      <w:r w:rsidR="003F01AD">
        <w:t>’s</w:t>
      </w:r>
      <w:r w:rsidR="00301766">
        <w:t xml:space="preserve"> </w:t>
      </w:r>
      <w:r w:rsidR="00E17ABE">
        <w:t xml:space="preserve">is </w:t>
      </w:r>
      <w:r w:rsidR="00262A9F">
        <w:t>preposterous</w:t>
      </w:r>
      <w:r w:rsidR="00674009">
        <w:t xml:space="preserve"> and fails a simple smell test</w:t>
      </w:r>
      <w:r w:rsidR="00301766">
        <w:t xml:space="preserve">. </w:t>
      </w:r>
      <w:r w:rsidR="00737AC0">
        <w:t xml:space="preserve"> </w:t>
      </w:r>
    </w:p>
    <w:p w:rsidR="000A4BA8" w:rsidP="008E28DD" w14:paraId="77D790C4" w14:textId="23D9B973"/>
    <w:p w:rsidR="00A122F6" w:rsidP="00793E9A" w14:paraId="4D1F23E9" w14:textId="15EDB390">
      <w:pPr>
        <w:jc w:val="center"/>
      </w:pPr>
      <w:r>
        <w:t>*</w:t>
      </w:r>
      <w:r>
        <w:tab/>
        <w:t>*</w:t>
      </w:r>
      <w:r>
        <w:tab/>
        <w:t>*</w:t>
      </w:r>
    </w:p>
    <w:p w:rsidR="00A122F6" w:rsidRPr="00DA41FD" w:rsidP="004207F1" w14:paraId="16CB6DDC" w14:textId="76A2E11B">
      <w:r>
        <w:t>That’s a lot of ground to cover in a few moment</w:t>
      </w:r>
      <w:r w:rsidR="00AA033C">
        <w:t xml:space="preserve">s, and I should probably stop before I risk losing </w:t>
      </w:r>
      <w:r w:rsidR="00062AA7">
        <w:t xml:space="preserve">everyone’s attention. </w:t>
      </w:r>
      <w:r w:rsidR="00243D35">
        <w:t xml:space="preserve"> </w:t>
      </w:r>
      <w:r w:rsidR="00062AA7">
        <w:t>So, let me</w:t>
      </w:r>
      <w:r w:rsidR="00016D13">
        <w:t xml:space="preserve"> thank you for </w:t>
      </w:r>
      <w:r w:rsidR="00167E9B">
        <w:t xml:space="preserve">watching </w:t>
      </w:r>
      <w:r w:rsidR="00062AA7">
        <w:t>today and</w:t>
      </w:r>
      <w:r w:rsidR="00167E9B">
        <w:t xml:space="preserve"> your friendship </w:t>
      </w:r>
      <w:r w:rsidR="00062AA7">
        <w:t>over the years</w:t>
      </w:r>
      <w:r w:rsidR="00016D13">
        <w:t xml:space="preserve">.  </w:t>
      </w:r>
      <w:r w:rsidR="00D30343">
        <w:t>I hope our paths will cross again in the future</w:t>
      </w:r>
      <w:r w:rsidR="0035777A">
        <w:t>,</w:t>
      </w:r>
      <w:r w:rsidR="00D30343">
        <w:t xml:space="preserve"> and I wish you Godspeed </w:t>
      </w:r>
      <w:r w:rsidR="002D17BC">
        <w:t>in the meantime.</w:t>
      </w:r>
    </w:p>
    <w:sectPr>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2E2" w14:paraId="1DB846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2E2" w14:paraId="07C2DA6F"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2566EC"/>
    <w:multiLevelType w:val="hybridMultilevel"/>
    <w:tmpl w:val="87CE90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1A"/>
    <w:rsid w:val="00002A48"/>
    <w:rsid w:val="00004F75"/>
    <w:rsid w:val="00006824"/>
    <w:rsid w:val="00016D13"/>
    <w:rsid w:val="00026EDE"/>
    <w:rsid w:val="00027A5B"/>
    <w:rsid w:val="0003142B"/>
    <w:rsid w:val="000410F5"/>
    <w:rsid w:val="00044B58"/>
    <w:rsid w:val="00047844"/>
    <w:rsid w:val="00053E0C"/>
    <w:rsid w:val="0005486C"/>
    <w:rsid w:val="00057E39"/>
    <w:rsid w:val="00061AE4"/>
    <w:rsid w:val="00062AA7"/>
    <w:rsid w:val="00067A36"/>
    <w:rsid w:val="0007136B"/>
    <w:rsid w:val="0007438C"/>
    <w:rsid w:val="0007584D"/>
    <w:rsid w:val="00084A41"/>
    <w:rsid w:val="000902FD"/>
    <w:rsid w:val="00090860"/>
    <w:rsid w:val="00095154"/>
    <w:rsid w:val="000957DE"/>
    <w:rsid w:val="000A1493"/>
    <w:rsid w:val="000A26B1"/>
    <w:rsid w:val="000A4BA8"/>
    <w:rsid w:val="000A7191"/>
    <w:rsid w:val="000B627E"/>
    <w:rsid w:val="000B6B8C"/>
    <w:rsid w:val="000C13AA"/>
    <w:rsid w:val="000C4B4D"/>
    <w:rsid w:val="000D4F9B"/>
    <w:rsid w:val="000E1669"/>
    <w:rsid w:val="000E47FE"/>
    <w:rsid w:val="000F0FDF"/>
    <w:rsid w:val="000F1654"/>
    <w:rsid w:val="000F2745"/>
    <w:rsid w:val="000F62E0"/>
    <w:rsid w:val="001007C2"/>
    <w:rsid w:val="00103679"/>
    <w:rsid w:val="00113E82"/>
    <w:rsid w:val="001269E4"/>
    <w:rsid w:val="00127501"/>
    <w:rsid w:val="00131D79"/>
    <w:rsid w:val="00133377"/>
    <w:rsid w:val="0014513A"/>
    <w:rsid w:val="00152B6F"/>
    <w:rsid w:val="00155A06"/>
    <w:rsid w:val="001566E7"/>
    <w:rsid w:val="0016674D"/>
    <w:rsid w:val="00166FC1"/>
    <w:rsid w:val="00167E9B"/>
    <w:rsid w:val="001706D9"/>
    <w:rsid w:val="00173F17"/>
    <w:rsid w:val="00174BF1"/>
    <w:rsid w:val="00181CDA"/>
    <w:rsid w:val="001849B4"/>
    <w:rsid w:val="0019101E"/>
    <w:rsid w:val="00193F42"/>
    <w:rsid w:val="001A1C9C"/>
    <w:rsid w:val="001A5A0E"/>
    <w:rsid w:val="001A6D72"/>
    <w:rsid w:val="001B1D31"/>
    <w:rsid w:val="001B3400"/>
    <w:rsid w:val="001B3C7D"/>
    <w:rsid w:val="001B5491"/>
    <w:rsid w:val="001B778A"/>
    <w:rsid w:val="001C20E6"/>
    <w:rsid w:val="001C497F"/>
    <w:rsid w:val="001C774A"/>
    <w:rsid w:val="001D1690"/>
    <w:rsid w:val="001D4CBC"/>
    <w:rsid w:val="001E342D"/>
    <w:rsid w:val="001E3D8D"/>
    <w:rsid w:val="001E794F"/>
    <w:rsid w:val="001E7F8E"/>
    <w:rsid w:val="001F2B1B"/>
    <w:rsid w:val="00200016"/>
    <w:rsid w:val="00216152"/>
    <w:rsid w:val="002276F8"/>
    <w:rsid w:val="00230424"/>
    <w:rsid w:val="00232C97"/>
    <w:rsid w:val="00235A3B"/>
    <w:rsid w:val="00242AE5"/>
    <w:rsid w:val="00242FF5"/>
    <w:rsid w:val="00243D35"/>
    <w:rsid w:val="00245A39"/>
    <w:rsid w:val="002551FE"/>
    <w:rsid w:val="00262A9F"/>
    <w:rsid w:val="00264182"/>
    <w:rsid w:val="0026658E"/>
    <w:rsid w:val="00284408"/>
    <w:rsid w:val="002854A2"/>
    <w:rsid w:val="00286231"/>
    <w:rsid w:val="00287BA3"/>
    <w:rsid w:val="00290F21"/>
    <w:rsid w:val="00292140"/>
    <w:rsid w:val="00296F90"/>
    <w:rsid w:val="002A0F69"/>
    <w:rsid w:val="002A4E4C"/>
    <w:rsid w:val="002A7C17"/>
    <w:rsid w:val="002B05AD"/>
    <w:rsid w:val="002B0C29"/>
    <w:rsid w:val="002B1956"/>
    <w:rsid w:val="002B5A70"/>
    <w:rsid w:val="002C0D87"/>
    <w:rsid w:val="002C0F55"/>
    <w:rsid w:val="002C2579"/>
    <w:rsid w:val="002C66F6"/>
    <w:rsid w:val="002C7D78"/>
    <w:rsid w:val="002D17BC"/>
    <w:rsid w:val="002D3AE4"/>
    <w:rsid w:val="002E45B3"/>
    <w:rsid w:val="002F248A"/>
    <w:rsid w:val="002F35F6"/>
    <w:rsid w:val="00301766"/>
    <w:rsid w:val="003037A5"/>
    <w:rsid w:val="003055D2"/>
    <w:rsid w:val="00305E74"/>
    <w:rsid w:val="0030705C"/>
    <w:rsid w:val="003103F2"/>
    <w:rsid w:val="00310896"/>
    <w:rsid w:val="0031150E"/>
    <w:rsid w:val="003175BC"/>
    <w:rsid w:val="00320D09"/>
    <w:rsid w:val="00323189"/>
    <w:rsid w:val="003335A6"/>
    <w:rsid w:val="003432A8"/>
    <w:rsid w:val="00351FDC"/>
    <w:rsid w:val="0035375C"/>
    <w:rsid w:val="003573CF"/>
    <w:rsid w:val="0035777A"/>
    <w:rsid w:val="00363A1C"/>
    <w:rsid w:val="0036675F"/>
    <w:rsid w:val="00367DF0"/>
    <w:rsid w:val="00374110"/>
    <w:rsid w:val="0039408F"/>
    <w:rsid w:val="003978C4"/>
    <w:rsid w:val="003A164F"/>
    <w:rsid w:val="003A371F"/>
    <w:rsid w:val="003A4F6E"/>
    <w:rsid w:val="003B2E49"/>
    <w:rsid w:val="003C18E9"/>
    <w:rsid w:val="003C2EE2"/>
    <w:rsid w:val="003C2F58"/>
    <w:rsid w:val="003C5DD7"/>
    <w:rsid w:val="003D0554"/>
    <w:rsid w:val="003E3A46"/>
    <w:rsid w:val="003F01AD"/>
    <w:rsid w:val="00401C90"/>
    <w:rsid w:val="004117AB"/>
    <w:rsid w:val="00416108"/>
    <w:rsid w:val="004207F1"/>
    <w:rsid w:val="004222FB"/>
    <w:rsid w:val="00422FDD"/>
    <w:rsid w:val="004258DA"/>
    <w:rsid w:val="004262E4"/>
    <w:rsid w:val="00432430"/>
    <w:rsid w:val="00432656"/>
    <w:rsid w:val="00434079"/>
    <w:rsid w:val="00435632"/>
    <w:rsid w:val="004358B1"/>
    <w:rsid w:val="00442D87"/>
    <w:rsid w:val="004439B6"/>
    <w:rsid w:val="00446E02"/>
    <w:rsid w:val="004512C7"/>
    <w:rsid w:val="00455B72"/>
    <w:rsid w:val="004576B4"/>
    <w:rsid w:val="0046291E"/>
    <w:rsid w:val="0046375E"/>
    <w:rsid w:val="00465307"/>
    <w:rsid w:val="00467CD2"/>
    <w:rsid w:val="00473ABF"/>
    <w:rsid w:val="00475742"/>
    <w:rsid w:val="00482BEB"/>
    <w:rsid w:val="00485158"/>
    <w:rsid w:val="0048643A"/>
    <w:rsid w:val="004B4158"/>
    <w:rsid w:val="004B5E4A"/>
    <w:rsid w:val="004B602A"/>
    <w:rsid w:val="004B6C75"/>
    <w:rsid w:val="004D0787"/>
    <w:rsid w:val="004D2BAA"/>
    <w:rsid w:val="004E0B22"/>
    <w:rsid w:val="004E326E"/>
    <w:rsid w:val="004E5BED"/>
    <w:rsid w:val="004F1B8E"/>
    <w:rsid w:val="004F5FD4"/>
    <w:rsid w:val="004F6B13"/>
    <w:rsid w:val="005022A9"/>
    <w:rsid w:val="00503D7D"/>
    <w:rsid w:val="00504709"/>
    <w:rsid w:val="005106E5"/>
    <w:rsid w:val="00512B5E"/>
    <w:rsid w:val="005254CC"/>
    <w:rsid w:val="00527135"/>
    <w:rsid w:val="00527276"/>
    <w:rsid w:val="0052776E"/>
    <w:rsid w:val="005344C0"/>
    <w:rsid w:val="00534A82"/>
    <w:rsid w:val="0054008F"/>
    <w:rsid w:val="00544E23"/>
    <w:rsid w:val="00545679"/>
    <w:rsid w:val="00546AC2"/>
    <w:rsid w:val="005541FF"/>
    <w:rsid w:val="00557190"/>
    <w:rsid w:val="00557303"/>
    <w:rsid w:val="005573F0"/>
    <w:rsid w:val="00560ABF"/>
    <w:rsid w:val="005629EA"/>
    <w:rsid w:val="00571442"/>
    <w:rsid w:val="0058398F"/>
    <w:rsid w:val="00591CCE"/>
    <w:rsid w:val="00595923"/>
    <w:rsid w:val="00596E42"/>
    <w:rsid w:val="005B5743"/>
    <w:rsid w:val="005B60EA"/>
    <w:rsid w:val="005C1C77"/>
    <w:rsid w:val="005C685F"/>
    <w:rsid w:val="005D5C36"/>
    <w:rsid w:val="005D7931"/>
    <w:rsid w:val="005E4F1C"/>
    <w:rsid w:val="005F05C0"/>
    <w:rsid w:val="005F0F8E"/>
    <w:rsid w:val="005F26A4"/>
    <w:rsid w:val="005F5BBF"/>
    <w:rsid w:val="005F6EF9"/>
    <w:rsid w:val="005F7934"/>
    <w:rsid w:val="006055DE"/>
    <w:rsid w:val="00610409"/>
    <w:rsid w:val="00610EFE"/>
    <w:rsid w:val="00611D5C"/>
    <w:rsid w:val="00615B26"/>
    <w:rsid w:val="00622CC1"/>
    <w:rsid w:val="00630D97"/>
    <w:rsid w:val="00631090"/>
    <w:rsid w:val="00633E2F"/>
    <w:rsid w:val="00634EDB"/>
    <w:rsid w:val="006412E4"/>
    <w:rsid w:val="00646A1F"/>
    <w:rsid w:val="00647356"/>
    <w:rsid w:val="006478E1"/>
    <w:rsid w:val="006505C3"/>
    <w:rsid w:val="00652060"/>
    <w:rsid w:val="0065245B"/>
    <w:rsid w:val="00656AFA"/>
    <w:rsid w:val="0065728D"/>
    <w:rsid w:val="00660278"/>
    <w:rsid w:val="006631EC"/>
    <w:rsid w:val="006637FF"/>
    <w:rsid w:val="006652AD"/>
    <w:rsid w:val="006663E4"/>
    <w:rsid w:val="00670398"/>
    <w:rsid w:val="0067225A"/>
    <w:rsid w:val="00674009"/>
    <w:rsid w:val="00682496"/>
    <w:rsid w:val="006847AC"/>
    <w:rsid w:val="00684887"/>
    <w:rsid w:val="00684F30"/>
    <w:rsid w:val="00692E0A"/>
    <w:rsid w:val="0069437F"/>
    <w:rsid w:val="00695355"/>
    <w:rsid w:val="00696CFA"/>
    <w:rsid w:val="00697A48"/>
    <w:rsid w:val="006A0044"/>
    <w:rsid w:val="006A3A87"/>
    <w:rsid w:val="006B01C2"/>
    <w:rsid w:val="006B05DF"/>
    <w:rsid w:val="006B1E4C"/>
    <w:rsid w:val="006B430E"/>
    <w:rsid w:val="006C19E5"/>
    <w:rsid w:val="006C4885"/>
    <w:rsid w:val="006C557A"/>
    <w:rsid w:val="006D1558"/>
    <w:rsid w:val="006D622C"/>
    <w:rsid w:val="006E0007"/>
    <w:rsid w:val="006E1315"/>
    <w:rsid w:val="006E131C"/>
    <w:rsid w:val="006E3D48"/>
    <w:rsid w:val="006E4126"/>
    <w:rsid w:val="006F3612"/>
    <w:rsid w:val="006F695A"/>
    <w:rsid w:val="007026C8"/>
    <w:rsid w:val="007034D1"/>
    <w:rsid w:val="007037CE"/>
    <w:rsid w:val="00704368"/>
    <w:rsid w:val="00705745"/>
    <w:rsid w:val="00705D26"/>
    <w:rsid w:val="007144DC"/>
    <w:rsid w:val="007158EF"/>
    <w:rsid w:val="007176DC"/>
    <w:rsid w:val="007200C6"/>
    <w:rsid w:val="00720387"/>
    <w:rsid w:val="00722B1E"/>
    <w:rsid w:val="007243E9"/>
    <w:rsid w:val="007345C7"/>
    <w:rsid w:val="00737AC0"/>
    <w:rsid w:val="00742CCC"/>
    <w:rsid w:val="00744C41"/>
    <w:rsid w:val="00747957"/>
    <w:rsid w:val="00752930"/>
    <w:rsid w:val="0075601D"/>
    <w:rsid w:val="00763968"/>
    <w:rsid w:val="00764AAB"/>
    <w:rsid w:val="007663DB"/>
    <w:rsid w:val="00771798"/>
    <w:rsid w:val="00773D8F"/>
    <w:rsid w:val="00775954"/>
    <w:rsid w:val="00777BD0"/>
    <w:rsid w:val="00780309"/>
    <w:rsid w:val="00785209"/>
    <w:rsid w:val="00793E9A"/>
    <w:rsid w:val="007A164F"/>
    <w:rsid w:val="007B08A2"/>
    <w:rsid w:val="007B51AC"/>
    <w:rsid w:val="007B5480"/>
    <w:rsid w:val="007B5B80"/>
    <w:rsid w:val="007C3C89"/>
    <w:rsid w:val="007D471A"/>
    <w:rsid w:val="007E0D2A"/>
    <w:rsid w:val="007E20FF"/>
    <w:rsid w:val="007E27F8"/>
    <w:rsid w:val="007E3454"/>
    <w:rsid w:val="007E42EF"/>
    <w:rsid w:val="007F3031"/>
    <w:rsid w:val="007F336E"/>
    <w:rsid w:val="007F578D"/>
    <w:rsid w:val="00804EFA"/>
    <w:rsid w:val="008061CD"/>
    <w:rsid w:val="00806EBE"/>
    <w:rsid w:val="00812688"/>
    <w:rsid w:val="00820D59"/>
    <w:rsid w:val="00821246"/>
    <w:rsid w:val="00821BA0"/>
    <w:rsid w:val="00824D66"/>
    <w:rsid w:val="00827CC2"/>
    <w:rsid w:val="00840BCF"/>
    <w:rsid w:val="008413DE"/>
    <w:rsid w:val="00844441"/>
    <w:rsid w:val="00853E9C"/>
    <w:rsid w:val="0085480E"/>
    <w:rsid w:val="00854EF9"/>
    <w:rsid w:val="0086744C"/>
    <w:rsid w:val="008778DD"/>
    <w:rsid w:val="00883CB6"/>
    <w:rsid w:val="0089063A"/>
    <w:rsid w:val="00896A8C"/>
    <w:rsid w:val="00897220"/>
    <w:rsid w:val="008A431A"/>
    <w:rsid w:val="008A4973"/>
    <w:rsid w:val="008A6054"/>
    <w:rsid w:val="008B0CFC"/>
    <w:rsid w:val="008B1193"/>
    <w:rsid w:val="008B2B4C"/>
    <w:rsid w:val="008B35C0"/>
    <w:rsid w:val="008C32D8"/>
    <w:rsid w:val="008C37CE"/>
    <w:rsid w:val="008C66D5"/>
    <w:rsid w:val="008C7A2C"/>
    <w:rsid w:val="008D05A4"/>
    <w:rsid w:val="008D0B7F"/>
    <w:rsid w:val="008D39A4"/>
    <w:rsid w:val="008D6546"/>
    <w:rsid w:val="008E225C"/>
    <w:rsid w:val="008E2777"/>
    <w:rsid w:val="008E28DD"/>
    <w:rsid w:val="008F09FA"/>
    <w:rsid w:val="0090175F"/>
    <w:rsid w:val="00905281"/>
    <w:rsid w:val="00911B6A"/>
    <w:rsid w:val="009132E2"/>
    <w:rsid w:val="00926687"/>
    <w:rsid w:val="00931B15"/>
    <w:rsid w:val="00932A0B"/>
    <w:rsid w:val="00940320"/>
    <w:rsid w:val="0094171A"/>
    <w:rsid w:val="00941BAE"/>
    <w:rsid w:val="00964F4C"/>
    <w:rsid w:val="00967CF3"/>
    <w:rsid w:val="00974F72"/>
    <w:rsid w:val="009779BF"/>
    <w:rsid w:val="0098375C"/>
    <w:rsid w:val="009841BB"/>
    <w:rsid w:val="009906F0"/>
    <w:rsid w:val="00993C06"/>
    <w:rsid w:val="009A14FF"/>
    <w:rsid w:val="009B58D3"/>
    <w:rsid w:val="009B7252"/>
    <w:rsid w:val="009C01AC"/>
    <w:rsid w:val="009C0816"/>
    <w:rsid w:val="009C38A4"/>
    <w:rsid w:val="009C4C68"/>
    <w:rsid w:val="009D656A"/>
    <w:rsid w:val="009E1519"/>
    <w:rsid w:val="009E3F4C"/>
    <w:rsid w:val="009F25E6"/>
    <w:rsid w:val="009F39A4"/>
    <w:rsid w:val="00A0113B"/>
    <w:rsid w:val="00A034EA"/>
    <w:rsid w:val="00A036E8"/>
    <w:rsid w:val="00A04258"/>
    <w:rsid w:val="00A122F6"/>
    <w:rsid w:val="00A12A37"/>
    <w:rsid w:val="00A13000"/>
    <w:rsid w:val="00A156DF"/>
    <w:rsid w:val="00A21640"/>
    <w:rsid w:val="00A258D8"/>
    <w:rsid w:val="00A31413"/>
    <w:rsid w:val="00A327F8"/>
    <w:rsid w:val="00A36F31"/>
    <w:rsid w:val="00A57A46"/>
    <w:rsid w:val="00A62DEF"/>
    <w:rsid w:val="00A63186"/>
    <w:rsid w:val="00A639AB"/>
    <w:rsid w:val="00A64706"/>
    <w:rsid w:val="00A85D0A"/>
    <w:rsid w:val="00A87A0B"/>
    <w:rsid w:val="00A90E86"/>
    <w:rsid w:val="00A9389D"/>
    <w:rsid w:val="00AA033C"/>
    <w:rsid w:val="00AA5938"/>
    <w:rsid w:val="00AA743A"/>
    <w:rsid w:val="00AB1D03"/>
    <w:rsid w:val="00AB3F2C"/>
    <w:rsid w:val="00AE4706"/>
    <w:rsid w:val="00AF11A4"/>
    <w:rsid w:val="00AF3618"/>
    <w:rsid w:val="00B00189"/>
    <w:rsid w:val="00B0468E"/>
    <w:rsid w:val="00B125C1"/>
    <w:rsid w:val="00B3727E"/>
    <w:rsid w:val="00B400E7"/>
    <w:rsid w:val="00B404C1"/>
    <w:rsid w:val="00B41FFC"/>
    <w:rsid w:val="00B457B8"/>
    <w:rsid w:val="00B4697F"/>
    <w:rsid w:val="00B525D6"/>
    <w:rsid w:val="00B52B09"/>
    <w:rsid w:val="00B6257C"/>
    <w:rsid w:val="00B64DDB"/>
    <w:rsid w:val="00B86D85"/>
    <w:rsid w:val="00B90022"/>
    <w:rsid w:val="00B901A7"/>
    <w:rsid w:val="00BB66D8"/>
    <w:rsid w:val="00BC3026"/>
    <w:rsid w:val="00BD1068"/>
    <w:rsid w:val="00BD20A6"/>
    <w:rsid w:val="00BD7B77"/>
    <w:rsid w:val="00BE79D1"/>
    <w:rsid w:val="00BE7AF2"/>
    <w:rsid w:val="00BE7DF9"/>
    <w:rsid w:val="00BF15AF"/>
    <w:rsid w:val="00BF3058"/>
    <w:rsid w:val="00BF4E71"/>
    <w:rsid w:val="00C014F8"/>
    <w:rsid w:val="00C0359E"/>
    <w:rsid w:val="00C06339"/>
    <w:rsid w:val="00C0763A"/>
    <w:rsid w:val="00C12E5D"/>
    <w:rsid w:val="00C16CD5"/>
    <w:rsid w:val="00C20292"/>
    <w:rsid w:val="00C276B0"/>
    <w:rsid w:val="00C31797"/>
    <w:rsid w:val="00C42BC3"/>
    <w:rsid w:val="00C45FC9"/>
    <w:rsid w:val="00C52114"/>
    <w:rsid w:val="00C53C6F"/>
    <w:rsid w:val="00C71D13"/>
    <w:rsid w:val="00C74474"/>
    <w:rsid w:val="00C762AF"/>
    <w:rsid w:val="00C76554"/>
    <w:rsid w:val="00C80BCE"/>
    <w:rsid w:val="00C80E7A"/>
    <w:rsid w:val="00C81013"/>
    <w:rsid w:val="00C93481"/>
    <w:rsid w:val="00C962DA"/>
    <w:rsid w:val="00CB1E97"/>
    <w:rsid w:val="00CB2020"/>
    <w:rsid w:val="00CB43BE"/>
    <w:rsid w:val="00CC14B8"/>
    <w:rsid w:val="00CC18D4"/>
    <w:rsid w:val="00CC47FB"/>
    <w:rsid w:val="00CC4AB0"/>
    <w:rsid w:val="00CE32CD"/>
    <w:rsid w:val="00CF062D"/>
    <w:rsid w:val="00CF29CA"/>
    <w:rsid w:val="00CF4B8F"/>
    <w:rsid w:val="00CF7757"/>
    <w:rsid w:val="00D02FA2"/>
    <w:rsid w:val="00D047CD"/>
    <w:rsid w:val="00D11211"/>
    <w:rsid w:val="00D17837"/>
    <w:rsid w:val="00D22C08"/>
    <w:rsid w:val="00D237A7"/>
    <w:rsid w:val="00D30343"/>
    <w:rsid w:val="00D323F8"/>
    <w:rsid w:val="00D3243F"/>
    <w:rsid w:val="00D32FE9"/>
    <w:rsid w:val="00D36BB3"/>
    <w:rsid w:val="00D421D6"/>
    <w:rsid w:val="00D50BAC"/>
    <w:rsid w:val="00D51498"/>
    <w:rsid w:val="00D60749"/>
    <w:rsid w:val="00D7332F"/>
    <w:rsid w:val="00D75A9D"/>
    <w:rsid w:val="00D76AC9"/>
    <w:rsid w:val="00D77510"/>
    <w:rsid w:val="00D82BE8"/>
    <w:rsid w:val="00D83F74"/>
    <w:rsid w:val="00D93524"/>
    <w:rsid w:val="00DA1000"/>
    <w:rsid w:val="00DA35D1"/>
    <w:rsid w:val="00DA41FD"/>
    <w:rsid w:val="00DB1455"/>
    <w:rsid w:val="00DB413F"/>
    <w:rsid w:val="00DB7287"/>
    <w:rsid w:val="00DC0D15"/>
    <w:rsid w:val="00DD3193"/>
    <w:rsid w:val="00DD6A56"/>
    <w:rsid w:val="00DE6CE9"/>
    <w:rsid w:val="00DF3365"/>
    <w:rsid w:val="00E057F4"/>
    <w:rsid w:val="00E109D3"/>
    <w:rsid w:val="00E142CC"/>
    <w:rsid w:val="00E17ABE"/>
    <w:rsid w:val="00E203D3"/>
    <w:rsid w:val="00E21E22"/>
    <w:rsid w:val="00E223E2"/>
    <w:rsid w:val="00E23454"/>
    <w:rsid w:val="00E24BE2"/>
    <w:rsid w:val="00E3356E"/>
    <w:rsid w:val="00E3459F"/>
    <w:rsid w:val="00E36018"/>
    <w:rsid w:val="00E428C9"/>
    <w:rsid w:val="00E42DA7"/>
    <w:rsid w:val="00E43777"/>
    <w:rsid w:val="00E443BE"/>
    <w:rsid w:val="00E44C4A"/>
    <w:rsid w:val="00E45BB7"/>
    <w:rsid w:val="00E46DD5"/>
    <w:rsid w:val="00E5011D"/>
    <w:rsid w:val="00E5465F"/>
    <w:rsid w:val="00E54C2B"/>
    <w:rsid w:val="00E550E5"/>
    <w:rsid w:val="00E55141"/>
    <w:rsid w:val="00E55769"/>
    <w:rsid w:val="00E60D61"/>
    <w:rsid w:val="00E66C81"/>
    <w:rsid w:val="00E740C1"/>
    <w:rsid w:val="00E768E2"/>
    <w:rsid w:val="00E820B6"/>
    <w:rsid w:val="00E83F40"/>
    <w:rsid w:val="00E84DC4"/>
    <w:rsid w:val="00EA32DF"/>
    <w:rsid w:val="00EA67B5"/>
    <w:rsid w:val="00EB4FA6"/>
    <w:rsid w:val="00EC72E2"/>
    <w:rsid w:val="00ED14B2"/>
    <w:rsid w:val="00ED2100"/>
    <w:rsid w:val="00ED23E9"/>
    <w:rsid w:val="00ED263A"/>
    <w:rsid w:val="00ED33D6"/>
    <w:rsid w:val="00ED632F"/>
    <w:rsid w:val="00EE6671"/>
    <w:rsid w:val="00EF1325"/>
    <w:rsid w:val="00EF4465"/>
    <w:rsid w:val="00EF4E1B"/>
    <w:rsid w:val="00F007B7"/>
    <w:rsid w:val="00F01B1B"/>
    <w:rsid w:val="00F01DE7"/>
    <w:rsid w:val="00F02F7B"/>
    <w:rsid w:val="00F03575"/>
    <w:rsid w:val="00F03DD8"/>
    <w:rsid w:val="00F1418C"/>
    <w:rsid w:val="00F150A8"/>
    <w:rsid w:val="00F217B5"/>
    <w:rsid w:val="00F2239F"/>
    <w:rsid w:val="00F24D25"/>
    <w:rsid w:val="00F32F16"/>
    <w:rsid w:val="00F40E9E"/>
    <w:rsid w:val="00F431B1"/>
    <w:rsid w:val="00F6241D"/>
    <w:rsid w:val="00F672CF"/>
    <w:rsid w:val="00F67898"/>
    <w:rsid w:val="00F67B46"/>
    <w:rsid w:val="00F73330"/>
    <w:rsid w:val="00F75142"/>
    <w:rsid w:val="00F760CA"/>
    <w:rsid w:val="00F766D2"/>
    <w:rsid w:val="00F81AAE"/>
    <w:rsid w:val="00F933B4"/>
    <w:rsid w:val="00FA14A7"/>
    <w:rsid w:val="00FB24ED"/>
    <w:rsid w:val="00FB7233"/>
    <w:rsid w:val="00FC4B30"/>
    <w:rsid w:val="00FC4BC3"/>
    <w:rsid w:val="00FF2143"/>
    <w:rsid w:val="00FF23FD"/>
    <w:rsid w:val="00FF61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231A008-AB86-4A49-8E1F-33323C42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66D2"/>
    <w:rPr>
      <w:sz w:val="16"/>
      <w:szCs w:val="16"/>
    </w:rPr>
  </w:style>
  <w:style w:type="paragraph" w:styleId="CommentText">
    <w:name w:val="annotation text"/>
    <w:basedOn w:val="Normal"/>
    <w:link w:val="CommentTextChar"/>
    <w:uiPriority w:val="99"/>
    <w:unhideWhenUsed/>
    <w:rsid w:val="00F766D2"/>
    <w:rPr>
      <w:sz w:val="20"/>
      <w:szCs w:val="20"/>
    </w:rPr>
  </w:style>
  <w:style w:type="character" w:customStyle="1" w:styleId="CommentTextChar">
    <w:name w:val="Comment Text Char"/>
    <w:basedOn w:val="DefaultParagraphFont"/>
    <w:link w:val="CommentText"/>
    <w:uiPriority w:val="99"/>
    <w:rsid w:val="00F766D2"/>
    <w:rPr>
      <w:sz w:val="20"/>
      <w:szCs w:val="20"/>
    </w:rPr>
  </w:style>
  <w:style w:type="paragraph" w:styleId="CommentSubject">
    <w:name w:val="annotation subject"/>
    <w:basedOn w:val="CommentText"/>
    <w:next w:val="CommentText"/>
    <w:link w:val="CommentSubjectChar"/>
    <w:uiPriority w:val="99"/>
    <w:semiHidden/>
    <w:unhideWhenUsed/>
    <w:rsid w:val="00F766D2"/>
    <w:rPr>
      <w:b/>
      <w:bCs/>
    </w:rPr>
  </w:style>
  <w:style w:type="character" w:customStyle="1" w:styleId="CommentSubjectChar">
    <w:name w:val="Comment Subject Char"/>
    <w:basedOn w:val="CommentTextChar"/>
    <w:link w:val="CommentSubject"/>
    <w:uiPriority w:val="99"/>
    <w:semiHidden/>
    <w:rsid w:val="00F766D2"/>
    <w:rPr>
      <w:b/>
      <w:bCs/>
      <w:sz w:val="20"/>
      <w:szCs w:val="20"/>
    </w:rPr>
  </w:style>
  <w:style w:type="paragraph" w:styleId="BalloonText">
    <w:name w:val="Balloon Text"/>
    <w:basedOn w:val="Normal"/>
    <w:link w:val="BalloonTextChar"/>
    <w:uiPriority w:val="99"/>
    <w:semiHidden/>
    <w:unhideWhenUsed/>
    <w:rsid w:val="00333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A6"/>
    <w:rPr>
      <w:rFonts w:ascii="Segoe UI" w:hAnsi="Segoe UI" w:cs="Segoe UI"/>
      <w:sz w:val="18"/>
      <w:szCs w:val="18"/>
    </w:rPr>
  </w:style>
  <w:style w:type="paragraph" w:styleId="Header">
    <w:name w:val="header"/>
    <w:basedOn w:val="Normal"/>
    <w:link w:val="HeaderChar"/>
    <w:uiPriority w:val="99"/>
    <w:unhideWhenUsed/>
    <w:rsid w:val="009132E2"/>
    <w:pPr>
      <w:tabs>
        <w:tab w:val="center" w:pos="4680"/>
        <w:tab w:val="right" w:pos="9360"/>
      </w:tabs>
    </w:pPr>
  </w:style>
  <w:style w:type="character" w:customStyle="1" w:styleId="HeaderChar">
    <w:name w:val="Header Char"/>
    <w:basedOn w:val="DefaultParagraphFont"/>
    <w:link w:val="Header"/>
    <w:uiPriority w:val="99"/>
    <w:rsid w:val="009132E2"/>
  </w:style>
  <w:style w:type="paragraph" w:styleId="Footer">
    <w:name w:val="footer"/>
    <w:basedOn w:val="Normal"/>
    <w:link w:val="FooterChar"/>
    <w:uiPriority w:val="99"/>
    <w:unhideWhenUsed/>
    <w:rsid w:val="009132E2"/>
    <w:pPr>
      <w:tabs>
        <w:tab w:val="center" w:pos="4680"/>
        <w:tab w:val="right" w:pos="9360"/>
      </w:tabs>
    </w:pPr>
  </w:style>
  <w:style w:type="character" w:customStyle="1" w:styleId="FooterChar">
    <w:name w:val="Footer Char"/>
    <w:basedOn w:val="DefaultParagraphFont"/>
    <w:link w:val="Footer"/>
    <w:uiPriority w:val="99"/>
    <w:rsid w:val="009132E2"/>
  </w:style>
  <w:style w:type="character" w:styleId="PageNumber">
    <w:name w:val="page number"/>
    <w:basedOn w:val="DefaultParagraphFont"/>
    <w:uiPriority w:val="99"/>
    <w:semiHidden/>
    <w:unhideWhenUsed/>
    <w:rsid w:val="009132E2"/>
  </w:style>
  <w:style w:type="paragraph" w:styleId="ListParagraph">
    <w:name w:val="List Paragraph"/>
    <w:basedOn w:val="Normal"/>
    <w:uiPriority w:val="34"/>
    <w:qFormat/>
    <w:rsid w:val="00913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