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E590E" w:rsidRPr="00117047" w:rsidP="00117047" w14:paraId="02DF9100" w14:textId="77777777">
      <w:pPr>
        <w:jc w:val="center"/>
        <w:rPr>
          <w:rFonts w:ascii="Times New Roman" w:hAnsi="Times New Roman" w:cs="Times New Roman"/>
          <w:b/>
          <w:sz w:val="22"/>
          <w:szCs w:val="22"/>
        </w:rPr>
      </w:pPr>
      <w:bookmarkStart w:id="0" w:name="_Hlk50668602"/>
      <w:bookmarkStart w:id="1" w:name="_GoBack"/>
      <w:bookmarkEnd w:id="1"/>
      <w:r w:rsidRPr="00117047">
        <w:rPr>
          <w:rFonts w:ascii="Times New Roman" w:hAnsi="Times New Roman" w:cs="Times New Roman"/>
          <w:b/>
          <w:sz w:val="22"/>
          <w:szCs w:val="22"/>
        </w:rPr>
        <w:t>REMARKS OF FCC CHAIRMAN AJIT PAI</w:t>
      </w:r>
    </w:p>
    <w:p w:rsidR="002E590E" w:rsidRPr="00117047" w:rsidP="00117047" w14:paraId="55CA5922" w14:textId="6BE15570">
      <w:pPr>
        <w:jc w:val="center"/>
        <w:rPr>
          <w:rFonts w:ascii="Times New Roman" w:hAnsi="Times New Roman" w:cs="Times New Roman"/>
          <w:b/>
          <w:sz w:val="22"/>
          <w:szCs w:val="22"/>
        </w:rPr>
      </w:pPr>
      <w:r w:rsidRPr="00117047">
        <w:rPr>
          <w:rFonts w:ascii="Times New Roman" w:hAnsi="Times New Roman" w:cs="Times New Roman"/>
          <w:b/>
          <w:sz w:val="22"/>
          <w:szCs w:val="22"/>
        </w:rPr>
        <w:t xml:space="preserve">TO THE </w:t>
      </w:r>
      <w:r w:rsidRPr="00117047" w:rsidR="0055307B">
        <w:rPr>
          <w:rFonts w:ascii="Times New Roman" w:hAnsi="Times New Roman" w:cs="Times New Roman"/>
          <w:b/>
          <w:sz w:val="22"/>
          <w:szCs w:val="22"/>
        </w:rPr>
        <w:t>CALIX CONNEXIONS CONFERENCE</w:t>
      </w:r>
    </w:p>
    <w:p w:rsidR="002E590E" w:rsidRPr="00117047" w:rsidP="00117047" w14:paraId="4105EC62" w14:textId="77777777">
      <w:pPr>
        <w:jc w:val="center"/>
        <w:rPr>
          <w:rFonts w:ascii="Times New Roman" w:hAnsi="Times New Roman" w:cs="Times New Roman"/>
          <w:b/>
          <w:sz w:val="22"/>
          <w:szCs w:val="22"/>
        </w:rPr>
      </w:pPr>
    </w:p>
    <w:p w:rsidR="002E590E" w:rsidRPr="00117047" w:rsidP="00117047" w14:paraId="1B4A3269" w14:textId="0760E649">
      <w:pPr>
        <w:jc w:val="center"/>
        <w:rPr>
          <w:rFonts w:ascii="Times New Roman" w:hAnsi="Times New Roman" w:cs="Times New Roman"/>
          <w:b/>
          <w:sz w:val="22"/>
          <w:szCs w:val="22"/>
        </w:rPr>
      </w:pPr>
      <w:r w:rsidRPr="00117047">
        <w:rPr>
          <w:rFonts w:ascii="Times New Roman" w:hAnsi="Times New Roman" w:cs="Times New Roman"/>
          <w:b/>
          <w:sz w:val="22"/>
          <w:szCs w:val="22"/>
        </w:rPr>
        <w:t>OCTOBER 2</w:t>
      </w:r>
      <w:r w:rsidR="00DA4B33">
        <w:rPr>
          <w:rFonts w:ascii="Times New Roman" w:hAnsi="Times New Roman" w:cs="Times New Roman"/>
          <w:b/>
          <w:sz w:val="22"/>
          <w:szCs w:val="22"/>
        </w:rPr>
        <w:t>7</w:t>
      </w:r>
      <w:r w:rsidRPr="00117047" w:rsidR="00D81CFC">
        <w:rPr>
          <w:rFonts w:ascii="Times New Roman" w:hAnsi="Times New Roman" w:cs="Times New Roman"/>
          <w:b/>
          <w:sz w:val="22"/>
          <w:szCs w:val="22"/>
        </w:rPr>
        <w:t>,</w:t>
      </w:r>
      <w:r w:rsidRPr="00117047">
        <w:rPr>
          <w:rFonts w:ascii="Times New Roman" w:hAnsi="Times New Roman" w:cs="Times New Roman"/>
          <w:b/>
          <w:sz w:val="22"/>
          <w:szCs w:val="22"/>
        </w:rPr>
        <w:t xml:space="preserve"> 2020</w:t>
      </w:r>
    </w:p>
    <w:p w:rsidR="002E590E" w:rsidRPr="00117047" w:rsidP="00117047" w14:paraId="087CB293" w14:textId="77777777">
      <w:pPr>
        <w:rPr>
          <w:rFonts w:ascii="Times New Roman" w:hAnsi="Times New Roman" w:cs="Times New Roman"/>
          <w:sz w:val="22"/>
          <w:szCs w:val="22"/>
        </w:rPr>
      </w:pPr>
    </w:p>
    <w:p w:rsidR="0055307B" w:rsidRPr="00117047" w:rsidP="00117047" w14:paraId="4BDAA3DB" w14:textId="763F616E">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Hey, everybody!</w:t>
      </w:r>
      <w:r w:rsidRPr="00117047" w:rsidR="00851708">
        <w:rPr>
          <w:rFonts w:ascii="Times New Roman" w:hAnsi="Times New Roman" w:cs="Times New Roman"/>
          <w:sz w:val="22"/>
          <w:szCs w:val="22"/>
        </w:rPr>
        <w:t xml:space="preserve">  It’s great to be with you.  Thanks to Carl</w:t>
      </w:r>
      <w:r w:rsidRPr="00117047" w:rsidR="004C19BC">
        <w:rPr>
          <w:rFonts w:ascii="Times New Roman" w:hAnsi="Times New Roman" w:cs="Times New Roman"/>
          <w:sz w:val="22"/>
          <w:szCs w:val="22"/>
        </w:rPr>
        <w:t xml:space="preserve"> </w:t>
      </w:r>
      <w:r w:rsidRPr="00117047" w:rsidR="00851708">
        <w:rPr>
          <w:rFonts w:ascii="Times New Roman" w:hAnsi="Times New Roman" w:cs="Times New Roman"/>
          <w:sz w:val="22"/>
          <w:szCs w:val="22"/>
        </w:rPr>
        <w:t xml:space="preserve">and </w:t>
      </w:r>
      <w:r w:rsidRPr="00117047" w:rsidR="004C19BC">
        <w:rPr>
          <w:rFonts w:ascii="Times New Roman" w:hAnsi="Times New Roman" w:cs="Times New Roman"/>
          <w:sz w:val="22"/>
          <w:szCs w:val="22"/>
        </w:rPr>
        <w:t>everybody at Calix for giving me this opportunity.</w:t>
      </w:r>
      <w:r w:rsidRPr="00117047">
        <w:rPr>
          <w:rFonts w:ascii="Times New Roman" w:hAnsi="Times New Roman" w:cs="Times New Roman"/>
          <w:sz w:val="22"/>
          <w:szCs w:val="22"/>
        </w:rPr>
        <w:t xml:space="preserve">  To get into the spirit of the Calix Connexions conference, I thought of spelling my name with an X.  But dubbing myself </w:t>
      </w:r>
      <w:r w:rsidRPr="00117047" w:rsidR="00E27F3E">
        <w:rPr>
          <w:rFonts w:ascii="Times New Roman" w:hAnsi="Times New Roman" w:cs="Times New Roman"/>
          <w:sz w:val="22"/>
          <w:szCs w:val="22"/>
        </w:rPr>
        <w:t>Ajit</w:t>
      </w:r>
      <w:r w:rsidRPr="00117047">
        <w:rPr>
          <w:rFonts w:ascii="Times New Roman" w:hAnsi="Times New Roman" w:cs="Times New Roman"/>
          <w:sz w:val="22"/>
          <w:szCs w:val="22"/>
        </w:rPr>
        <w:t xml:space="preserve"> Pax</w:t>
      </w:r>
      <w:r w:rsidRPr="00117047" w:rsidR="00660F55">
        <w:rPr>
          <w:rFonts w:ascii="Times New Roman" w:hAnsi="Times New Roman" w:cs="Times New Roman"/>
          <w:sz w:val="22"/>
          <w:szCs w:val="22"/>
        </w:rPr>
        <w:t xml:space="preserve">, </w:t>
      </w:r>
      <w:r w:rsidR="0004799C">
        <w:rPr>
          <w:rFonts w:ascii="Times New Roman" w:hAnsi="Times New Roman" w:cs="Times New Roman"/>
          <w:sz w:val="22"/>
          <w:szCs w:val="22"/>
        </w:rPr>
        <w:t>or</w:t>
      </w:r>
      <w:r w:rsidRPr="00117047" w:rsidR="00E27F3E">
        <w:rPr>
          <w:rFonts w:ascii="Times New Roman" w:hAnsi="Times New Roman" w:cs="Times New Roman"/>
          <w:sz w:val="22"/>
          <w:szCs w:val="22"/>
        </w:rPr>
        <w:t xml:space="preserve"> </w:t>
      </w:r>
      <w:r w:rsidR="0004799C">
        <w:rPr>
          <w:rFonts w:ascii="Times New Roman" w:hAnsi="Times New Roman" w:cs="Times New Roman"/>
          <w:sz w:val="22"/>
          <w:szCs w:val="22"/>
        </w:rPr>
        <w:t>“</w:t>
      </w:r>
      <w:r w:rsidRPr="00117047" w:rsidR="00370DA6">
        <w:rPr>
          <w:rFonts w:ascii="Times New Roman" w:hAnsi="Times New Roman" w:cs="Times New Roman"/>
          <w:sz w:val="22"/>
          <w:szCs w:val="22"/>
        </w:rPr>
        <w:t>Chairman</w:t>
      </w:r>
      <w:r w:rsidRPr="00117047">
        <w:rPr>
          <w:rFonts w:ascii="Times New Roman" w:hAnsi="Times New Roman" w:cs="Times New Roman"/>
          <w:sz w:val="22"/>
          <w:szCs w:val="22"/>
        </w:rPr>
        <w:t xml:space="preserve"> Peace</w:t>
      </w:r>
      <w:r w:rsidRPr="00117047" w:rsidR="00660F55">
        <w:rPr>
          <w:rFonts w:ascii="Times New Roman" w:hAnsi="Times New Roman" w:cs="Times New Roman"/>
          <w:sz w:val="22"/>
          <w:szCs w:val="22"/>
        </w:rPr>
        <w:t>,</w:t>
      </w:r>
      <w:r w:rsidR="0004799C">
        <w:rPr>
          <w:rFonts w:ascii="Times New Roman" w:hAnsi="Times New Roman" w:cs="Times New Roman"/>
          <w:sz w:val="22"/>
          <w:szCs w:val="22"/>
        </w:rPr>
        <w:t>”</w:t>
      </w:r>
      <w:r w:rsidRPr="00117047" w:rsidR="00660F55">
        <w:rPr>
          <w:rFonts w:ascii="Times New Roman" w:hAnsi="Times New Roman" w:cs="Times New Roman"/>
          <w:sz w:val="22"/>
          <w:szCs w:val="22"/>
        </w:rPr>
        <w:t xml:space="preserve"> </w:t>
      </w:r>
      <w:r w:rsidRPr="00117047">
        <w:rPr>
          <w:rFonts w:ascii="Times New Roman" w:hAnsi="Times New Roman" w:cs="Times New Roman"/>
          <w:sz w:val="22"/>
          <w:szCs w:val="22"/>
        </w:rPr>
        <w:t>felt too presumptuous.</w:t>
      </w:r>
      <w:r w:rsidRPr="00117047" w:rsidR="00721B33">
        <w:rPr>
          <w:rFonts w:ascii="Times New Roman" w:hAnsi="Times New Roman" w:cs="Times New Roman"/>
          <w:sz w:val="22"/>
          <w:szCs w:val="22"/>
        </w:rPr>
        <w:t xml:space="preserve">  For the record, that was my first-ever attempt at a Latin joke—and probably my last.</w:t>
      </w:r>
    </w:p>
    <w:p w:rsidR="0055307B" w:rsidRPr="00117047" w:rsidP="00117047" w14:paraId="35250210" w14:textId="23128333">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Carl and I are going to do a Q&amp;A about the Commission’s Rural Digital Opportunity Fund in a few moments.  So I wanted to use my remarks to talk more broadly about the Commission’s efforts</w:t>
      </w:r>
      <w:r w:rsidRPr="00117047">
        <w:rPr>
          <w:rFonts w:ascii="Times New Roman" w:hAnsi="Times New Roman" w:cs="Times New Roman"/>
          <w:sz w:val="22"/>
          <w:szCs w:val="22"/>
        </w:rPr>
        <w:t xml:space="preserve"> to connect all Americans.</w:t>
      </w:r>
    </w:p>
    <w:p w:rsidR="0055307B" w:rsidRPr="00117047" w:rsidP="00117047" w14:paraId="39DDB805" w14:textId="55F0593F">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I’ve grown to enjoy these virtual gatherings, </w:t>
      </w:r>
      <w:r w:rsidR="0004799C">
        <w:rPr>
          <w:rFonts w:ascii="Times New Roman" w:hAnsi="Times New Roman" w:cs="Times New Roman"/>
          <w:sz w:val="22"/>
          <w:szCs w:val="22"/>
        </w:rPr>
        <w:t xml:space="preserve">but </w:t>
      </w:r>
      <w:r w:rsidRPr="00117047" w:rsidR="00721B33">
        <w:rPr>
          <w:rFonts w:ascii="Times New Roman" w:hAnsi="Times New Roman" w:cs="Times New Roman"/>
          <w:sz w:val="22"/>
          <w:szCs w:val="22"/>
        </w:rPr>
        <w:t>it’s been hard not meeting with people face-to-face over the past several months</w:t>
      </w:r>
      <w:r w:rsidRPr="00117047">
        <w:rPr>
          <w:rFonts w:ascii="Times New Roman" w:hAnsi="Times New Roman" w:cs="Times New Roman"/>
          <w:sz w:val="22"/>
          <w:szCs w:val="22"/>
        </w:rPr>
        <w:t xml:space="preserve">.  </w:t>
      </w:r>
      <w:r w:rsidR="0004799C">
        <w:rPr>
          <w:rFonts w:ascii="Times New Roman" w:hAnsi="Times New Roman" w:cs="Times New Roman"/>
          <w:sz w:val="22"/>
          <w:szCs w:val="22"/>
        </w:rPr>
        <w:t>I took it as a given that I’d be able to see folks in the office and especially on the road.</w:t>
      </w:r>
    </w:p>
    <w:p w:rsidR="00721B33" w:rsidRPr="00117047" w:rsidP="00117047" w14:paraId="5F69B851" w14:textId="1AE7FD6C">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Ever since I became an FCC Commissioner in 2012, I’ve made it a point to get out of Washington, DC </w:t>
      </w:r>
      <w:r w:rsidR="0004799C">
        <w:rPr>
          <w:rFonts w:ascii="Times New Roman" w:hAnsi="Times New Roman" w:cs="Times New Roman"/>
          <w:sz w:val="22"/>
          <w:szCs w:val="22"/>
        </w:rPr>
        <w:t xml:space="preserve">and meet with people across the country </w:t>
      </w:r>
      <w:r w:rsidRPr="00117047">
        <w:rPr>
          <w:rFonts w:ascii="Times New Roman" w:hAnsi="Times New Roman" w:cs="Times New Roman"/>
          <w:sz w:val="22"/>
          <w:szCs w:val="22"/>
        </w:rPr>
        <w:t xml:space="preserve">whenever I can.  And after my appointment as Chairman in January 2017, I decided to take it up a notch.  Over the past </w:t>
      </w:r>
      <w:r w:rsidRPr="00117047">
        <w:rPr>
          <w:rFonts w:ascii="Times New Roman" w:hAnsi="Times New Roman" w:cs="Times New Roman"/>
          <w:sz w:val="22"/>
          <w:szCs w:val="22"/>
        </w:rPr>
        <w:t>four</w:t>
      </w:r>
      <w:r w:rsidRPr="00117047">
        <w:rPr>
          <w:rFonts w:ascii="Times New Roman" w:hAnsi="Times New Roman" w:cs="Times New Roman"/>
          <w:sz w:val="22"/>
          <w:szCs w:val="22"/>
        </w:rPr>
        <w:t xml:space="preserve"> years, I’ve visited 49 states </w:t>
      </w:r>
      <w:r w:rsidR="0004799C">
        <w:rPr>
          <w:rFonts w:ascii="Times New Roman" w:hAnsi="Times New Roman" w:cs="Times New Roman"/>
          <w:sz w:val="22"/>
          <w:szCs w:val="22"/>
        </w:rPr>
        <w:t xml:space="preserve">and </w:t>
      </w:r>
      <w:r w:rsidRPr="00117047">
        <w:rPr>
          <w:rFonts w:ascii="Times New Roman" w:hAnsi="Times New Roman" w:cs="Times New Roman"/>
          <w:sz w:val="22"/>
          <w:szCs w:val="22"/>
        </w:rPr>
        <w:t>two U.S. territories.</w:t>
      </w:r>
      <w:r w:rsidRPr="00117047">
        <w:rPr>
          <w:rFonts w:ascii="Times New Roman" w:hAnsi="Times New Roman" w:cs="Times New Roman"/>
          <w:sz w:val="22"/>
          <w:szCs w:val="22"/>
        </w:rPr>
        <w:t xml:space="preserve">  I’ve logged about 15,000 miles in some hard-working rental cars. </w:t>
      </w:r>
      <w:r w:rsidRPr="00117047">
        <w:rPr>
          <w:rFonts w:ascii="Times New Roman" w:hAnsi="Times New Roman" w:cs="Times New Roman"/>
          <w:sz w:val="22"/>
          <w:szCs w:val="22"/>
        </w:rPr>
        <w:t xml:space="preserve">  </w:t>
      </w:r>
    </w:p>
    <w:p w:rsidR="00DB5538" w:rsidRPr="00117047" w:rsidP="00117047" w14:paraId="1716F30C" w14:textId="7777777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There’s a method to this madness. </w:t>
      </w:r>
    </w:p>
    <w:p w:rsidR="00DB5538" w:rsidRPr="00117047" w:rsidP="00117047" w14:paraId="6676C509" w14:textId="50F1C933">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On planes, trains, and automobiles, I’ve held two messages in mind.  First, I want to shine a light on how high-speed Internet access, and what I call “digital opportunity,” can open up new possibilities for American consumers, one community at a time.  And at the same time, I want to explore how the lack of access is causing problems for the people and places being bypassed by the broadband revolution.  </w:t>
      </w:r>
    </w:p>
    <w:p w:rsidR="00DB5538" w:rsidRPr="00117047" w:rsidP="00117047" w14:paraId="7571D484" w14:textId="7777777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These are more than messages.  They inform the Commission’s two core missions and motivate me to keep pushing forward. </w:t>
      </w:r>
    </w:p>
    <w:p w:rsidR="00DB5538" w:rsidRPr="00117047" w:rsidP="00117047" w14:paraId="2AF2BB86" w14:textId="7777777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The FCC’s first and foremost mission is to help ensure that every American can access advanced communications.  On my first full day in this job in January 2017, I convened a meeting of the FCC’s staff.  I told them that our number one priority would be closing the digital divide and bringing the benefits of the Internet age to all Americans.  And for good reason.  The FCC’s founding statute, the Communications Act of 1934, explicitly directs the FCC to make wire and radio communication “available . . . to all the people of the United States.”</w:t>
      </w:r>
    </w:p>
    <w:p w:rsidR="00DB5538" w:rsidRPr="00117047" w:rsidP="00117047" w14:paraId="3D10C8FD" w14:textId="7777777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And second, the FCC aims to promote innovation and investment across the communications sector.  With each new breakthrough, we increase the value of being connected and unlock opportunities to improve the lives of our citizens. </w:t>
      </w:r>
    </w:p>
    <w:p w:rsidR="004219A1" w:rsidRPr="00117047" w:rsidP="00117047" w14:paraId="5F249A54" w14:textId="5E6BF4EC">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These two missions are more important than ever before</w:t>
      </w:r>
      <w:r w:rsidRPr="00117047">
        <w:rPr>
          <w:rFonts w:ascii="Times New Roman" w:hAnsi="Times New Roman" w:cs="Times New Roman"/>
          <w:sz w:val="22"/>
          <w:szCs w:val="22"/>
        </w:rPr>
        <w:t xml:space="preserve">.  To understand why, look no further than the pandemic. </w:t>
      </w:r>
    </w:p>
    <w:p w:rsidR="004219A1" w:rsidRPr="00117047" w:rsidP="00117047" w14:paraId="6E9FDA72" w14:textId="03A6017A">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With telework, distance learning, and the like becoming the new normal, broadband has become vital for pretty much everyone, everywhere.</w:t>
      </w:r>
      <w:r w:rsidR="0004799C">
        <w:rPr>
          <w:rFonts w:ascii="Times New Roman" w:hAnsi="Times New Roman" w:cs="Times New Roman"/>
          <w:sz w:val="22"/>
          <w:szCs w:val="22"/>
        </w:rPr>
        <w:t xml:space="preserve">  That’s why we sprung into action as soon as it became apparent that millions of Americans would need to maintain access to networks.</w:t>
      </w:r>
    </w:p>
    <w:p w:rsidR="004758C1" w:rsidRPr="00117047" w:rsidP="00117047" w14:paraId="41DF61C8" w14:textId="09442285">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Back in March, I called on our nation’s broadband and telephone service providers to take what we called the Keep Americans Connected </w:t>
      </w:r>
      <w:r w:rsidR="0004799C">
        <w:rPr>
          <w:rFonts w:ascii="Times New Roman" w:hAnsi="Times New Roman" w:cs="Times New Roman"/>
          <w:sz w:val="22"/>
          <w:szCs w:val="22"/>
        </w:rPr>
        <w:t>P</w:t>
      </w:r>
      <w:r w:rsidRPr="00117047">
        <w:rPr>
          <w:rFonts w:ascii="Times New Roman" w:hAnsi="Times New Roman" w:cs="Times New Roman"/>
          <w:sz w:val="22"/>
          <w:szCs w:val="22"/>
        </w:rPr>
        <w:t xml:space="preserve">ledge:  For 60 days, no consumer or small business would have service cut off or be charged late fees because of disruptions caused by the pandemic.  We also asked for Wi-Fi hotspots to be opened up for anyone who </w:t>
      </w:r>
      <w:r w:rsidR="004B3342">
        <w:rPr>
          <w:rFonts w:ascii="Times New Roman" w:hAnsi="Times New Roman" w:cs="Times New Roman"/>
          <w:sz w:val="22"/>
          <w:szCs w:val="22"/>
        </w:rPr>
        <w:t xml:space="preserve">might </w:t>
      </w:r>
      <w:r w:rsidRPr="00117047">
        <w:rPr>
          <w:rFonts w:ascii="Times New Roman" w:hAnsi="Times New Roman" w:cs="Times New Roman"/>
          <w:sz w:val="22"/>
          <w:szCs w:val="22"/>
        </w:rPr>
        <w:t xml:space="preserve">need them.  </w:t>
      </w:r>
    </w:p>
    <w:p w:rsidR="00F55C02" w:rsidRPr="00117047" w:rsidP="00117047" w14:paraId="62C92C06" w14:textId="43A5BFBC">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I know there are a lot of broadband providers in the audience today, and I want to say thank you for answering our call.  Within days, hundreds of providers, serving the vast majority of broadband and telephone consumers, had taken the </w:t>
      </w:r>
      <w:r w:rsidR="004B3342">
        <w:rPr>
          <w:rFonts w:ascii="Times New Roman" w:hAnsi="Times New Roman" w:cs="Times New Roman"/>
          <w:sz w:val="22"/>
          <w:szCs w:val="22"/>
        </w:rPr>
        <w:t>P</w:t>
      </w:r>
      <w:r w:rsidRPr="00117047">
        <w:rPr>
          <w:rFonts w:ascii="Times New Roman" w:hAnsi="Times New Roman" w:cs="Times New Roman"/>
          <w:sz w:val="22"/>
          <w:szCs w:val="22"/>
        </w:rPr>
        <w:t>ledge.  That number would eventually grow to nearly 800.</w:t>
      </w:r>
      <w:r w:rsidRPr="00117047" w:rsidR="00E45003">
        <w:rPr>
          <w:rFonts w:ascii="Times New Roman" w:hAnsi="Times New Roman" w:cs="Times New Roman"/>
          <w:sz w:val="22"/>
          <w:szCs w:val="22"/>
        </w:rPr>
        <w:t xml:space="preserve">  </w:t>
      </w:r>
      <w:r w:rsidRPr="00117047">
        <w:rPr>
          <w:rFonts w:ascii="Times New Roman" w:hAnsi="Times New Roman" w:cs="Times New Roman"/>
          <w:sz w:val="22"/>
          <w:szCs w:val="22"/>
        </w:rPr>
        <w:t xml:space="preserve">Many of you went above and beyond what was in the </w:t>
      </w:r>
      <w:r w:rsidR="004B3342">
        <w:rPr>
          <w:rFonts w:ascii="Times New Roman" w:hAnsi="Times New Roman" w:cs="Times New Roman"/>
          <w:sz w:val="22"/>
          <w:szCs w:val="22"/>
        </w:rPr>
        <w:t>P</w:t>
      </w:r>
      <w:r w:rsidRPr="00117047">
        <w:rPr>
          <w:rFonts w:ascii="Times New Roman" w:hAnsi="Times New Roman" w:cs="Times New Roman"/>
          <w:sz w:val="22"/>
          <w:szCs w:val="22"/>
        </w:rPr>
        <w:t xml:space="preserve">ledge, </w:t>
      </w:r>
      <w:r w:rsidR="004B3342">
        <w:rPr>
          <w:rFonts w:ascii="Times New Roman" w:hAnsi="Times New Roman" w:cs="Times New Roman"/>
          <w:sz w:val="22"/>
          <w:szCs w:val="22"/>
        </w:rPr>
        <w:t xml:space="preserve">from offering discounts to low-income consumers to increasing </w:t>
      </w:r>
      <w:r w:rsidRPr="00117047">
        <w:rPr>
          <w:rFonts w:ascii="Times New Roman" w:hAnsi="Times New Roman" w:cs="Times New Roman"/>
          <w:sz w:val="22"/>
          <w:szCs w:val="22"/>
        </w:rPr>
        <w:t xml:space="preserve">speeds for free.  </w:t>
      </w:r>
      <w:r w:rsidRPr="00117047" w:rsidR="00E45003">
        <w:rPr>
          <w:rFonts w:ascii="Times New Roman" w:hAnsi="Times New Roman" w:cs="Times New Roman"/>
          <w:sz w:val="22"/>
          <w:szCs w:val="22"/>
        </w:rPr>
        <w:t>Again, thanks to everyone out there who stepped up to make sure</w:t>
      </w:r>
      <w:r w:rsidRPr="00117047" w:rsidR="00B1161B">
        <w:rPr>
          <w:rFonts w:ascii="Times New Roman" w:hAnsi="Times New Roman" w:cs="Times New Roman"/>
          <w:sz w:val="22"/>
          <w:szCs w:val="22"/>
        </w:rPr>
        <w:t xml:space="preserve"> that Americans stayed connected during one of the most challenging crises in our nation’s history.</w:t>
      </w:r>
    </w:p>
    <w:p w:rsidR="00D81CFC" w:rsidRPr="00117047" w:rsidP="00117047" w14:paraId="5469EA4E" w14:textId="48B97114">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The pandemic has ended any debate </w:t>
      </w:r>
      <w:r w:rsidRPr="00117047">
        <w:rPr>
          <w:rFonts w:ascii="Times New Roman" w:hAnsi="Times New Roman" w:cs="Times New Roman"/>
          <w:sz w:val="22"/>
          <w:szCs w:val="22"/>
        </w:rPr>
        <w:t>about the need to expand Internet access to all Americans.</w:t>
      </w:r>
      <w:r w:rsidRPr="00117047" w:rsidR="006D19A6">
        <w:rPr>
          <w:rFonts w:ascii="Times New Roman" w:hAnsi="Times New Roman" w:cs="Times New Roman"/>
          <w:sz w:val="22"/>
          <w:szCs w:val="22"/>
        </w:rPr>
        <w:t xml:space="preserve">  The FCC has been pursuing an aggressive agenda to connect all Americans</w:t>
      </w:r>
      <w:r w:rsidR="004B3342">
        <w:rPr>
          <w:rFonts w:ascii="Times New Roman" w:hAnsi="Times New Roman" w:cs="Times New Roman"/>
          <w:sz w:val="22"/>
          <w:szCs w:val="22"/>
        </w:rPr>
        <w:t>—an agenda</w:t>
      </w:r>
      <w:r w:rsidRPr="00117047" w:rsidR="006D19A6">
        <w:rPr>
          <w:rFonts w:ascii="Times New Roman" w:hAnsi="Times New Roman" w:cs="Times New Roman"/>
          <w:sz w:val="22"/>
          <w:szCs w:val="22"/>
        </w:rPr>
        <w:t xml:space="preserve"> th</w:t>
      </w:r>
      <w:r w:rsidR="004B3342">
        <w:rPr>
          <w:rFonts w:ascii="Times New Roman" w:hAnsi="Times New Roman" w:cs="Times New Roman"/>
          <w:sz w:val="22"/>
          <w:szCs w:val="22"/>
        </w:rPr>
        <w:t>at</w:t>
      </w:r>
      <w:r w:rsidRPr="00117047" w:rsidR="006D19A6">
        <w:rPr>
          <w:rFonts w:ascii="Times New Roman" w:hAnsi="Times New Roman" w:cs="Times New Roman"/>
          <w:sz w:val="22"/>
          <w:szCs w:val="22"/>
        </w:rPr>
        <w:t xml:space="preserve"> precedes and will outlast COVID-19.</w:t>
      </w:r>
    </w:p>
    <w:p w:rsidR="0068296D" w:rsidRPr="00117047" w:rsidP="00117047" w14:paraId="1362657D" w14:textId="4561D6C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When thinking about how best to promote the deployment of high-speed broadband networks to all Americans, it’s important to remember that </w:t>
      </w:r>
      <w:r w:rsidR="004B3342">
        <w:rPr>
          <w:rFonts w:ascii="Times New Roman" w:hAnsi="Times New Roman" w:cs="Times New Roman"/>
          <w:sz w:val="22"/>
          <w:szCs w:val="22"/>
        </w:rPr>
        <w:t>these networks don’t have to be built.  C</w:t>
      </w:r>
      <w:r w:rsidRPr="00117047">
        <w:rPr>
          <w:rFonts w:ascii="Times New Roman" w:hAnsi="Times New Roman" w:cs="Times New Roman"/>
          <w:sz w:val="22"/>
          <w:szCs w:val="22"/>
        </w:rPr>
        <w:t xml:space="preserve">apital </w:t>
      </w:r>
      <w:r w:rsidR="004B3342">
        <w:rPr>
          <w:rFonts w:ascii="Times New Roman" w:hAnsi="Times New Roman" w:cs="Times New Roman"/>
          <w:sz w:val="22"/>
          <w:szCs w:val="22"/>
        </w:rPr>
        <w:t xml:space="preserve">doesn’t have to be raised.  Work crews don’t have </w:t>
      </w:r>
      <w:r w:rsidRPr="00117047">
        <w:rPr>
          <w:rFonts w:ascii="Times New Roman" w:hAnsi="Times New Roman" w:cs="Times New Roman"/>
          <w:sz w:val="22"/>
          <w:szCs w:val="22"/>
        </w:rPr>
        <w:t xml:space="preserve">to </w:t>
      </w:r>
      <w:r w:rsidR="004B3342">
        <w:rPr>
          <w:rFonts w:ascii="Times New Roman" w:hAnsi="Times New Roman" w:cs="Times New Roman"/>
          <w:sz w:val="22"/>
          <w:szCs w:val="22"/>
        </w:rPr>
        <w:t xml:space="preserve">be hired to </w:t>
      </w:r>
      <w:r w:rsidRPr="00117047">
        <w:rPr>
          <w:rFonts w:ascii="Times New Roman" w:hAnsi="Times New Roman" w:cs="Times New Roman"/>
          <w:sz w:val="22"/>
          <w:szCs w:val="22"/>
        </w:rPr>
        <w:t xml:space="preserve">build and expand networks.  And the more difficult government makes the business case for deployment, the less likely it is that broadband providers, big and small, will invest the many billions of dollars needed to connect consumers.  </w:t>
      </w:r>
    </w:p>
    <w:p w:rsidR="0068296D" w:rsidRPr="00117047" w:rsidP="00117047" w14:paraId="6830BAD3" w14:textId="1CFCC9EF">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That is why, across the board, the FCC has been working hard to modernize its regulations and clear unnecessary roadblocks to network investment.</w:t>
      </w:r>
    </w:p>
    <w:p w:rsidR="0068296D" w:rsidRPr="00117047" w:rsidP="00117047" w14:paraId="307C24DE" w14:textId="77777777">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For example, to promote the deployment of wired infrastructure like fiber, the FCC has made it easier and cheaper for broadband providers to access utility poles—a critical input into building a broadband network.  We’ve also made it easier for companies to transition away from yesterday’s copper lines toward tomorrow’s fiber networks.  We recognize that every dollar that’s spent propping up copper can’t be spent installing fiber.</w:t>
      </w:r>
    </w:p>
    <w:p w:rsidR="0068296D" w:rsidRPr="00117047" w:rsidP="00117047" w14:paraId="7DB7E894" w14:textId="279F45C1">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There’s an abundance of evidence to show this strategy is working. </w:t>
      </w:r>
    </w:p>
    <w:p w:rsidR="00D36E73" w:rsidRPr="00117047" w:rsidP="00117047" w14:paraId="6FA714CD" w14:textId="2E5F8CE8">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In 2018 and then again in 2019, the United States set records for annual fiber deployment.  And the number of new cell sites in the United States has skyrocketed.  We added fewer than 7,000 cell sites from 2012 to 2016, but added over 87,000 from 2016 to 2019, with an increase of over 46,000 in 2019 alone.  We’ve also seen significant increases in broadband speeds.  Since December 2017, the average download speeds for fixed broadband in the United States have doubled.</w:t>
      </w:r>
    </w:p>
    <w:p w:rsidR="0087398F" w:rsidRPr="00117047" w:rsidP="00117047" w14:paraId="31819204" w14:textId="59A7794F">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When we talk about </w:t>
      </w:r>
      <w:r w:rsidRPr="00117047" w:rsidR="00637B8A">
        <w:rPr>
          <w:rFonts w:ascii="Times New Roman" w:hAnsi="Times New Roman" w:cs="Times New Roman"/>
          <w:sz w:val="22"/>
          <w:szCs w:val="22"/>
        </w:rPr>
        <w:t xml:space="preserve">broadband in the home, we’re increasingly talking about Wi-Fi.  </w:t>
      </w:r>
      <w:r w:rsidRPr="00117047" w:rsidR="002112B7">
        <w:rPr>
          <w:rFonts w:ascii="Times New Roman" w:hAnsi="Times New Roman" w:cs="Times New Roman"/>
          <w:sz w:val="22"/>
          <w:szCs w:val="22"/>
        </w:rPr>
        <w:t xml:space="preserve">With our growing reliance on Wi-Fi, we are going to need faster, stronger Wi-Fi networks.  The good news is that Wi-Fi 6, the next generation of Wi-Fi, has already started rolling out.  Wi-Fi 6 will be over two-and-a-half times faster than the current standard, and it will offer better performance for connected devices. </w:t>
      </w:r>
      <w:r w:rsidRPr="00117047">
        <w:rPr>
          <w:rFonts w:ascii="Times New Roman" w:hAnsi="Times New Roman" w:cs="Times New Roman"/>
          <w:sz w:val="22"/>
          <w:szCs w:val="22"/>
        </w:rPr>
        <w:t xml:space="preserve"> Calix has been an industry leader in developing Wi-Fi 6 routers</w:t>
      </w:r>
      <w:r w:rsidRPr="00117047" w:rsidR="002112B7">
        <w:rPr>
          <w:rFonts w:ascii="Times New Roman" w:hAnsi="Times New Roman" w:cs="Times New Roman"/>
          <w:sz w:val="22"/>
          <w:szCs w:val="22"/>
        </w:rPr>
        <w:t xml:space="preserve">, so I know many of you are excited about this opportunity. </w:t>
      </w:r>
    </w:p>
    <w:p w:rsidR="002112B7" w:rsidRPr="00117047" w:rsidP="00117047" w14:paraId="54F678E8" w14:textId="2D59B27E">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To fully take advantage of the benefits of Wi-Fi 6, we need to make more mid-band spectrum available for unlicensed use.  And that’s exactly what the FCC did earlier this year.  On April 23, the Commission unanimously approved my proposal to make the entire 6 GHz band available for unlicensed use.  By doing this, we are creating a massive 1,200 megahertz testbed for innovators and innovation.  This is a big deal</w:t>
      </w:r>
      <w:r w:rsidR="004B3342">
        <w:rPr>
          <w:rFonts w:ascii="Times New Roman" w:hAnsi="Times New Roman" w:cs="Times New Roman"/>
          <w:sz w:val="22"/>
          <w:szCs w:val="22"/>
        </w:rPr>
        <w:t>.  W</w:t>
      </w:r>
      <w:r w:rsidRPr="00117047">
        <w:rPr>
          <w:rFonts w:ascii="Times New Roman" w:hAnsi="Times New Roman" w:cs="Times New Roman"/>
          <w:sz w:val="22"/>
          <w:szCs w:val="22"/>
        </w:rPr>
        <w:t xml:space="preserve">e are effectively increasing the amount of mid-band spectrum available for Wi-Fi by almost a factor of five. </w:t>
      </w:r>
    </w:p>
    <w:p w:rsidR="002112B7" w:rsidRPr="00117047" w:rsidP="00117047" w14:paraId="34BF56D4" w14:textId="65214D09">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Ultimately, I expect that 6 GHz unlicensed devices will become a part of consumers’ everyday lives.  And I predict </w:t>
      </w:r>
      <w:r w:rsidR="004B3342">
        <w:rPr>
          <w:rFonts w:ascii="Times New Roman" w:hAnsi="Times New Roman" w:cs="Times New Roman"/>
          <w:sz w:val="22"/>
          <w:szCs w:val="22"/>
        </w:rPr>
        <w:t xml:space="preserve">that our forward-thinking decision </w:t>
      </w:r>
      <w:r w:rsidRPr="00117047">
        <w:rPr>
          <w:rFonts w:ascii="Times New Roman" w:hAnsi="Times New Roman" w:cs="Times New Roman"/>
          <w:sz w:val="22"/>
          <w:szCs w:val="22"/>
        </w:rPr>
        <w:t xml:space="preserve">will play a major role in the growth of the Internet of Things, connecting appliances, machines, meters, wearables, smart televisions, and other consumer electronics, as well as industrial sensors for manufacturing.  </w:t>
      </w:r>
    </w:p>
    <w:p w:rsidR="002112B7" w:rsidRPr="00117047" w:rsidP="00117047" w14:paraId="4ACDE464" w14:textId="2CEB3729">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For all these advances, we recognize that there are certain high-cost, low-population areas where the economic incentives for stand-alone private investment just don’t exist.  </w:t>
      </w:r>
      <w:r w:rsidRPr="00117047">
        <w:rPr>
          <w:rFonts w:ascii="Times New Roman" w:hAnsi="Times New Roman" w:cs="Times New Roman"/>
          <w:bCs/>
          <w:sz w:val="22"/>
          <w:szCs w:val="22"/>
        </w:rPr>
        <w:t>For those areas, the FCC has partner</w:t>
      </w:r>
      <w:r w:rsidR="002D268F">
        <w:rPr>
          <w:rFonts w:ascii="Times New Roman" w:hAnsi="Times New Roman" w:cs="Times New Roman"/>
          <w:bCs/>
          <w:sz w:val="22"/>
          <w:szCs w:val="22"/>
        </w:rPr>
        <w:t>ed</w:t>
      </w:r>
      <w:r w:rsidRPr="00117047">
        <w:rPr>
          <w:rFonts w:ascii="Times New Roman" w:hAnsi="Times New Roman" w:cs="Times New Roman"/>
          <w:bCs/>
          <w:sz w:val="22"/>
          <w:szCs w:val="22"/>
        </w:rPr>
        <w:t xml:space="preserve"> </w:t>
      </w:r>
      <w:r w:rsidR="002D268F">
        <w:rPr>
          <w:rFonts w:ascii="Times New Roman" w:hAnsi="Times New Roman" w:cs="Times New Roman"/>
          <w:bCs/>
          <w:sz w:val="22"/>
          <w:szCs w:val="22"/>
        </w:rPr>
        <w:t xml:space="preserve">with private </w:t>
      </w:r>
      <w:r w:rsidR="004B3342">
        <w:rPr>
          <w:rFonts w:ascii="Times New Roman" w:hAnsi="Times New Roman" w:cs="Times New Roman"/>
          <w:bCs/>
          <w:sz w:val="22"/>
          <w:szCs w:val="22"/>
        </w:rPr>
        <w:t>companies</w:t>
      </w:r>
      <w:r w:rsidRPr="00117047">
        <w:rPr>
          <w:rFonts w:ascii="Times New Roman" w:hAnsi="Times New Roman" w:cs="Times New Roman"/>
          <w:bCs/>
          <w:sz w:val="22"/>
          <w:szCs w:val="22"/>
        </w:rPr>
        <w:t xml:space="preserve"> </w:t>
      </w:r>
      <w:r w:rsidR="004B3342">
        <w:rPr>
          <w:rFonts w:ascii="Times New Roman" w:hAnsi="Times New Roman" w:cs="Times New Roman"/>
          <w:bCs/>
          <w:sz w:val="22"/>
          <w:szCs w:val="22"/>
        </w:rPr>
        <w:t xml:space="preserve">in order </w:t>
      </w:r>
      <w:r w:rsidRPr="00117047">
        <w:rPr>
          <w:rFonts w:ascii="Times New Roman" w:hAnsi="Times New Roman" w:cs="Times New Roman"/>
          <w:bCs/>
          <w:sz w:val="22"/>
          <w:szCs w:val="22"/>
        </w:rPr>
        <w:t>to connect places where the economics don’t work</w:t>
      </w:r>
      <w:r w:rsidR="00EA173C">
        <w:rPr>
          <w:rFonts w:ascii="Times New Roman" w:hAnsi="Times New Roman" w:cs="Times New Roman"/>
          <w:bCs/>
          <w:sz w:val="22"/>
          <w:szCs w:val="22"/>
        </w:rPr>
        <w:t xml:space="preserve"> without </w:t>
      </w:r>
      <w:r w:rsidR="004B3342">
        <w:rPr>
          <w:rFonts w:ascii="Times New Roman" w:hAnsi="Times New Roman" w:cs="Times New Roman"/>
          <w:bCs/>
          <w:sz w:val="22"/>
          <w:szCs w:val="22"/>
        </w:rPr>
        <w:t xml:space="preserve">our </w:t>
      </w:r>
      <w:r w:rsidR="00EA173C">
        <w:rPr>
          <w:rFonts w:ascii="Times New Roman" w:hAnsi="Times New Roman" w:cs="Times New Roman"/>
          <w:bCs/>
          <w:sz w:val="22"/>
          <w:szCs w:val="22"/>
        </w:rPr>
        <w:t>help</w:t>
      </w:r>
      <w:r w:rsidRPr="00117047">
        <w:rPr>
          <w:rFonts w:ascii="Times New Roman" w:hAnsi="Times New Roman" w:cs="Times New Roman"/>
          <w:bCs/>
          <w:sz w:val="22"/>
          <w:szCs w:val="22"/>
        </w:rPr>
        <w:t xml:space="preserve">.  </w:t>
      </w:r>
      <w:r w:rsidRPr="00117047">
        <w:rPr>
          <w:rFonts w:ascii="Times New Roman" w:hAnsi="Times New Roman" w:cs="Times New Roman"/>
          <w:sz w:val="22"/>
          <w:szCs w:val="22"/>
        </w:rPr>
        <w:t>Our newest</w:t>
      </w:r>
      <w:r w:rsidR="00A6358D">
        <w:rPr>
          <w:rFonts w:ascii="Times New Roman" w:hAnsi="Times New Roman" w:cs="Times New Roman"/>
          <w:sz w:val="22"/>
          <w:szCs w:val="22"/>
        </w:rPr>
        <w:t xml:space="preserve"> initiative</w:t>
      </w:r>
      <w:r w:rsidRPr="00117047">
        <w:rPr>
          <w:rFonts w:ascii="Times New Roman" w:hAnsi="Times New Roman" w:cs="Times New Roman"/>
          <w:sz w:val="22"/>
          <w:szCs w:val="22"/>
        </w:rPr>
        <w:t>—and biggest</w:t>
      </w:r>
      <w:r w:rsidR="00A91AEF">
        <w:rPr>
          <w:rFonts w:ascii="Times New Roman" w:hAnsi="Times New Roman" w:cs="Times New Roman"/>
          <w:sz w:val="22"/>
          <w:szCs w:val="22"/>
        </w:rPr>
        <w:t xml:space="preserve"> so far</w:t>
      </w:r>
      <w:r w:rsidRPr="00117047">
        <w:rPr>
          <w:rFonts w:ascii="Times New Roman" w:hAnsi="Times New Roman" w:cs="Times New Roman"/>
          <w:sz w:val="22"/>
          <w:szCs w:val="22"/>
        </w:rPr>
        <w:t>—to close the digital divide in our hardest-to-serve communities is our upcoming Rural Digital Opportunity Fund auction.  The $20.4 billion Rural Digital Opportunity Fund will connect millions of unserved homes and businesses through a two-phase reverse auction that encourages deployment of the best-performing networks for the lowest cost possible.  Again, Carl and I will be discussing this program in more detail after my remarks.</w:t>
      </w:r>
    </w:p>
    <w:p w:rsidR="004F1502" w:rsidRPr="00117047" w:rsidP="00117047" w14:paraId="4FE0B999" w14:textId="643A9A29">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The Commission is also going big to promote the deployment of next-generation wireless networks in rural America.  This very week, the FCC is voting to establish a 5G Fund for Rural America. The new program will use</w:t>
      </w:r>
      <w:r w:rsidR="00AC6BDF">
        <w:rPr>
          <w:rFonts w:ascii="Times New Roman" w:hAnsi="Times New Roman" w:cs="Times New Roman"/>
          <w:sz w:val="22"/>
          <w:szCs w:val="22"/>
        </w:rPr>
        <w:t xml:space="preserve"> a </w:t>
      </w:r>
      <w:r w:rsidR="00EA2914">
        <w:rPr>
          <w:rFonts w:ascii="Times New Roman" w:hAnsi="Times New Roman" w:cs="Times New Roman"/>
          <w:sz w:val="22"/>
          <w:szCs w:val="22"/>
        </w:rPr>
        <w:t>two-phase,</w:t>
      </w:r>
      <w:r w:rsidRPr="00117047">
        <w:rPr>
          <w:rFonts w:ascii="Times New Roman" w:hAnsi="Times New Roman" w:cs="Times New Roman"/>
          <w:sz w:val="22"/>
          <w:szCs w:val="22"/>
        </w:rPr>
        <w:t xml:space="preserve"> multi-round reverse auction to distribute up to $9 billion to bring 5G</w:t>
      </w:r>
      <w:r w:rsidR="00EA2914">
        <w:rPr>
          <w:rFonts w:ascii="Times New Roman" w:hAnsi="Times New Roman" w:cs="Times New Roman"/>
          <w:sz w:val="22"/>
          <w:szCs w:val="22"/>
        </w:rPr>
        <w:t>-capable networks</w:t>
      </w:r>
      <w:r w:rsidRPr="00117047">
        <w:rPr>
          <w:rFonts w:ascii="Times New Roman" w:hAnsi="Times New Roman" w:cs="Times New Roman"/>
          <w:sz w:val="22"/>
          <w:szCs w:val="22"/>
        </w:rPr>
        <w:t xml:space="preserve"> to rural areas of our country that would be unlikely to see 5G</w:t>
      </w:r>
      <w:r w:rsidR="00EC3308">
        <w:rPr>
          <w:rFonts w:ascii="Times New Roman" w:hAnsi="Times New Roman" w:cs="Times New Roman"/>
          <w:sz w:val="22"/>
          <w:szCs w:val="22"/>
        </w:rPr>
        <w:t xml:space="preserve"> service </w:t>
      </w:r>
      <w:r w:rsidRPr="00117047">
        <w:rPr>
          <w:rFonts w:ascii="Times New Roman" w:hAnsi="Times New Roman" w:cs="Times New Roman"/>
          <w:sz w:val="22"/>
          <w:szCs w:val="22"/>
        </w:rPr>
        <w:t>without subsidies.</w:t>
      </w:r>
      <w:r w:rsidRPr="00117047">
        <w:rPr>
          <w:rFonts w:ascii="Times New Roman" w:hAnsi="Times New Roman" w:cs="Times New Roman"/>
          <w:sz w:val="22"/>
          <w:szCs w:val="22"/>
        </w:rPr>
        <w:t xml:space="preserve">  To identify with greater precision those areas of the country where support is most needed and will be spent most efficiently, we will </w:t>
      </w:r>
      <w:r w:rsidR="00623A7C">
        <w:rPr>
          <w:rFonts w:ascii="Times New Roman" w:hAnsi="Times New Roman" w:cs="Times New Roman"/>
          <w:sz w:val="22"/>
          <w:szCs w:val="22"/>
        </w:rPr>
        <w:t>identify</w:t>
      </w:r>
      <w:r w:rsidRPr="00117047">
        <w:rPr>
          <w:rFonts w:ascii="Times New Roman" w:hAnsi="Times New Roman" w:cs="Times New Roman"/>
          <w:sz w:val="22"/>
          <w:szCs w:val="22"/>
        </w:rPr>
        <w:t xml:space="preserve"> areas eligible for 5G Fund support based on</w:t>
      </w:r>
      <w:r w:rsidR="00F27430">
        <w:rPr>
          <w:rFonts w:ascii="Times New Roman" w:hAnsi="Times New Roman" w:cs="Times New Roman"/>
          <w:sz w:val="22"/>
          <w:szCs w:val="22"/>
        </w:rPr>
        <w:t xml:space="preserve"> </w:t>
      </w:r>
      <w:r w:rsidR="00C835D9">
        <w:rPr>
          <w:rFonts w:ascii="Times New Roman" w:hAnsi="Times New Roman" w:cs="Times New Roman"/>
          <w:sz w:val="22"/>
          <w:szCs w:val="22"/>
        </w:rPr>
        <w:t>new granular, precise</w:t>
      </w:r>
      <w:r w:rsidRPr="00117047">
        <w:rPr>
          <w:rFonts w:ascii="Times New Roman" w:hAnsi="Times New Roman" w:cs="Times New Roman"/>
          <w:sz w:val="22"/>
          <w:szCs w:val="22"/>
        </w:rPr>
        <w:t xml:space="preserve"> mobile broadband coverage data that </w:t>
      </w:r>
      <w:r w:rsidR="00C835D9">
        <w:rPr>
          <w:rFonts w:ascii="Times New Roman" w:hAnsi="Times New Roman" w:cs="Times New Roman"/>
          <w:sz w:val="22"/>
          <w:szCs w:val="22"/>
        </w:rPr>
        <w:t xml:space="preserve">the Commission </w:t>
      </w:r>
      <w:r w:rsidRPr="00117047">
        <w:rPr>
          <w:rFonts w:ascii="Times New Roman" w:hAnsi="Times New Roman" w:cs="Times New Roman"/>
          <w:sz w:val="22"/>
          <w:szCs w:val="22"/>
        </w:rPr>
        <w:t xml:space="preserve">will gather through </w:t>
      </w:r>
      <w:r w:rsidR="00C835D9">
        <w:rPr>
          <w:rFonts w:ascii="Times New Roman" w:hAnsi="Times New Roman" w:cs="Times New Roman"/>
          <w:sz w:val="22"/>
          <w:szCs w:val="22"/>
        </w:rPr>
        <w:t xml:space="preserve">its </w:t>
      </w:r>
      <w:r w:rsidRPr="00117047">
        <w:rPr>
          <w:rFonts w:ascii="Times New Roman" w:hAnsi="Times New Roman" w:cs="Times New Roman"/>
          <w:sz w:val="22"/>
          <w:szCs w:val="22"/>
        </w:rPr>
        <w:t>new Digital Opportunity Data Collection.  Just as I hope many of you will participate in our Rural Digital Opportunity Fund, I hope those of you who provide wireless broadband will give our 5G Fund a close look.</w:t>
      </w:r>
    </w:p>
    <w:p w:rsidR="004F1502" w:rsidRPr="00117047" w:rsidP="00117047" w14:paraId="0F0EEA52" w14:textId="30A134B4">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Let me close by thanking once again all </w:t>
      </w:r>
      <w:r w:rsidR="00A6358D">
        <w:rPr>
          <w:rFonts w:ascii="Times New Roman" w:hAnsi="Times New Roman" w:cs="Times New Roman"/>
          <w:sz w:val="22"/>
          <w:szCs w:val="22"/>
        </w:rPr>
        <w:t xml:space="preserve">of </w:t>
      </w:r>
      <w:r w:rsidRPr="00117047">
        <w:rPr>
          <w:rFonts w:ascii="Times New Roman" w:hAnsi="Times New Roman" w:cs="Times New Roman"/>
          <w:sz w:val="22"/>
          <w:szCs w:val="22"/>
        </w:rPr>
        <w:t xml:space="preserve">you </w:t>
      </w:r>
      <w:r w:rsidR="00A6358D">
        <w:rPr>
          <w:rFonts w:ascii="Times New Roman" w:hAnsi="Times New Roman" w:cs="Times New Roman"/>
          <w:sz w:val="22"/>
          <w:szCs w:val="22"/>
        </w:rPr>
        <w:t xml:space="preserve">who </w:t>
      </w:r>
      <w:r w:rsidRPr="00117047">
        <w:rPr>
          <w:rFonts w:ascii="Times New Roman" w:hAnsi="Times New Roman" w:cs="Times New Roman"/>
          <w:sz w:val="22"/>
          <w:szCs w:val="22"/>
        </w:rPr>
        <w:t xml:space="preserve">do </w:t>
      </w:r>
      <w:r w:rsidR="00A6358D">
        <w:rPr>
          <w:rFonts w:ascii="Times New Roman" w:hAnsi="Times New Roman" w:cs="Times New Roman"/>
          <w:sz w:val="22"/>
          <w:szCs w:val="22"/>
        </w:rPr>
        <w:t xml:space="preserve">the hard work needed </w:t>
      </w:r>
      <w:r w:rsidRPr="00117047">
        <w:rPr>
          <w:rFonts w:ascii="Times New Roman" w:hAnsi="Times New Roman" w:cs="Times New Roman"/>
          <w:sz w:val="22"/>
          <w:szCs w:val="22"/>
        </w:rPr>
        <w:t>to connect the American people.  You open doors to the opportunities of the digital age, and for that I am grateful.</w:t>
      </w:r>
    </w:p>
    <w:p w:rsidR="00B43654" w:rsidRPr="00117047" w:rsidP="007025D6" w14:paraId="5956158F" w14:textId="38103FEC">
      <w:pPr>
        <w:spacing w:after="120"/>
        <w:ind w:firstLine="720"/>
        <w:rPr>
          <w:rFonts w:ascii="Times New Roman" w:hAnsi="Times New Roman" w:cs="Times New Roman"/>
          <w:sz w:val="22"/>
          <w:szCs w:val="22"/>
        </w:rPr>
      </w:pPr>
      <w:r w:rsidRPr="00117047">
        <w:rPr>
          <w:rFonts w:ascii="Times New Roman" w:hAnsi="Times New Roman" w:cs="Times New Roman"/>
          <w:sz w:val="22"/>
          <w:szCs w:val="22"/>
        </w:rPr>
        <w:t xml:space="preserve">And thanks again to Carl and everyone at Calix for this opportunity to talk about the important work we’re doing at the FCC. </w:t>
      </w:r>
      <w:bookmarkEnd w:id="0"/>
      <w:r w:rsidR="00A6358D">
        <w:rPr>
          <w:rFonts w:ascii="Times New Roman" w:hAnsi="Times New Roman" w:cs="Times New Roman"/>
          <w:sz w:val="22"/>
          <w:szCs w:val="22"/>
        </w:rPr>
        <w:t xml:space="preserve"> And now I can truthfully say:  veni, vidi, dixi (I came, I saw, I spoke)!</w:t>
      </w:r>
    </w:p>
    <w:sectPr w:rsidSect="00D400B4">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0B4" w:rsidRPr="00D400B4" w14:paraId="05719CD6" w14:textId="77777777">
    <w:pPr>
      <w:pStyle w:val="Footer"/>
      <w:rPr>
        <w:rFonts w:ascii="Times New Roman" w:hAnsi="Times New Roman" w:cs="Times New Roman"/>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964ADD"/>
    <w:multiLevelType w:val="multilevel"/>
    <w:tmpl w:val="8E9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33002C"/>
    <w:multiLevelType w:val="hybridMultilevel"/>
    <w:tmpl w:val="876255FE"/>
    <w:lvl w:ilvl="0">
      <w:start w:val="1"/>
      <w:numFmt w:val="bullet"/>
      <w:lvlText w:val="•"/>
      <w:lvlJc w:val="left"/>
      <w:pPr>
        <w:tabs>
          <w:tab w:val="num" w:pos="720"/>
        </w:tabs>
        <w:ind w:left="720" w:hanging="360"/>
      </w:pPr>
      <w:rPr>
        <w:rFonts w:ascii="Arial" w:hAnsi="Arial" w:hint="default"/>
      </w:rPr>
    </w:lvl>
    <w:lvl w:ilvl="1">
      <w:start w:val="185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6"/>
    <w:rsid w:val="0000375A"/>
    <w:rsid w:val="0004799C"/>
    <w:rsid w:val="00063530"/>
    <w:rsid w:val="000B0787"/>
    <w:rsid w:val="000F19DA"/>
    <w:rsid w:val="00117047"/>
    <w:rsid w:val="0012622E"/>
    <w:rsid w:val="00140558"/>
    <w:rsid w:val="00187D65"/>
    <w:rsid w:val="002112B7"/>
    <w:rsid w:val="002A4242"/>
    <w:rsid w:val="002D268F"/>
    <w:rsid w:val="002E590E"/>
    <w:rsid w:val="002F11F6"/>
    <w:rsid w:val="00370DA6"/>
    <w:rsid w:val="00390E79"/>
    <w:rsid w:val="003D3F98"/>
    <w:rsid w:val="003E542E"/>
    <w:rsid w:val="004219A1"/>
    <w:rsid w:val="004758C1"/>
    <w:rsid w:val="004B3342"/>
    <w:rsid w:val="004B702B"/>
    <w:rsid w:val="004C19BC"/>
    <w:rsid w:val="004F1502"/>
    <w:rsid w:val="00543EC6"/>
    <w:rsid w:val="0055307B"/>
    <w:rsid w:val="005C1B3D"/>
    <w:rsid w:val="005D3621"/>
    <w:rsid w:val="00623A7C"/>
    <w:rsid w:val="00637B8A"/>
    <w:rsid w:val="00660F55"/>
    <w:rsid w:val="0068296D"/>
    <w:rsid w:val="006D19A6"/>
    <w:rsid w:val="007025D6"/>
    <w:rsid w:val="00721B33"/>
    <w:rsid w:val="00851708"/>
    <w:rsid w:val="0087398F"/>
    <w:rsid w:val="0092312D"/>
    <w:rsid w:val="0097701B"/>
    <w:rsid w:val="00A6358D"/>
    <w:rsid w:val="00A91AEF"/>
    <w:rsid w:val="00AC6BDF"/>
    <w:rsid w:val="00B1161B"/>
    <w:rsid w:val="00B43654"/>
    <w:rsid w:val="00B72CC8"/>
    <w:rsid w:val="00B96655"/>
    <w:rsid w:val="00C835D9"/>
    <w:rsid w:val="00CA1C1F"/>
    <w:rsid w:val="00D36E73"/>
    <w:rsid w:val="00D400B4"/>
    <w:rsid w:val="00D81CFC"/>
    <w:rsid w:val="00D826D9"/>
    <w:rsid w:val="00DA4B33"/>
    <w:rsid w:val="00DB5538"/>
    <w:rsid w:val="00E27F3E"/>
    <w:rsid w:val="00E45003"/>
    <w:rsid w:val="00EA173C"/>
    <w:rsid w:val="00EA2914"/>
    <w:rsid w:val="00EC3308"/>
    <w:rsid w:val="00ED6A59"/>
    <w:rsid w:val="00EE0E25"/>
    <w:rsid w:val="00F27430"/>
    <w:rsid w:val="00F55C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8E713568-42D7-9748-8BC7-D277AC4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9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590E"/>
  </w:style>
  <w:style w:type="character" w:styleId="CommentReference">
    <w:name w:val="annotation reference"/>
    <w:basedOn w:val="DefaultParagraphFont"/>
    <w:uiPriority w:val="99"/>
    <w:semiHidden/>
    <w:unhideWhenUsed/>
    <w:rsid w:val="002E590E"/>
    <w:rPr>
      <w:sz w:val="16"/>
      <w:szCs w:val="16"/>
    </w:rPr>
  </w:style>
  <w:style w:type="paragraph" w:styleId="CommentText">
    <w:name w:val="annotation text"/>
    <w:basedOn w:val="Normal"/>
    <w:link w:val="CommentTextChar"/>
    <w:uiPriority w:val="99"/>
    <w:unhideWhenUsed/>
    <w:rsid w:val="002E590E"/>
    <w:rPr>
      <w:sz w:val="20"/>
      <w:szCs w:val="20"/>
    </w:rPr>
  </w:style>
  <w:style w:type="character" w:customStyle="1" w:styleId="CommentTextChar">
    <w:name w:val="Comment Text Char"/>
    <w:basedOn w:val="DefaultParagraphFont"/>
    <w:link w:val="CommentText"/>
    <w:uiPriority w:val="99"/>
    <w:rsid w:val="002E590E"/>
    <w:rPr>
      <w:sz w:val="20"/>
      <w:szCs w:val="20"/>
    </w:rPr>
  </w:style>
  <w:style w:type="paragraph" w:styleId="BalloonText">
    <w:name w:val="Balloon Text"/>
    <w:basedOn w:val="Normal"/>
    <w:link w:val="BalloonTextChar"/>
    <w:uiPriority w:val="99"/>
    <w:semiHidden/>
    <w:unhideWhenUsed/>
    <w:rsid w:val="002E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90E"/>
    <w:rPr>
      <w:rFonts w:ascii="Times New Roman" w:hAnsi="Times New Roman" w:cs="Times New Roman"/>
      <w:sz w:val="18"/>
      <w:szCs w:val="18"/>
    </w:rPr>
  </w:style>
  <w:style w:type="character" w:styleId="Hyperlink">
    <w:name w:val="Hyperlink"/>
    <w:basedOn w:val="DefaultParagraphFont"/>
    <w:uiPriority w:val="99"/>
    <w:unhideWhenUsed/>
    <w:rsid w:val="00D826D9"/>
    <w:rPr>
      <w:color w:val="0000FF"/>
      <w:u w:val="single"/>
    </w:rPr>
  </w:style>
  <w:style w:type="character" w:customStyle="1" w:styleId="UnresolvedMention">
    <w:name w:val="Unresolved Mention"/>
    <w:basedOn w:val="DefaultParagraphFont"/>
    <w:uiPriority w:val="99"/>
    <w:rsid w:val="00D36E73"/>
    <w:rPr>
      <w:color w:val="605E5C"/>
      <w:shd w:val="clear" w:color="auto" w:fill="E1DFDD"/>
    </w:rPr>
  </w:style>
  <w:style w:type="character" w:styleId="FollowedHyperlink">
    <w:name w:val="FollowedHyperlink"/>
    <w:basedOn w:val="DefaultParagraphFont"/>
    <w:uiPriority w:val="99"/>
    <w:semiHidden/>
    <w:unhideWhenUsed/>
    <w:rsid w:val="004F1502"/>
    <w:rPr>
      <w:color w:val="954F72" w:themeColor="followedHyperlink"/>
      <w:u w:val="single"/>
    </w:rPr>
  </w:style>
  <w:style w:type="paragraph" w:styleId="Header">
    <w:name w:val="header"/>
    <w:basedOn w:val="Normal"/>
    <w:link w:val="HeaderChar"/>
    <w:uiPriority w:val="99"/>
    <w:unhideWhenUsed/>
    <w:rsid w:val="00D400B4"/>
    <w:pPr>
      <w:tabs>
        <w:tab w:val="center" w:pos="4680"/>
        <w:tab w:val="right" w:pos="9360"/>
      </w:tabs>
    </w:pPr>
  </w:style>
  <w:style w:type="character" w:customStyle="1" w:styleId="HeaderChar">
    <w:name w:val="Header Char"/>
    <w:basedOn w:val="DefaultParagraphFont"/>
    <w:link w:val="Header"/>
    <w:uiPriority w:val="99"/>
    <w:rsid w:val="00D400B4"/>
  </w:style>
  <w:style w:type="paragraph" w:styleId="Footer">
    <w:name w:val="footer"/>
    <w:basedOn w:val="Normal"/>
    <w:link w:val="FooterChar"/>
    <w:uiPriority w:val="99"/>
    <w:unhideWhenUsed/>
    <w:rsid w:val="00D400B4"/>
    <w:pPr>
      <w:tabs>
        <w:tab w:val="center" w:pos="4680"/>
        <w:tab w:val="right" w:pos="9360"/>
      </w:tabs>
    </w:pPr>
  </w:style>
  <w:style w:type="character" w:customStyle="1" w:styleId="FooterChar">
    <w:name w:val="Footer Char"/>
    <w:basedOn w:val="DefaultParagraphFont"/>
    <w:link w:val="Footer"/>
    <w:uiPriority w:val="99"/>
    <w:rsid w:val="00D4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