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2E51E4" w:rsidP="00B50359" w14:paraId="4F3C6CAE" w14:textId="7D9F5A63">
      <w:pPr>
        <w:pStyle w:val="Heading1"/>
        <w:numPr>
          <w:ilvl w:val="0"/>
          <w:numId w:val="0"/>
        </w:numPr>
        <w:ind w:left="5040" w:firstLine="720"/>
      </w:pPr>
      <w:r>
        <w:t xml:space="preserve"> </w:t>
      </w:r>
      <w:r w:rsidRPr="002E51E4" w:rsidR="0031042A">
        <w:t xml:space="preserve">Released:  </w:t>
      </w:r>
      <w:r w:rsidR="00454E7C">
        <w:t>NOVEMBER 24</w:t>
      </w:r>
      <w:r w:rsidR="00315BA5">
        <w:t>, 20</w:t>
      </w:r>
      <w:r w:rsidRPr="002E51E4" w:rsidR="00F72330">
        <w:t>20</w:t>
      </w:r>
    </w:p>
    <w:p w:rsidR="00013A8B" w:rsidRPr="002E51E4" w:rsidP="00013A8B" w14:paraId="5C221EDC" w14:textId="77777777">
      <w:pPr>
        <w:jc w:val="right"/>
        <w:rPr>
          <w:szCs w:val="22"/>
        </w:rPr>
      </w:pPr>
    </w:p>
    <w:p w:rsidR="00E6684D" w:rsidRPr="002A3E12" w:rsidP="33DF4CE3" w14:paraId="5896BE58" w14:textId="0DB02E3D">
      <w:pPr>
        <w:spacing w:line="259" w:lineRule="auto"/>
        <w:jc w:val="center"/>
        <w:rPr>
          <w:b/>
          <w:bCs/>
          <w:sz w:val="28"/>
          <w:szCs w:val="28"/>
        </w:rPr>
      </w:pPr>
      <w:bookmarkStart w:id="0" w:name="_Hlk50970592"/>
      <w:r w:rsidRPr="10725C96">
        <w:rPr>
          <w:b/>
          <w:bCs/>
          <w:sz w:val="28"/>
          <w:szCs w:val="28"/>
        </w:rPr>
        <w:t xml:space="preserve">FCC </w:t>
      </w:r>
      <w:r w:rsidRPr="10725C96" w:rsidR="0E84A43F">
        <w:rPr>
          <w:b/>
          <w:bCs/>
          <w:sz w:val="28"/>
          <w:szCs w:val="28"/>
        </w:rPr>
        <w:t xml:space="preserve">WEBINAR TO HIGHLIGHT </w:t>
      </w:r>
      <w:r w:rsidRPr="10725C96" w:rsidR="6F74C03F">
        <w:rPr>
          <w:b/>
          <w:bCs/>
          <w:sz w:val="28"/>
          <w:szCs w:val="28"/>
        </w:rPr>
        <w:t xml:space="preserve">VIRTUAL VOLUNTEERISM – INTERNET-BASED </w:t>
      </w:r>
      <w:r w:rsidRPr="10725C96" w:rsidR="5BAC3526">
        <w:rPr>
          <w:b/>
          <w:bCs/>
          <w:sz w:val="28"/>
          <w:szCs w:val="28"/>
        </w:rPr>
        <w:t>WAYS TO DONATE TIME</w:t>
      </w:r>
    </w:p>
    <w:bookmarkEnd w:id="0"/>
    <w:p w:rsidR="00BE4678" w:rsidRPr="00BE4678" w:rsidP="00B747EE" w14:paraId="0A32A9E4" w14:textId="77777777">
      <w:pPr>
        <w:jc w:val="center"/>
        <w:rPr>
          <w:b/>
          <w:bCs/>
        </w:rPr>
      </w:pPr>
    </w:p>
    <w:p w:rsidR="00B747EE" w:rsidRPr="00DE01F8" w:rsidP="00B747EE" w14:paraId="41A35359" w14:textId="21828D47">
      <w:pPr>
        <w:rPr>
          <w:sz w:val="24"/>
          <w:szCs w:val="24"/>
        </w:rPr>
      </w:pPr>
      <w:r w:rsidRPr="10725C96">
        <w:rPr>
          <w:rFonts w:eastAsia="Calibri"/>
          <w:b/>
          <w:bCs/>
          <w:color w:val="010100"/>
          <w:sz w:val="24"/>
          <w:szCs w:val="24"/>
        </w:rPr>
        <w:t>Washington, D.C.</w:t>
      </w:r>
      <w:r w:rsidRPr="10725C96">
        <w:rPr>
          <w:rFonts w:eastAsia="Calibri"/>
          <w:color w:val="010100"/>
          <w:sz w:val="24"/>
          <w:szCs w:val="24"/>
        </w:rPr>
        <w:t xml:space="preserve"> –</w:t>
      </w:r>
      <w:r w:rsidRPr="10725C96" w:rsidR="00E6684D">
        <w:rPr>
          <w:sz w:val="24"/>
          <w:szCs w:val="24"/>
        </w:rPr>
        <w:t>The FCC’s Consumer and Government</w:t>
      </w:r>
      <w:r w:rsidR="00F95CBE">
        <w:rPr>
          <w:sz w:val="24"/>
          <w:szCs w:val="24"/>
        </w:rPr>
        <w:t xml:space="preserve">al </w:t>
      </w:r>
      <w:r w:rsidRPr="10725C96" w:rsidR="00E6684D">
        <w:rPr>
          <w:sz w:val="24"/>
          <w:szCs w:val="24"/>
        </w:rPr>
        <w:t>Affairs Bureau (CGB)</w:t>
      </w:r>
      <w:r w:rsidRPr="10725C96" w:rsidR="00C4533B">
        <w:rPr>
          <w:sz w:val="24"/>
          <w:szCs w:val="24"/>
        </w:rPr>
        <w:t xml:space="preserve"> will be hosting </w:t>
      </w:r>
      <w:hyperlink r:id="rId4" w:history="1">
        <w:r w:rsidRPr="003D6B43" w:rsidR="00C4533B">
          <w:rPr>
            <w:rStyle w:val="Hyperlink"/>
            <w:sz w:val="24"/>
            <w:szCs w:val="24"/>
          </w:rPr>
          <w:t>a webinar</w:t>
        </w:r>
        <w:r w:rsidRPr="003D6B43" w:rsidR="001D5CE9">
          <w:rPr>
            <w:rStyle w:val="Hyperlink"/>
            <w:sz w:val="24"/>
            <w:szCs w:val="24"/>
          </w:rPr>
          <w:t xml:space="preserve"> to highlight Virtual Volunteerism</w:t>
        </w:r>
      </w:hyperlink>
      <w:r w:rsidRPr="10725C96" w:rsidR="00F37D25">
        <w:rPr>
          <w:sz w:val="24"/>
          <w:szCs w:val="24"/>
        </w:rPr>
        <w:t xml:space="preserve">, the practice </w:t>
      </w:r>
      <w:r w:rsidRPr="10725C96" w:rsidR="00482174">
        <w:rPr>
          <w:sz w:val="24"/>
          <w:szCs w:val="24"/>
        </w:rPr>
        <w:t xml:space="preserve">of leveraging broadband to match </w:t>
      </w:r>
      <w:r w:rsidRPr="10725C96" w:rsidR="00C555EE">
        <w:rPr>
          <w:sz w:val="24"/>
          <w:szCs w:val="24"/>
        </w:rPr>
        <w:t xml:space="preserve">individual volunteers </w:t>
      </w:r>
      <w:r w:rsidRPr="10725C96" w:rsidR="52F1A9A3">
        <w:rPr>
          <w:sz w:val="24"/>
          <w:szCs w:val="24"/>
        </w:rPr>
        <w:t xml:space="preserve">with nonprofit organizations </w:t>
      </w:r>
      <w:r w:rsidRPr="10725C96" w:rsidR="21EA313F">
        <w:rPr>
          <w:sz w:val="24"/>
          <w:szCs w:val="24"/>
        </w:rPr>
        <w:t xml:space="preserve">to </w:t>
      </w:r>
      <w:r w:rsidRPr="10725C96" w:rsidR="52F1A9A3">
        <w:rPr>
          <w:sz w:val="24"/>
          <w:szCs w:val="24"/>
        </w:rPr>
        <w:t>provide direct services to those in need</w:t>
      </w:r>
      <w:r w:rsidRPr="10725C96" w:rsidR="00903129">
        <w:rPr>
          <w:sz w:val="24"/>
          <w:szCs w:val="24"/>
        </w:rPr>
        <w:t xml:space="preserve">.  The event </w:t>
      </w:r>
      <w:r w:rsidRPr="10725C96" w:rsidR="004E520A">
        <w:rPr>
          <w:sz w:val="24"/>
          <w:szCs w:val="24"/>
        </w:rPr>
        <w:t xml:space="preserve">will feature presenters </w:t>
      </w:r>
      <w:r w:rsidRPr="10725C96" w:rsidR="00FB2B4C">
        <w:rPr>
          <w:sz w:val="24"/>
          <w:szCs w:val="24"/>
        </w:rPr>
        <w:t>from the United Nations and entities successfully using the Virtual Volunteerism model to provide services to their clients</w:t>
      </w:r>
      <w:r w:rsidRPr="10725C96" w:rsidR="005F2DD8">
        <w:rPr>
          <w:sz w:val="24"/>
          <w:szCs w:val="24"/>
        </w:rPr>
        <w:t>.</w:t>
      </w:r>
      <w:r w:rsidRPr="10725C96" w:rsidR="000C3C4F">
        <w:rPr>
          <w:rFonts w:eastAsia="Calibri"/>
          <w:color w:val="010100"/>
          <w:sz w:val="24"/>
          <w:szCs w:val="24"/>
        </w:rPr>
        <w:t xml:space="preserve"> </w:t>
      </w:r>
      <w:r w:rsidRPr="10725C96" w:rsidR="00920D44">
        <w:rPr>
          <w:rFonts w:eastAsia="Calibri"/>
          <w:color w:val="010100"/>
          <w:sz w:val="24"/>
          <w:szCs w:val="24"/>
        </w:rPr>
        <w:t xml:space="preserve"> </w:t>
      </w:r>
      <w:r w:rsidRPr="10725C96" w:rsidR="000C3C4F">
        <w:rPr>
          <w:rFonts w:eastAsia="Calibri"/>
          <w:color w:val="010100"/>
          <w:sz w:val="24"/>
          <w:szCs w:val="24"/>
        </w:rPr>
        <w:t>The</w:t>
      </w:r>
      <w:r w:rsidRPr="10725C96" w:rsidR="00C4533B">
        <w:rPr>
          <w:rFonts w:eastAsia="Calibri"/>
          <w:color w:val="010100"/>
          <w:sz w:val="24"/>
          <w:szCs w:val="24"/>
        </w:rPr>
        <w:t xml:space="preserve"> webinar will take place on </w:t>
      </w:r>
      <w:r w:rsidRPr="10725C96" w:rsidR="004C2F88">
        <w:rPr>
          <w:rFonts w:eastAsia="Calibri"/>
          <w:b/>
          <w:bCs/>
          <w:color w:val="010100"/>
          <w:sz w:val="24"/>
          <w:szCs w:val="24"/>
        </w:rPr>
        <w:t>Wednesday</w:t>
      </w:r>
      <w:r w:rsidRPr="10725C96" w:rsidR="00C4533B">
        <w:rPr>
          <w:rFonts w:eastAsia="Calibri"/>
          <w:b/>
          <w:bCs/>
          <w:color w:val="010100"/>
          <w:sz w:val="24"/>
          <w:szCs w:val="24"/>
        </w:rPr>
        <w:t xml:space="preserve">, </w:t>
      </w:r>
      <w:r w:rsidRPr="10725C96" w:rsidR="004C2F88">
        <w:rPr>
          <w:rFonts w:eastAsia="Calibri"/>
          <w:b/>
          <w:bCs/>
          <w:color w:val="010100"/>
          <w:sz w:val="24"/>
          <w:szCs w:val="24"/>
        </w:rPr>
        <w:t xml:space="preserve">December 2 </w:t>
      </w:r>
      <w:r w:rsidRPr="10725C96" w:rsidR="00C4533B">
        <w:rPr>
          <w:rFonts w:eastAsia="Calibri"/>
          <w:b/>
          <w:bCs/>
          <w:color w:val="010100"/>
          <w:sz w:val="24"/>
          <w:szCs w:val="24"/>
        </w:rPr>
        <w:t xml:space="preserve">starting at </w:t>
      </w:r>
      <w:r w:rsidRPr="10725C96" w:rsidR="004C2F88">
        <w:rPr>
          <w:rFonts w:eastAsia="Calibri"/>
          <w:b/>
          <w:bCs/>
          <w:color w:val="010100"/>
          <w:sz w:val="24"/>
          <w:szCs w:val="24"/>
        </w:rPr>
        <w:t>1</w:t>
      </w:r>
      <w:r w:rsidRPr="10725C96" w:rsidR="00C4533B">
        <w:rPr>
          <w:rFonts w:eastAsia="Calibri"/>
          <w:b/>
          <w:bCs/>
          <w:color w:val="010100"/>
          <w:sz w:val="24"/>
          <w:szCs w:val="24"/>
        </w:rPr>
        <w:t>:00 p.m. EST</w:t>
      </w:r>
      <w:r w:rsidRPr="10725C96" w:rsidR="00DE01F8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10725C96" w:rsidR="00DE01F8">
        <w:rPr>
          <w:rFonts w:eastAsia="Calibri"/>
          <w:color w:val="010100"/>
          <w:sz w:val="24"/>
          <w:szCs w:val="24"/>
        </w:rPr>
        <w:t xml:space="preserve">and </w:t>
      </w:r>
      <w:r w:rsidRPr="10725C96" w:rsidR="2580A5FA">
        <w:rPr>
          <w:rFonts w:eastAsia="Calibri"/>
          <w:color w:val="010100"/>
          <w:sz w:val="24"/>
          <w:szCs w:val="24"/>
        </w:rPr>
        <w:t xml:space="preserve">will </w:t>
      </w:r>
      <w:r w:rsidRPr="10725C96" w:rsidR="00DE01F8">
        <w:rPr>
          <w:rFonts w:eastAsia="Calibri"/>
          <w:color w:val="010100"/>
          <w:sz w:val="24"/>
          <w:szCs w:val="24"/>
        </w:rPr>
        <w:t xml:space="preserve">be </w:t>
      </w:r>
      <w:r w:rsidRPr="10725C96" w:rsidR="32BB1D3F">
        <w:rPr>
          <w:rFonts w:eastAsia="Calibri"/>
          <w:color w:val="010100"/>
          <w:sz w:val="24"/>
          <w:szCs w:val="24"/>
        </w:rPr>
        <w:t>streamed</w:t>
      </w:r>
      <w:r w:rsidRPr="10725C96" w:rsidR="00DE01F8">
        <w:rPr>
          <w:rFonts w:eastAsia="Calibri"/>
          <w:color w:val="010100"/>
          <w:sz w:val="24"/>
          <w:szCs w:val="24"/>
        </w:rPr>
        <w:t xml:space="preserve"> live </w:t>
      </w:r>
      <w:r w:rsidRPr="10725C96" w:rsidR="005F2DD8">
        <w:rPr>
          <w:rFonts w:eastAsia="Calibri"/>
          <w:color w:val="010100"/>
          <w:sz w:val="24"/>
          <w:szCs w:val="24"/>
        </w:rPr>
        <w:t xml:space="preserve">and for free </w:t>
      </w:r>
      <w:r w:rsidRPr="10725C96" w:rsidR="00DE01F8">
        <w:rPr>
          <w:rFonts w:eastAsia="Calibri"/>
          <w:color w:val="010100"/>
          <w:sz w:val="24"/>
          <w:szCs w:val="24"/>
        </w:rPr>
        <w:t xml:space="preserve">at </w:t>
      </w:r>
      <w:hyperlink r:id="rId5" w:history="1">
        <w:r w:rsidRPr="00F95CBE" w:rsidR="00DE01F8">
          <w:rPr>
            <w:rStyle w:val="Hyperlink"/>
            <w:rFonts w:eastAsia="Calibri"/>
            <w:sz w:val="24"/>
            <w:szCs w:val="24"/>
          </w:rPr>
          <w:t>fcc.gov/live</w:t>
        </w:r>
      </w:hyperlink>
      <w:r w:rsidRPr="10725C96" w:rsidR="00DE01F8">
        <w:rPr>
          <w:rFonts w:eastAsia="Calibri"/>
          <w:color w:val="010100"/>
          <w:sz w:val="24"/>
          <w:szCs w:val="24"/>
        </w:rPr>
        <w:t>.</w:t>
      </w:r>
    </w:p>
    <w:p w:rsidR="00E6684D" w:rsidRPr="002A3E12" w:rsidP="00B747EE" w14:paraId="0F93B178" w14:textId="300C067C">
      <w:pPr>
        <w:rPr>
          <w:sz w:val="24"/>
          <w:szCs w:val="24"/>
        </w:rPr>
      </w:pPr>
    </w:p>
    <w:p w:rsidR="00E6684D" w:rsidP="00B747EE" w14:paraId="58619E3C" w14:textId="04BCDFF7">
      <w:pPr>
        <w:rPr>
          <w:sz w:val="24"/>
          <w:szCs w:val="24"/>
        </w:rPr>
      </w:pPr>
      <w:r w:rsidRPr="10725C96">
        <w:rPr>
          <w:sz w:val="24"/>
          <w:szCs w:val="24"/>
        </w:rPr>
        <w:t xml:space="preserve">The goal of the webinar is to </w:t>
      </w:r>
      <w:r w:rsidRPr="10725C96" w:rsidR="00CE0F35">
        <w:rPr>
          <w:sz w:val="24"/>
          <w:szCs w:val="24"/>
        </w:rPr>
        <w:t xml:space="preserve">provide information </w:t>
      </w:r>
      <w:r w:rsidRPr="10725C96" w:rsidR="00035D67">
        <w:rPr>
          <w:sz w:val="24"/>
          <w:szCs w:val="24"/>
        </w:rPr>
        <w:t xml:space="preserve">on what Virtual Volunteerism is and how </w:t>
      </w:r>
      <w:r w:rsidRPr="10725C96" w:rsidR="2852B19F">
        <w:rPr>
          <w:sz w:val="24"/>
          <w:szCs w:val="24"/>
        </w:rPr>
        <w:t>charitable and governmental organizations use</w:t>
      </w:r>
      <w:r w:rsidRPr="10725C96" w:rsidR="00BA2548">
        <w:rPr>
          <w:sz w:val="24"/>
          <w:szCs w:val="24"/>
        </w:rPr>
        <w:t xml:space="preserve"> the Virtual Volunteerism model to match willing </w:t>
      </w:r>
      <w:r w:rsidRPr="10725C96" w:rsidR="008B366D">
        <w:rPr>
          <w:sz w:val="24"/>
          <w:szCs w:val="24"/>
        </w:rPr>
        <w:t xml:space="preserve">volunteers from around the globe </w:t>
      </w:r>
      <w:r w:rsidRPr="10725C96" w:rsidR="1C141CA9">
        <w:rPr>
          <w:sz w:val="24"/>
          <w:szCs w:val="24"/>
        </w:rPr>
        <w:t>with</w:t>
      </w:r>
      <w:r w:rsidRPr="10725C96" w:rsidR="008A12D1">
        <w:rPr>
          <w:sz w:val="24"/>
          <w:szCs w:val="24"/>
        </w:rPr>
        <w:t xml:space="preserve"> </w:t>
      </w:r>
      <w:r w:rsidRPr="10725C96" w:rsidR="786DAE7C">
        <w:rPr>
          <w:sz w:val="24"/>
          <w:szCs w:val="24"/>
        </w:rPr>
        <w:t xml:space="preserve">those </w:t>
      </w:r>
      <w:r w:rsidRPr="10725C96" w:rsidR="008A12D1">
        <w:rPr>
          <w:sz w:val="24"/>
          <w:szCs w:val="24"/>
        </w:rPr>
        <w:t xml:space="preserve">who could use </w:t>
      </w:r>
      <w:r w:rsidRPr="10725C96" w:rsidR="06D6B2DB">
        <w:rPr>
          <w:sz w:val="24"/>
          <w:szCs w:val="24"/>
        </w:rPr>
        <w:t>their</w:t>
      </w:r>
      <w:r w:rsidRPr="10725C96" w:rsidR="008A12D1">
        <w:rPr>
          <w:sz w:val="24"/>
          <w:szCs w:val="24"/>
        </w:rPr>
        <w:t xml:space="preserve"> assistance.  </w:t>
      </w:r>
      <w:r w:rsidRPr="10725C96" w:rsidR="00883D7B">
        <w:rPr>
          <w:sz w:val="24"/>
          <w:szCs w:val="24"/>
        </w:rPr>
        <w:t>We invite questions for the panel to be submitted ahead of, or during, the event</w:t>
      </w:r>
      <w:r w:rsidRPr="10725C96" w:rsidR="0016268C">
        <w:rPr>
          <w:sz w:val="24"/>
          <w:szCs w:val="24"/>
        </w:rPr>
        <w:t xml:space="preserve"> via email to </w:t>
      </w:r>
      <w:hyperlink r:id="rId6" w:history="1">
        <w:r w:rsidRPr="10725C96" w:rsidR="0016268C">
          <w:rPr>
            <w:rStyle w:val="Hyperlink"/>
            <w:sz w:val="24"/>
            <w:szCs w:val="24"/>
          </w:rPr>
          <w:t>outreach@fcc.gov</w:t>
        </w:r>
      </w:hyperlink>
      <w:r w:rsidRPr="10725C96" w:rsidR="0016268C">
        <w:rPr>
          <w:sz w:val="24"/>
          <w:szCs w:val="24"/>
        </w:rPr>
        <w:t>.</w:t>
      </w:r>
    </w:p>
    <w:p w:rsidR="00DF01EC" w:rsidP="33DF4CE3" w14:paraId="740820AA" w14:textId="2AAA6C85">
      <w:pPr>
        <w:rPr>
          <w:sz w:val="24"/>
          <w:szCs w:val="24"/>
        </w:rPr>
      </w:pPr>
    </w:p>
    <w:p w:rsidR="00DF01EC" w:rsidP="00B747EE" w14:paraId="26C133F3" w14:textId="3BC251CB">
      <w:pPr>
        <w:rPr>
          <w:sz w:val="24"/>
          <w:szCs w:val="24"/>
        </w:rPr>
      </w:pPr>
      <w:r>
        <w:rPr>
          <w:sz w:val="24"/>
          <w:szCs w:val="24"/>
        </w:rPr>
        <w:t>The agenda is as follows:</w:t>
      </w:r>
    </w:p>
    <w:p w:rsidR="00DF01EC" w:rsidP="00B747EE" w14:paraId="2D53E9C2" w14:textId="073B743F">
      <w:pPr>
        <w:rPr>
          <w:sz w:val="24"/>
          <w:szCs w:val="24"/>
        </w:rPr>
      </w:pPr>
    </w:p>
    <w:p w:rsidR="00DF01EC" w:rsidRPr="0050563E" w:rsidP="00B747EE" w14:paraId="0EE75448" w14:textId="295E7F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B2A58">
        <w:rPr>
          <w:b/>
          <w:bCs/>
          <w:sz w:val="24"/>
          <w:szCs w:val="24"/>
        </w:rPr>
        <w:t xml:space="preserve">:00 p.m. – </w:t>
      </w:r>
      <w:r>
        <w:rPr>
          <w:b/>
          <w:bCs/>
          <w:sz w:val="24"/>
          <w:szCs w:val="24"/>
        </w:rPr>
        <w:t>1</w:t>
      </w:r>
      <w:r w:rsidRPr="002B2A58" w:rsidR="006572E1">
        <w:rPr>
          <w:b/>
          <w:bCs/>
          <w:sz w:val="24"/>
          <w:szCs w:val="24"/>
        </w:rPr>
        <w:t>:0</w:t>
      </w:r>
      <w:r w:rsidRPr="002B2A58" w:rsidR="002B2A58">
        <w:rPr>
          <w:b/>
          <w:bCs/>
          <w:sz w:val="24"/>
          <w:szCs w:val="24"/>
        </w:rPr>
        <w:t>5</w:t>
      </w:r>
      <w:r w:rsidRPr="002B2A58" w:rsidR="006572E1">
        <w:rPr>
          <w:b/>
          <w:bCs/>
          <w:sz w:val="24"/>
          <w:szCs w:val="24"/>
        </w:rPr>
        <w:t xml:space="preserve"> p.m.</w:t>
      </w:r>
      <w:r w:rsidRPr="002B2A58" w:rsidR="32B34DC7">
        <w:rPr>
          <w:b/>
          <w:bCs/>
          <w:sz w:val="24"/>
          <w:szCs w:val="24"/>
        </w:rPr>
        <w:t xml:space="preserve"> </w:t>
      </w:r>
      <w:r w:rsidRPr="002B2A58" w:rsidR="5821964D">
        <w:rPr>
          <w:b/>
          <w:bCs/>
          <w:sz w:val="24"/>
          <w:szCs w:val="24"/>
        </w:rPr>
        <w:t xml:space="preserve">           </w:t>
      </w:r>
      <w:r w:rsidRPr="002B2A58">
        <w:rPr>
          <w:b/>
          <w:bCs/>
          <w:sz w:val="24"/>
          <w:szCs w:val="24"/>
        </w:rPr>
        <w:tab/>
        <w:t>Welcome</w:t>
      </w:r>
    </w:p>
    <w:p w:rsidR="00DF01EC" w:rsidRPr="0050563E" w:rsidP="1F3BB089" w14:paraId="34D6E71A" w14:textId="5BC5B4CC">
      <w:pPr>
        <w:spacing w:line="0" w:lineRule="atLeas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David Savolaine,</w:t>
      </w:r>
      <w:r w:rsidRPr="0050563E">
        <w:rPr>
          <w:sz w:val="24"/>
          <w:szCs w:val="24"/>
        </w:rPr>
        <w:t xml:space="preserve"> Consumer Education </w:t>
      </w:r>
      <w:r w:rsidR="00245267">
        <w:rPr>
          <w:sz w:val="24"/>
          <w:szCs w:val="24"/>
        </w:rPr>
        <w:t>and</w:t>
      </w:r>
      <w:r w:rsidRPr="0050563E">
        <w:rPr>
          <w:sz w:val="24"/>
          <w:szCs w:val="24"/>
        </w:rPr>
        <w:t xml:space="preserve"> Outreach Specialist</w:t>
      </w:r>
      <w:r w:rsidRPr="0050563E" w:rsidR="005C37F4">
        <w:rPr>
          <w:sz w:val="24"/>
          <w:szCs w:val="24"/>
        </w:rPr>
        <w:tab/>
      </w:r>
    </w:p>
    <w:p w:rsidR="00DF01EC" w:rsidRPr="0050563E" w:rsidP="1F3BB089" w14:paraId="5C77BF24" w14:textId="5BC5B4CC">
      <w:pPr>
        <w:spacing w:line="0" w:lineRule="atLeast"/>
        <w:ind w:left="2160" w:firstLine="720"/>
        <w:rPr>
          <w:sz w:val="24"/>
          <w:szCs w:val="24"/>
        </w:rPr>
      </w:pPr>
      <w:r w:rsidRPr="0050563E">
        <w:rPr>
          <w:sz w:val="24"/>
          <w:szCs w:val="24"/>
        </w:rPr>
        <w:t xml:space="preserve">FCC </w:t>
      </w:r>
      <w:r w:rsidRPr="0050563E">
        <w:rPr>
          <w:sz w:val="24"/>
          <w:szCs w:val="24"/>
        </w:rPr>
        <w:t xml:space="preserve">Consumer </w:t>
      </w:r>
      <w:r w:rsidR="00245267">
        <w:rPr>
          <w:sz w:val="24"/>
          <w:szCs w:val="24"/>
        </w:rPr>
        <w:t>Affairs and Outreach Division</w:t>
      </w:r>
    </w:p>
    <w:p w:rsidR="002B2A58" w:rsidP="00DF01EC" w14:paraId="401E4209" w14:textId="63D833B3">
      <w:pPr>
        <w:spacing w:line="0" w:lineRule="atLeast"/>
        <w:rPr>
          <w:rFonts w:ascii="Book Antiqua" w:hAnsi="Book Antiqua"/>
          <w:sz w:val="24"/>
          <w:szCs w:val="24"/>
        </w:rPr>
      </w:pPr>
    </w:p>
    <w:p w:rsidR="002B2A58" w:rsidP="00DF01EC" w14:paraId="78445176" w14:textId="32CEBC8D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B2A58">
        <w:rPr>
          <w:b/>
          <w:bCs/>
          <w:sz w:val="24"/>
          <w:szCs w:val="24"/>
        </w:rPr>
        <w:t xml:space="preserve">:05 p.m. – </w:t>
      </w:r>
      <w:r>
        <w:rPr>
          <w:b/>
          <w:bCs/>
          <w:sz w:val="24"/>
          <w:szCs w:val="24"/>
        </w:rPr>
        <w:t>1</w:t>
      </w:r>
      <w:r w:rsidRPr="002B2A5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Pr="002B2A58">
        <w:rPr>
          <w:b/>
          <w:bCs/>
          <w:sz w:val="24"/>
          <w:szCs w:val="24"/>
        </w:rPr>
        <w:t xml:space="preserve"> p.m. </w:t>
      </w:r>
      <w:r w:rsidRPr="002B2A58" w:rsidR="699A514B">
        <w:rPr>
          <w:b/>
          <w:bCs/>
          <w:sz w:val="24"/>
          <w:szCs w:val="24"/>
        </w:rPr>
        <w:t xml:space="preserve">           </w:t>
      </w:r>
      <w:r w:rsidR="005C37F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Opening and Keynote Remarks</w:t>
      </w:r>
    </w:p>
    <w:p w:rsidR="002B2A58" w:rsidP="00DF01EC" w14:paraId="155FDEC2" w14:textId="6D75B37A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C37F4">
        <w:rPr>
          <w:b/>
          <w:bCs/>
          <w:sz w:val="24"/>
          <w:szCs w:val="24"/>
        </w:rPr>
        <w:tab/>
      </w:r>
      <w:r w:rsidR="00285616">
        <w:rPr>
          <w:sz w:val="24"/>
          <w:szCs w:val="24"/>
        </w:rPr>
        <w:t>Ajit</w:t>
      </w:r>
      <w:r w:rsidR="00285616">
        <w:rPr>
          <w:sz w:val="24"/>
          <w:szCs w:val="24"/>
        </w:rPr>
        <w:t xml:space="preserve"> Pai</w:t>
      </w:r>
      <w:r w:rsidR="00203F5E">
        <w:rPr>
          <w:sz w:val="24"/>
          <w:szCs w:val="24"/>
        </w:rPr>
        <w:t>, Chairman</w:t>
      </w:r>
    </w:p>
    <w:p w:rsidR="002B2A58" w:rsidRPr="002B2A58" w:rsidP="00DF01EC" w14:paraId="41A1A6EF" w14:textId="5BA90DF3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7F4">
        <w:rPr>
          <w:sz w:val="24"/>
          <w:szCs w:val="24"/>
        </w:rPr>
        <w:tab/>
      </w:r>
      <w:r w:rsidR="00203F5E">
        <w:rPr>
          <w:sz w:val="24"/>
          <w:szCs w:val="24"/>
        </w:rPr>
        <w:t>Federal Communications Commission</w:t>
      </w:r>
    </w:p>
    <w:p w:rsidR="00DF01EC" w:rsidP="00DF01EC" w14:paraId="77A1EE4C" w14:textId="1A3FCA14">
      <w:pPr>
        <w:spacing w:line="0" w:lineRule="atLeast"/>
        <w:rPr>
          <w:rFonts w:ascii="Book Antiqua" w:hAnsi="Book Antiqua"/>
          <w:sz w:val="24"/>
          <w:szCs w:val="24"/>
        </w:rPr>
      </w:pPr>
    </w:p>
    <w:p w:rsidR="00DF01EC" w:rsidRPr="002B2A58" w:rsidP="00DF01EC" w14:paraId="1C382D78" w14:textId="29491204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B2A58" w:rsidR="006572E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Pr="002B2A58" w:rsidR="006572E1">
        <w:rPr>
          <w:b/>
          <w:bCs/>
          <w:sz w:val="24"/>
          <w:szCs w:val="24"/>
        </w:rPr>
        <w:t xml:space="preserve"> p.m.</w:t>
      </w:r>
      <w:r w:rsidR="00245267">
        <w:rPr>
          <w:b/>
          <w:bCs/>
          <w:sz w:val="24"/>
          <w:szCs w:val="24"/>
        </w:rPr>
        <w:t xml:space="preserve"> </w:t>
      </w:r>
      <w:r w:rsidRPr="002B2A58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1:25</w:t>
      </w:r>
      <w:r w:rsidRPr="002B2A58" w:rsidR="006572E1">
        <w:rPr>
          <w:b/>
          <w:bCs/>
          <w:sz w:val="24"/>
          <w:szCs w:val="24"/>
        </w:rPr>
        <w:t xml:space="preserve"> p.m.</w:t>
      </w:r>
      <w:r w:rsidRPr="002B2A58" w:rsidR="082F2017">
        <w:rPr>
          <w:b/>
          <w:bCs/>
          <w:sz w:val="24"/>
          <w:szCs w:val="24"/>
        </w:rPr>
        <w:t xml:space="preserve"> </w:t>
      </w:r>
      <w:r w:rsidRPr="002B2A58" w:rsidR="751B3E8F">
        <w:rPr>
          <w:b/>
          <w:bCs/>
          <w:sz w:val="24"/>
          <w:szCs w:val="24"/>
        </w:rPr>
        <w:t xml:space="preserve">           </w:t>
      </w:r>
      <w:r w:rsidRPr="002B2A58">
        <w:rPr>
          <w:b/>
          <w:bCs/>
          <w:sz w:val="24"/>
          <w:szCs w:val="24"/>
        </w:rPr>
        <w:tab/>
      </w:r>
      <w:r w:rsidR="00FB45E7">
        <w:rPr>
          <w:b/>
          <w:bCs/>
          <w:sz w:val="24"/>
          <w:szCs w:val="24"/>
        </w:rPr>
        <w:t>United Nations Volunteers</w:t>
      </w:r>
    </w:p>
    <w:p w:rsidR="00FB45E7" w:rsidRPr="00FB45E7" w:rsidP="1F3BB089" w14:paraId="6451172F" w14:textId="6838EFCA">
      <w:pPr>
        <w:widowControl/>
        <w:ind w:left="2880"/>
        <w:rPr>
          <w:snapToGrid/>
          <w:kern w:val="0"/>
          <w:sz w:val="24"/>
          <w:szCs w:val="24"/>
        </w:rPr>
      </w:pPr>
      <w:r w:rsidRPr="1F3BB089">
        <w:rPr>
          <w:snapToGrid/>
          <w:color w:val="201F1E"/>
          <w:kern w:val="0"/>
          <w:sz w:val="24"/>
          <w:szCs w:val="24"/>
          <w:shd w:val="clear" w:color="auto" w:fill="FFFFFF"/>
        </w:rPr>
        <w:t>Naoual</w:t>
      </w:r>
      <w:r w:rsidRPr="1F3BB089">
        <w:rPr>
          <w:snapToGrid/>
          <w:color w:val="201F1E"/>
          <w:kern w:val="0"/>
          <w:sz w:val="24"/>
          <w:szCs w:val="24"/>
          <w:shd w:val="clear" w:color="auto" w:fill="FFFFFF"/>
        </w:rPr>
        <w:t xml:space="preserve"> </w:t>
      </w:r>
      <w:r w:rsidRPr="1F3BB089">
        <w:rPr>
          <w:snapToGrid/>
          <w:color w:val="201F1E"/>
          <w:kern w:val="0"/>
          <w:sz w:val="24"/>
          <w:szCs w:val="24"/>
          <w:shd w:val="clear" w:color="auto" w:fill="FFFFFF"/>
        </w:rPr>
        <w:t>Driouich</w:t>
      </w:r>
      <w:r w:rsidRPr="1F3BB089">
        <w:rPr>
          <w:snapToGrid/>
          <w:color w:val="201F1E"/>
          <w:kern w:val="0"/>
          <w:sz w:val="24"/>
          <w:szCs w:val="24"/>
          <w:shd w:val="clear" w:color="auto" w:fill="FFFFFF"/>
        </w:rPr>
        <w:t>, Chief of UN System Affairs &amp; New York Office</w:t>
      </w:r>
    </w:p>
    <w:p w:rsidR="00DF01EC" w:rsidP="00FB45E7" w14:paraId="2BEBFAF2" w14:textId="15F3557F">
      <w:pPr>
        <w:spacing w:line="0" w:lineRule="atLeast"/>
        <w:rPr>
          <w:rFonts w:ascii="Book Antiqua" w:hAnsi="Book Antiqua"/>
          <w:bCs/>
          <w:sz w:val="24"/>
          <w:szCs w:val="24"/>
        </w:rPr>
      </w:pPr>
    </w:p>
    <w:p w:rsidR="002C24B8" w:rsidRPr="002B2A58" w:rsidP="002C24B8" w14:paraId="4296974F" w14:textId="7344E743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1:25</w:t>
      </w:r>
      <w:r w:rsidRPr="002C24B8" w:rsidR="006572E1">
        <w:rPr>
          <w:b/>
          <w:bCs/>
          <w:sz w:val="24"/>
          <w:szCs w:val="24"/>
        </w:rPr>
        <w:t xml:space="preserve"> 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DF01EC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1:35</w:t>
      </w:r>
      <w:r w:rsidRPr="002C24B8" w:rsidR="006572E1">
        <w:rPr>
          <w:b/>
          <w:bCs/>
          <w:sz w:val="24"/>
          <w:szCs w:val="24"/>
        </w:rPr>
        <w:t xml:space="preserve"> p.m.</w:t>
      </w:r>
      <w:r w:rsidRPr="002C24B8" w:rsidR="0273739D">
        <w:rPr>
          <w:b/>
          <w:bCs/>
          <w:sz w:val="24"/>
          <w:szCs w:val="24"/>
        </w:rPr>
        <w:t xml:space="preserve"> </w:t>
      </w:r>
      <w:r w:rsidRPr="002C24B8" w:rsidR="7811CB0E">
        <w:rPr>
          <w:b/>
          <w:bCs/>
          <w:sz w:val="24"/>
          <w:szCs w:val="24"/>
        </w:rPr>
        <w:t xml:space="preserve">           </w:t>
      </w:r>
      <w:r w:rsidRPr="002C24B8" w:rsidR="00DF01EC">
        <w:rPr>
          <w:b/>
          <w:bCs/>
          <w:sz w:val="24"/>
          <w:szCs w:val="24"/>
        </w:rPr>
        <w:tab/>
      </w:r>
      <w:r w:rsidR="0094773D">
        <w:rPr>
          <w:b/>
          <w:bCs/>
          <w:sz w:val="24"/>
          <w:szCs w:val="24"/>
        </w:rPr>
        <w:t>Be My Eyes</w:t>
      </w:r>
    </w:p>
    <w:p w:rsidR="002C24B8" w:rsidP="1F3BB089" w14:paraId="2637944F" w14:textId="1C7F7698">
      <w:pPr>
        <w:spacing w:line="0" w:lineRule="atLeast"/>
        <w:ind w:left="2160" w:firstLine="720"/>
        <w:rPr>
          <w:color w:val="000000" w:themeColor="text1"/>
          <w:sz w:val="24"/>
          <w:szCs w:val="24"/>
        </w:rPr>
      </w:pPr>
      <w:r w:rsidRPr="1F3BB089">
        <w:rPr>
          <w:color w:val="000000" w:themeColor="text1"/>
          <w:sz w:val="24"/>
          <w:szCs w:val="24"/>
        </w:rPr>
        <w:t xml:space="preserve">Alexander </w:t>
      </w:r>
      <w:r w:rsidRPr="1F3BB089">
        <w:rPr>
          <w:color w:val="000000" w:themeColor="text1"/>
          <w:sz w:val="24"/>
          <w:szCs w:val="24"/>
        </w:rPr>
        <w:t>Hauerslev</w:t>
      </w:r>
      <w:r w:rsidRPr="1F3BB089">
        <w:rPr>
          <w:color w:val="000000" w:themeColor="text1"/>
          <w:sz w:val="24"/>
          <w:szCs w:val="24"/>
        </w:rPr>
        <w:t xml:space="preserve"> Jensen, CCO</w:t>
      </w:r>
    </w:p>
    <w:p w:rsidR="00DF01EC" w:rsidRPr="00ED76DF" w:rsidP="00ED76DF" w14:paraId="728B7DB4" w14:textId="1284B62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2C24B8" w:rsidRPr="002C24B8" w:rsidP="002C24B8" w14:paraId="3FCD9ACB" w14:textId="3568DDF1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1:35</w:t>
      </w:r>
      <w:r w:rsidRPr="002C24B8" w:rsidR="006572E1">
        <w:rPr>
          <w:b/>
          <w:bCs/>
          <w:sz w:val="24"/>
          <w:szCs w:val="24"/>
        </w:rPr>
        <w:t xml:space="preserve"> p.m.</w:t>
      </w:r>
      <w:r w:rsidR="00245267">
        <w:rPr>
          <w:b/>
          <w:bCs/>
          <w:sz w:val="24"/>
          <w:szCs w:val="24"/>
        </w:rPr>
        <w:t xml:space="preserve"> </w:t>
      </w:r>
      <w:r w:rsidRPr="002C24B8" w:rsidR="00AB7738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1:45</w:t>
      </w:r>
      <w:r w:rsidRPr="002C24B8" w:rsidR="006572E1">
        <w:rPr>
          <w:b/>
          <w:bCs/>
          <w:sz w:val="24"/>
          <w:szCs w:val="24"/>
        </w:rPr>
        <w:t xml:space="preserve"> p.m</w:t>
      </w:r>
      <w:r w:rsidRPr="002B2A58" w:rsidR="006572E1">
        <w:rPr>
          <w:sz w:val="24"/>
          <w:szCs w:val="24"/>
        </w:rPr>
        <w:t>.</w:t>
      </w:r>
      <w:r w:rsidRPr="002B2A58" w:rsidR="73CA8D55">
        <w:rPr>
          <w:sz w:val="24"/>
          <w:szCs w:val="24"/>
        </w:rPr>
        <w:t xml:space="preserve"> </w:t>
      </w:r>
      <w:r w:rsidRPr="002B2A58" w:rsidR="5A9EA566">
        <w:rPr>
          <w:sz w:val="24"/>
          <w:szCs w:val="24"/>
        </w:rPr>
        <w:t xml:space="preserve">           </w:t>
      </w:r>
      <w:r w:rsidRPr="002B2A58" w:rsidR="00AB7738">
        <w:rPr>
          <w:sz w:val="24"/>
          <w:szCs w:val="24"/>
        </w:rPr>
        <w:tab/>
      </w:r>
      <w:r w:rsidR="001B7B6B">
        <w:rPr>
          <w:b/>
          <w:bCs/>
          <w:sz w:val="24"/>
          <w:szCs w:val="24"/>
        </w:rPr>
        <w:t>Crisis Text Hotline</w:t>
      </w:r>
    </w:p>
    <w:p w:rsidR="00A8251C" w:rsidP="1F3BB089" w14:paraId="21FFA787" w14:textId="5BB0B849">
      <w:pPr>
        <w:spacing w:line="0" w:lineRule="atLeast"/>
        <w:ind w:left="2160" w:firstLine="720"/>
        <w:textAlignment w:val="baseline"/>
      </w:pPr>
      <w:r w:rsidRPr="1F3BB089">
        <w:rPr>
          <w:color w:val="000000" w:themeColor="text1"/>
          <w:sz w:val="24"/>
          <w:szCs w:val="24"/>
        </w:rPr>
        <w:t>Ashley Womble, Head of Public Affairs</w:t>
      </w:r>
    </w:p>
    <w:p w:rsidR="00ED76DF" w:rsidRPr="00ED76DF" w:rsidP="00ED76DF" w14:paraId="1234DC31" w14:textId="77777777">
      <w:pPr>
        <w:pStyle w:val="paragraph"/>
        <w:spacing w:before="0" w:beforeAutospacing="0" w:after="0" w:afterAutospacing="0"/>
        <w:textAlignment w:val="baseline"/>
      </w:pPr>
    </w:p>
    <w:p w:rsidR="00ED76DF" w:rsidRPr="002B2A58" w:rsidP="00ED76DF" w14:paraId="61E2D167" w14:textId="13172FE9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1:45</w:t>
      </w:r>
      <w:r w:rsidRPr="002C24B8">
        <w:rPr>
          <w:b/>
          <w:bCs/>
          <w:sz w:val="24"/>
          <w:szCs w:val="24"/>
        </w:rPr>
        <w:t xml:space="preserve"> p.m.</w:t>
      </w:r>
      <w:r>
        <w:rPr>
          <w:b/>
          <w:bCs/>
          <w:sz w:val="24"/>
          <w:szCs w:val="24"/>
        </w:rPr>
        <w:t xml:space="preserve"> </w:t>
      </w:r>
      <w:r w:rsidRPr="002C24B8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1:55</w:t>
      </w:r>
      <w:r w:rsidRPr="002C24B8">
        <w:rPr>
          <w:b/>
          <w:bCs/>
          <w:sz w:val="24"/>
          <w:szCs w:val="24"/>
        </w:rPr>
        <w:t xml:space="preserve"> p.m.</w:t>
      </w:r>
      <w:r w:rsidRPr="002C24B8" w:rsidR="1A8BEC51">
        <w:rPr>
          <w:b/>
          <w:bCs/>
          <w:sz w:val="24"/>
          <w:szCs w:val="24"/>
        </w:rPr>
        <w:t xml:space="preserve"> </w:t>
      </w:r>
      <w:r w:rsidRPr="002C24B8" w:rsidR="0F6CEA4F">
        <w:rPr>
          <w:b/>
          <w:bCs/>
          <w:sz w:val="24"/>
          <w:szCs w:val="24"/>
        </w:rPr>
        <w:t xml:space="preserve">           </w:t>
      </w:r>
      <w:r w:rsidRPr="002C24B8">
        <w:rPr>
          <w:b/>
          <w:bCs/>
          <w:sz w:val="24"/>
          <w:szCs w:val="24"/>
        </w:rPr>
        <w:tab/>
      </w:r>
      <w:r w:rsidR="0065445A">
        <w:rPr>
          <w:b/>
          <w:bCs/>
          <w:sz w:val="24"/>
          <w:szCs w:val="24"/>
        </w:rPr>
        <w:t>Infinite Family</w:t>
      </w:r>
    </w:p>
    <w:p w:rsidR="00ED76DF" w:rsidP="10725C96" w14:paraId="55884F0F" w14:textId="6C00434C">
      <w:pPr>
        <w:spacing w:line="0" w:lineRule="atLeast"/>
        <w:ind w:left="720"/>
        <w:rPr>
          <w:sz w:val="24"/>
          <w:szCs w:val="24"/>
        </w:rPr>
      </w:pP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Pr="002B2A58">
        <w:rPr>
          <w:sz w:val="24"/>
          <w:szCs w:val="24"/>
        </w:rPr>
        <w:tab/>
      </w:r>
      <w:r w:rsidR="0065445A">
        <w:rPr>
          <w:sz w:val="24"/>
          <w:szCs w:val="24"/>
        </w:rPr>
        <w:t>Amy Stokes, President and CEO</w:t>
      </w:r>
    </w:p>
    <w:p w:rsidR="00ED76DF" w:rsidP="00ED76DF" w14:paraId="694DC8D7" w14:textId="45E7B278">
      <w:pPr>
        <w:pStyle w:val="paragraph"/>
        <w:spacing w:before="0" w:beforeAutospacing="0" w:after="0" w:afterAutospacing="0"/>
        <w:textAlignment w:val="baseline"/>
      </w:pPr>
      <w:r>
        <w:tab/>
      </w:r>
      <w:r>
        <w:tab/>
      </w:r>
      <w:r>
        <w:tab/>
      </w:r>
      <w:r>
        <w:tab/>
      </w:r>
    </w:p>
    <w:p w:rsidR="00631833" w:rsidP="00ED76DF" w14:paraId="64B68919" w14:textId="6595E7E6">
      <w:pPr>
        <w:pStyle w:val="paragraph"/>
        <w:spacing w:before="0" w:beforeAutospacing="0" w:after="0" w:afterAutospacing="0"/>
        <w:textAlignment w:val="baseline"/>
      </w:pPr>
    </w:p>
    <w:p w:rsidR="00631833" w:rsidRPr="00ED76DF" w:rsidP="00ED76DF" w14:paraId="42EE55CB" w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ED76DF" w:rsidRPr="002C24B8" w:rsidP="00ED76DF" w14:paraId="681ECA80" w14:textId="445C4201">
      <w:pPr>
        <w:spacing w:line="0" w:lineRule="atLeast"/>
        <w:rPr>
          <w:b/>
          <w:bCs/>
          <w:sz w:val="24"/>
          <w:szCs w:val="24"/>
        </w:rPr>
      </w:pPr>
      <w:r w:rsidRPr="063C1898">
        <w:rPr>
          <w:b/>
          <w:bCs/>
          <w:sz w:val="24"/>
          <w:szCs w:val="24"/>
        </w:rPr>
        <w:t>1:55 p.m. – 2:05 p.m</w:t>
      </w:r>
      <w:r w:rsidRPr="063C1898">
        <w:rPr>
          <w:sz w:val="24"/>
          <w:szCs w:val="24"/>
        </w:rPr>
        <w:t xml:space="preserve">.            </w:t>
      </w:r>
      <w:r w:rsidRPr="063C1898">
        <w:rPr>
          <w:b/>
          <w:bCs/>
          <w:sz w:val="24"/>
          <w:szCs w:val="24"/>
        </w:rPr>
        <w:t>Open Street Map Foundation</w:t>
      </w:r>
    </w:p>
    <w:p w:rsidR="00AB7738" w:rsidRPr="00F46B9A" w:rsidP="1F3BB089" w14:paraId="66B17103" w14:textId="04533662">
      <w:pPr>
        <w:spacing w:line="0" w:lineRule="atLeast"/>
        <w:ind w:left="2880"/>
        <w:rPr>
          <w:color w:val="000000" w:themeColor="text1"/>
          <w:sz w:val="24"/>
          <w:szCs w:val="24"/>
        </w:rPr>
      </w:pPr>
      <w:r w:rsidRPr="063C1898">
        <w:rPr>
          <w:color w:val="000000" w:themeColor="text1"/>
          <w:sz w:val="24"/>
          <w:szCs w:val="24"/>
        </w:rPr>
        <w:t xml:space="preserve">Mikel Maron, OSM Foundation Board Member &amp; Community Team Leader at </w:t>
      </w:r>
      <w:r w:rsidRPr="063C1898">
        <w:rPr>
          <w:color w:val="000000" w:themeColor="text1"/>
          <w:sz w:val="24"/>
          <w:szCs w:val="24"/>
        </w:rPr>
        <w:t>Mapbox</w:t>
      </w:r>
    </w:p>
    <w:p w:rsidR="00ED76DF" w:rsidRPr="002B2A58" w:rsidP="002C24B8" w14:paraId="3723578F" w14:textId="77777777">
      <w:pPr>
        <w:spacing w:line="0" w:lineRule="atLeast"/>
        <w:rPr>
          <w:sz w:val="24"/>
          <w:szCs w:val="24"/>
        </w:rPr>
      </w:pPr>
    </w:p>
    <w:p w:rsidR="00AB7738" w:rsidP="00AB7738" w14:paraId="393811E3" w14:textId="7B95AA73">
      <w:pPr>
        <w:spacing w:line="0" w:lineRule="atLeast"/>
        <w:rPr>
          <w:b/>
          <w:bCs/>
          <w:sz w:val="24"/>
          <w:szCs w:val="24"/>
        </w:rPr>
      </w:pPr>
      <w:r w:rsidRPr="781B81A1">
        <w:rPr>
          <w:b/>
          <w:bCs/>
          <w:sz w:val="24"/>
          <w:szCs w:val="24"/>
        </w:rPr>
        <w:t>2</w:t>
      </w:r>
      <w:r w:rsidRPr="002C24B8">
        <w:rPr>
          <w:b/>
          <w:bCs/>
          <w:sz w:val="24"/>
          <w:szCs w:val="24"/>
        </w:rPr>
        <w:t>:</w:t>
      </w:r>
      <w:r w:rsidRPr="781B81A1">
        <w:rPr>
          <w:b/>
          <w:bCs/>
          <w:sz w:val="24"/>
          <w:szCs w:val="24"/>
        </w:rPr>
        <w:t>0</w:t>
      </w:r>
      <w:r w:rsidR="00F46B9A">
        <w:rPr>
          <w:b/>
          <w:bCs/>
          <w:sz w:val="24"/>
          <w:szCs w:val="24"/>
        </w:rPr>
        <w:t>5</w:t>
      </w:r>
      <w:r w:rsidRPr="002C24B8">
        <w:rPr>
          <w:b/>
          <w:bCs/>
          <w:sz w:val="24"/>
          <w:szCs w:val="24"/>
        </w:rPr>
        <w:t xml:space="preserve"> p.m.</w:t>
      </w:r>
      <w:r w:rsidR="00245267">
        <w:rPr>
          <w:b/>
          <w:bCs/>
          <w:sz w:val="24"/>
          <w:szCs w:val="24"/>
        </w:rPr>
        <w:t xml:space="preserve"> </w:t>
      </w:r>
      <w:r w:rsidRPr="002C24B8">
        <w:rPr>
          <w:b/>
          <w:bCs/>
          <w:sz w:val="24"/>
          <w:szCs w:val="24"/>
        </w:rPr>
        <w:t xml:space="preserve">– </w:t>
      </w:r>
      <w:r w:rsidRPr="002C24B8">
        <w:rPr>
          <w:b/>
          <w:bCs/>
          <w:sz w:val="24"/>
          <w:szCs w:val="24"/>
        </w:rPr>
        <w:t>2:</w:t>
      </w:r>
      <w:r w:rsidR="00840060">
        <w:rPr>
          <w:b/>
          <w:bCs/>
          <w:sz w:val="24"/>
          <w:szCs w:val="24"/>
        </w:rPr>
        <w:t>25</w:t>
      </w:r>
      <w:r w:rsidRPr="002C24B8">
        <w:rPr>
          <w:b/>
          <w:bCs/>
          <w:sz w:val="24"/>
          <w:szCs w:val="24"/>
        </w:rPr>
        <w:t xml:space="preserve"> p.m.</w:t>
      </w:r>
      <w:r w:rsidRPr="002C24B8" w:rsidR="6A2B35EE">
        <w:rPr>
          <w:b/>
          <w:bCs/>
          <w:sz w:val="24"/>
          <w:szCs w:val="24"/>
        </w:rPr>
        <w:t xml:space="preserve"> </w:t>
      </w:r>
      <w:r w:rsidRPr="002C24B8" w:rsidR="126376CE">
        <w:rPr>
          <w:b/>
          <w:bCs/>
          <w:sz w:val="24"/>
          <w:szCs w:val="24"/>
        </w:rPr>
        <w:t xml:space="preserve">           </w:t>
      </w:r>
      <w:r w:rsidRPr="002C24B8">
        <w:rPr>
          <w:b/>
          <w:bCs/>
          <w:sz w:val="24"/>
          <w:szCs w:val="24"/>
        </w:rPr>
        <w:tab/>
      </w:r>
      <w:r w:rsidR="00840060">
        <w:rPr>
          <w:b/>
          <w:bCs/>
          <w:sz w:val="24"/>
          <w:szCs w:val="24"/>
        </w:rPr>
        <w:t>Open Round</w:t>
      </w:r>
      <w:r w:rsidR="4B138E17">
        <w:rPr>
          <w:b/>
          <w:bCs/>
          <w:sz w:val="24"/>
          <w:szCs w:val="24"/>
        </w:rPr>
        <w:t>t</w:t>
      </w:r>
      <w:r w:rsidR="00840060">
        <w:rPr>
          <w:b/>
          <w:bCs/>
          <w:sz w:val="24"/>
          <w:szCs w:val="24"/>
        </w:rPr>
        <w:t>able and Facilitated Q&amp;A</w:t>
      </w:r>
    </w:p>
    <w:p w:rsidR="00840060" w:rsidRPr="00BB1BE2" w:rsidP="00AB7738" w14:paraId="5BB74BD2" w14:textId="20955E8E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1BE2">
        <w:rPr>
          <w:sz w:val="24"/>
          <w:szCs w:val="24"/>
        </w:rPr>
        <w:t>Eduard Bartholme</w:t>
      </w:r>
      <w:r w:rsidRPr="00BB1BE2" w:rsidR="00BB1BE2">
        <w:rPr>
          <w:sz w:val="24"/>
          <w:szCs w:val="24"/>
        </w:rPr>
        <w:t xml:space="preserve">, Associate Chief, </w:t>
      </w:r>
    </w:p>
    <w:p w:rsidR="00BB1BE2" w:rsidRPr="00BB1BE2" w:rsidP="00AB7738" w14:paraId="1D592CD4" w14:textId="684758AA">
      <w:pPr>
        <w:spacing w:line="0" w:lineRule="atLeast"/>
        <w:rPr>
          <w:sz w:val="24"/>
          <w:szCs w:val="24"/>
        </w:rPr>
      </w:pPr>
      <w:r w:rsidRPr="00BB1BE2">
        <w:rPr>
          <w:sz w:val="24"/>
          <w:szCs w:val="24"/>
        </w:rPr>
        <w:tab/>
      </w:r>
      <w:r w:rsidRPr="00BB1BE2">
        <w:rPr>
          <w:sz w:val="24"/>
          <w:szCs w:val="24"/>
        </w:rPr>
        <w:tab/>
      </w:r>
      <w:r w:rsidRPr="00BB1BE2">
        <w:rPr>
          <w:sz w:val="24"/>
          <w:szCs w:val="24"/>
        </w:rPr>
        <w:tab/>
      </w:r>
      <w:r w:rsidRPr="00BB1BE2">
        <w:rPr>
          <w:sz w:val="24"/>
          <w:szCs w:val="24"/>
        </w:rPr>
        <w:tab/>
        <w:t>FCC Consumer and Governmental Affairs</w:t>
      </w:r>
      <w:r>
        <w:rPr>
          <w:sz w:val="24"/>
          <w:szCs w:val="24"/>
        </w:rPr>
        <w:t xml:space="preserve"> Bureau</w:t>
      </w:r>
    </w:p>
    <w:p w:rsidR="00AB7738" w:rsidRPr="002B2A58" w:rsidP="00AB7738" w14:paraId="2F175FFA" w14:textId="2EC9C0EE">
      <w:pPr>
        <w:spacing w:line="0" w:lineRule="atLeast"/>
        <w:rPr>
          <w:sz w:val="24"/>
          <w:szCs w:val="24"/>
        </w:rPr>
      </w:pPr>
    </w:p>
    <w:p w:rsidR="00AB7738" w:rsidP="00AB7738" w14:paraId="0CFB2C67" w14:textId="37B8EF72">
      <w:pPr>
        <w:spacing w:line="0" w:lineRule="atLeast"/>
        <w:rPr>
          <w:b/>
          <w:bCs/>
          <w:sz w:val="24"/>
          <w:szCs w:val="24"/>
        </w:rPr>
      </w:pPr>
      <w:r w:rsidRPr="002C24B8">
        <w:rPr>
          <w:b/>
          <w:bCs/>
          <w:sz w:val="24"/>
          <w:szCs w:val="24"/>
        </w:rPr>
        <w:t>2:</w:t>
      </w:r>
      <w:r w:rsidR="00BB1BE2">
        <w:rPr>
          <w:b/>
          <w:bCs/>
          <w:sz w:val="24"/>
          <w:szCs w:val="24"/>
        </w:rPr>
        <w:t>25</w:t>
      </w:r>
      <w:r w:rsidRPr="002C24B8">
        <w:rPr>
          <w:b/>
          <w:bCs/>
          <w:sz w:val="24"/>
          <w:szCs w:val="24"/>
        </w:rPr>
        <w:t xml:space="preserve"> p.m.</w:t>
      </w:r>
      <w:r w:rsidR="00245267">
        <w:rPr>
          <w:b/>
          <w:bCs/>
          <w:sz w:val="24"/>
          <w:szCs w:val="24"/>
        </w:rPr>
        <w:t xml:space="preserve"> </w:t>
      </w:r>
      <w:r w:rsidRPr="002C24B8">
        <w:rPr>
          <w:b/>
          <w:bCs/>
          <w:sz w:val="24"/>
          <w:szCs w:val="24"/>
        </w:rPr>
        <w:t xml:space="preserve">– </w:t>
      </w:r>
      <w:r w:rsidR="00BB1BE2">
        <w:rPr>
          <w:b/>
          <w:bCs/>
          <w:sz w:val="24"/>
          <w:szCs w:val="24"/>
        </w:rPr>
        <w:t>2:30</w:t>
      </w:r>
      <w:r w:rsidRPr="002C24B8">
        <w:rPr>
          <w:b/>
          <w:bCs/>
          <w:sz w:val="24"/>
          <w:szCs w:val="24"/>
        </w:rPr>
        <w:t xml:space="preserve"> p.m.</w:t>
      </w:r>
      <w:r w:rsidRPr="002C24B8" w:rsidR="73A5A08D">
        <w:rPr>
          <w:b/>
          <w:bCs/>
          <w:sz w:val="24"/>
          <w:szCs w:val="24"/>
        </w:rPr>
        <w:t xml:space="preserve"> </w:t>
      </w:r>
      <w:r w:rsidRPr="002C24B8" w:rsidR="21A2FDF3">
        <w:rPr>
          <w:b/>
          <w:bCs/>
          <w:sz w:val="24"/>
          <w:szCs w:val="24"/>
        </w:rPr>
        <w:t xml:space="preserve">           </w:t>
      </w:r>
      <w:r w:rsidRPr="002C24B8">
        <w:rPr>
          <w:b/>
          <w:bCs/>
          <w:sz w:val="24"/>
          <w:szCs w:val="24"/>
        </w:rPr>
        <w:tab/>
      </w:r>
      <w:r w:rsidR="00203F5E">
        <w:rPr>
          <w:b/>
          <w:bCs/>
          <w:sz w:val="24"/>
          <w:szCs w:val="24"/>
        </w:rPr>
        <w:t xml:space="preserve">Event Wrap Up and </w:t>
      </w:r>
      <w:r w:rsidR="0050563E">
        <w:rPr>
          <w:b/>
          <w:bCs/>
          <w:sz w:val="24"/>
          <w:szCs w:val="24"/>
        </w:rPr>
        <w:t>Closing Remarks</w:t>
      </w:r>
    </w:p>
    <w:p w:rsidR="0050563E" w:rsidP="00203F5E" w14:paraId="13B7463E" w14:textId="2AF23590">
      <w:pPr>
        <w:spacing w:line="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03F5E">
        <w:rPr>
          <w:sz w:val="24"/>
          <w:szCs w:val="24"/>
        </w:rPr>
        <w:t>Patrick Webre, Chief</w:t>
      </w:r>
    </w:p>
    <w:p w:rsidR="00AB7738" w:rsidRPr="00811213" w:rsidP="00DF01EC" w14:paraId="31A1752A" w14:textId="4CC6B105">
      <w:pPr>
        <w:spacing w:line="0" w:lineRule="atLeast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FCC Consumer and Governmental Affairs Bureau</w:t>
      </w:r>
    </w:p>
    <w:p w:rsidR="003279BD" w:rsidP="33DF4CE3" w14:paraId="666DB4DE" w14:textId="1387FA1F">
      <w:pPr>
        <w:rPr>
          <w:sz w:val="24"/>
          <w:szCs w:val="24"/>
        </w:rPr>
      </w:pPr>
    </w:p>
    <w:p w:rsidR="003279BD" w:rsidRPr="003279BD" w:rsidP="00B747EE" w14:paraId="0B6BAF4A" w14:textId="454F759F">
      <w:pPr>
        <w:rPr>
          <w:sz w:val="24"/>
          <w:szCs w:val="24"/>
        </w:rPr>
      </w:pPr>
      <w:r w:rsidRPr="10725C96">
        <w:rPr>
          <w:sz w:val="24"/>
          <w:szCs w:val="24"/>
        </w:rPr>
        <w:t>Open captioning will be provided for this event.</w:t>
      </w:r>
      <w:r w:rsidRPr="10725C96" w:rsidR="00920D44">
        <w:rPr>
          <w:sz w:val="24"/>
          <w:szCs w:val="24"/>
        </w:rPr>
        <w:t xml:space="preserve"> </w:t>
      </w:r>
      <w:r w:rsidRPr="10725C96">
        <w:rPr>
          <w:sz w:val="24"/>
          <w:szCs w:val="24"/>
        </w:rPr>
        <w:t xml:space="preserve"> Other reasonable accommodations for people with disabilities are available upon request. </w:t>
      </w:r>
      <w:r w:rsidRPr="10725C96" w:rsidR="00920D44">
        <w:rPr>
          <w:sz w:val="24"/>
          <w:szCs w:val="24"/>
        </w:rPr>
        <w:t xml:space="preserve"> </w:t>
      </w:r>
      <w:r w:rsidRPr="10725C96">
        <w:rPr>
          <w:sz w:val="24"/>
          <w:szCs w:val="24"/>
        </w:rPr>
        <w:t xml:space="preserve">Requests for such accommodations should be submitted via e-mail to </w:t>
      </w:r>
      <w:hyperlink r:id="rId7" w:history="1">
        <w:r w:rsidRPr="10725C96">
          <w:rPr>
            <w:rStyle w:val="Hyperlink"/>
            <w:sz w:val="24"/>
            <w:szCs w:val="24"/>
          </w:rPr>
          <w:t>fcc504@fcc.gov</w:t>
        </w:r>
      </w:hyperlink>
      <w:r w:rsidRPr="10725C96">
        <w:rPr>
          <w:sz w:val="24"/>
          <w:szCs w:val="24"/>
        </w:rPr>
        <w:t xml:space="preserve"> or by calling the Consumer </w:t>
      </w:r>
      <w:r w:rsidR="00F95CBE">
        <w:rPr>
          <w:sz w:val="24"/>
          <w:szCs w:val="24"/>
        </w:rPr>
        <w:t>and</w:t>
      </w:r>
      <w:r w:rsidRPr="10725C96">
        <w:rPr>
          <w:sz w:val="24"/>
          <w:szCs w:val="24"/>
        </w:rPr>
        <w:t xml:space="preserve"> Governmental Affairs Bureau at (202) 418-0530 (voice). </w:t>
      </w:r>
      <w:r w:rsidRPr="10725C96" w:rsidR="00920D44">
        <w:rPr>
          <w:sz w:val="24"/>
          <w:szCs w:val="24"/>
        </w:rPr>
        <w:t xml:space="preserve"> </w:t>
      </w:r>
      <w:r w:rsidRPr="10725C96">
        <w:rPr>
          <w:sz w:val="24"/>
          <w:szCs w:val="24"/>
        </w:rPr>
        <w:t>Such requests should include a detailed description of the accommodation needed.</w:t>
      </w:r>
      <w:r w:rsidRPr="10725C96" w:rsidR="00920D44">
        <w:rPr>
          <w:sz w:val="24"/>
          <w:szCs w:val="24"/>
        </w:rPr>
        <w:t xml:space="preserve"> </w:t>
      </w:r>
      <w:r w:rsidRPr="10725C96">
        <w:rPr>
          <w:sz w:val="24"/>
          <w:szCs w:val="24"/>
        </w:rPr>
        <w:t xml:space="preserve"> In addition, please include a way for the FCC to contact the requester if more information is needed to fill the request.</w:t>
      </w:r>
      <w:r w:rsidRPr="10725C96" w:rsidR="00920D44">
        <w:rPr>
          <w:sz w:val="24"/>
          <w:szCs w:val="24"/>
        </w:rPr>
        <w:t xml:space="preserve"> </w:t>
      </w:r>
      <w:r w:rsidRPr="10725C96">
        <w:rPr>
          <w:sz w:val="24"/>
          <w:szCs w:val="24"/>
        </w:rPr>
        <w:t xml:space="preserve"> Last minute requests will be accepted but may not be possible to accommodate.</w:t>
      </w:r>
    </w:p>
    <w:p w:rsidR="00D92D87" w:rsidRPr="002A3E12" w:rsidP="00B747EE" w14:paraId="05703684" w14:textId="3CE8292A">
      <w:pPr>
        <w:rPr>
          <w:sz w:val="24"/>
          <w:szCs w:val="24"/>
        </w:rPr>
      </w:pPr>
    </w:p>
    <w:p w:rsidR="00F95CBE" w:rsidRPr="00F95CBE" w:rsidP="00F95CBE" w14:paraId="3448D021" w14:textId="355B4E11">
      <w:pPr>
        <w:rPr>
          <w:sz w:val="24"/>
          <w:szCs w:val="24"/>
        </w:rPr>
      </w:pPr>
      <w:r w:rsidRPr="00F95CBE">
        <w:rPr>
          <w:sz w:val="24"/>
          <w:szCs w:val="24"/>
        </w:rPr>
        <w:t xml:space="preserve">For additional information about the </w:t>
      </w:r>
      <w:hyperlink r:id="rId4" w:history="1">
        <w:r w:rsidRPr="003D6B43">
          <w:rPr>
            <w:rStyle w:val="Hyperlink"/>
            <w:sz w:val="24"/>
            <w:szCs w:val="24"/>
          </w:rPr>
          <w:t>webinar</w:t>
        </w:r>
      </w:hyperlink>
      <w:r w:rsidRPr="00F95CBE">
        <w:rPr>
          <w:sz w:val="24"/>
          <w:szCs w:val="24"/>
        </w:rPr>
        <w:t xml:space="preserve">, please contact </w:t>
      </w:r>
      <w:r w:rsidRPr="00F95CBE" w:rsidR="7A98A718">
        <w:rPr>
          <w:sz w:val="24"/>
          <w:szCs w:val="24"/>
        </w:rPr>
        <w:t>David Savolaine</w:t>
      </w:r>
      <w:r w:rsidRPr="00F95CBE">
        <w:rPr>
          <w:sz w:val="24"/>
          <w:szCs w:val="24"/>
        </w:rPr>
        <w:t xml:space="preserve"> at</w:t>
      </w:r>
      <w:r w:rsidRPr="00F95CBE" w:rsidR="2799E3E2">
        <w:rPr>
          <w:sz w:val="24"/>
          <w:szCs w:val="24"/>
        </w:rPr>
        <w:t xml:space="preserve"> </w:t>
      </w:r>
      <w:hyperlink r:id="rId8" w:history="1">
        <w:r w:rsidRPr="00F95CBE" w:rsidR="2799E3E2">
          <w:rPr>
            <w:rStyle w:val="Hyperlink"/>
            <w:sz w:val="24"/>
            <w:szCs w:val="24"/>
          </w:rPr>
          <w:t>David.Savolaine@fcc.gov</w:t>
        </w:r>
      </w:hyperlink>
      <w:r w:rsidRPr="00F95CBE">
        <w:rPr>
          <w:sz w:val="24"/>
          <w:szCs w:val="24"/>
        </w:rPr>
        <w:t>.</w:t>
      </w:r>
    </w:p>
    <w:p w:rsidR="00F95CBE" w:rsidP="00C74B4F" w14:paraId="12F3CC07" w14:textId="77777777">
      <w:pPr>
        <w:jc w:val="center"/>
        <w:rPr>
          <w:b/>
          <w:bCs/>
          <w:szCs w:val="22"/>
        </w:rPr>
      </w:pPr>
    </w:p>
    <w:p w:rsidR="003A1088" w:rsidP="00C74B4F" w14:paraId="75E42CBF" w14:textId="1CDF0ED5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2C24B8" w:rsidP="00C74B4F" w14:paraId="479F5407" w14:textId="46676549">
      <w:pPr>
        <w:jc w:val="center"/>
        <w:rPr>
          <w:b/>
          <w:bCs/>
          <w:szCs w:val="22"/>
        </w:rPr>
      </w:pPr>
    </w:p>
    <w:p w:rsidR="002C24B8" w:rsidP="00C74B4F" w14:paraId="07A58C12" w14:textId="74FB4D40">
      <w:pPr>
        <w:jc w:val="center"/>
        <w:rPr>
          <w:b/>
          <w:bCs/>
          <w:szCs w:val="22"/>
        </w:rPr>
      </w:pPr>
    </w:p>
    <w:p w:rsidR="002C24B8" w:rsidP="00C74B4F" w14:paraId="67CF91B9" w14:textId="0B56FCB2">
      <w:pPr>
        <w:jc w:val="center"/>
        <w:rPr>
          <w:szCs w:val="22"/>
        </w:rPr>
      </w:pPr>
    </w:p>
    <w:p w:rsidR="00CA3CB1" w:rsidP="00C74B4F" w14:paraId="2328EB51" w14:textId="73D8542B">
      <w:pPr>
        <w:jc w:val="center"/>
        <w:rPr>
          <w:szCs w:val="22"/>
        </w:rPr>
      </w:pPr>
    </w:p>
    <w:p w:rsidR="00CA3CB1" w:rsidRPr="002E51E4" w:rsidP="00C74B4F" w14:paraId="4D21FC57" w14:textId="77777777">
      <w:pPr>
        <w:jc w:val="center"/>
        <w:rPr>
          <w:szCs w:val="22"/>
        </w:rPr>
      </w:pPr>
      <w:bookmarkStart w:id="1" w:name="_GoBack"/>
      <w:bookmarkEnd w:id="1"/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100A9CF3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344C80" w14:paraId="0233C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0E7189AB" w14:textId="33DB05E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759A8AF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32691D44" w14:textId="21DCDA4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05947EB7" w14:textId="7C86AA2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2CCDF11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091E7216" w14:textId="593E9831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textId="5C5D06E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344C80" w:rsidP="009838BC" w14:textId="22E0151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78D053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6B2B2CD2" w14:textId="5C5D06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344C80" w:rsidP="009838BC" w14:paraId="72635638" w14:textId="22E01512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72604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4DCA5B3" w:rsidR="10725C96">
      <w:rPr>
        <w:rFonts w:ascii="Arial" w:hAnsi="Arial" w:cs="Arial"/>
        <w:b/>
        <w:bCs/>
        <w:sz w:val="96"/>
        <w:szCs w:val="96"/>
      </w:rPr>
      <w:t>PUBLIC NOTICE</w:t>
    </w:r>
  </w:p>
  <w:p w:rsidR="00344C80" w:rsidRPr="00357D50" w:rsidP="005059F3" w14:paraId="700B5DA0" w14:textId="12990356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paraId="6BD1CDEB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paraId="6AD5A9E7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paraId="4130A6D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paraId="027D581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344C80" w:rsidP="009838BC" w14:paraId="67BC5A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406D0804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672A665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0A37501D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7F13C6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multi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hybrid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hybrid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D2B06DD"/>
    <w:multiLevelType w:val="hybrid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4948"/>
    <w:rsid w:val="000072CE"/>
    <w:rsid w:val="00012364"/>
    <w:rsid w:val="00013A8B"/>
    <w:rsid w:val="00014304"/>
    <w:rsid w:val="00014CB9"/>
    <w:rsid w:val="00021445"/>
    <w:rsid w:val="00027073"/>
    <w:rsid w:val="00030CD9"/>
    <w:rsid w:val="00035D67"/>
    <w:rsid w:val="00036039"/>
    <w:rsid w:val="00037F90"/>
    <w:rsid w:val="00042B0A"/>
    <w:rsid w:val="00044F0C"/>
    <w:rsid w:val="00045B22"/>
    <w:rsid w:val="00045E8E"/>
    <w:rsid w:val="00074870"/>
    <w:rsid w:val="000823BF"/>
    <w:rsid w:val="000875BF"/>
    <w:rsid w:val="00091517"/>
    <w:rsid w:val="00096D8C"/>
    <w:rsid w:val="000A34CB"/>
    <w:rsid w:val="000B1B84"/>
    <w:rsid w:val="000C0B65"/>
    <w:rsid w:val="000C3C4F"/>
    <w:rsid w:val="000D617B"/>
    <w:rsid w:val="000E3D42"/>
    <w:rsid w:val="000E5884"/>
    <w:rsid w:val="00101277"/>
    <w:rsid w:val="00112822"/>
    <w:rsid w:val="00112BF2"/>
    <w:rsid w:val="00122BD5"/>
    <w:rsid w:val="00127D6E"/>
    <w:rsid w:val="001455B7"/>
    <w:rsid w:val="0016268C"/>
    <w:rsid w:val="001745E9"/>
    <w:rsid w:val="00181938"/>
    <w:rsid w:val="00192FE9"/>
    <w:rsid w:val="001979D9"/>
    <w:rsid w:val="001B2D29"/>
    <w:rsid w:val="001B3C0C"/>
    <w:rsid w:val="001B7B6B"/>
    <w:rsid w:val="001B7DEE"/>
    <w:rsid w:val="001C055F"/>
    <w:rsid w:val="001C0BC3"/>
    <w:rsid w:val="001D5CE9"/>
    <w:rsid w:val="001D6BCF"/>
    <w:rsid w:val="001D772B"/>
    <w:rsid w:val="001E01CA"/>
    <w:rsid w:val="001F06E0"/>
    <w:rsid w:val="001F4031"/>
    <w:rsid w:val="00203F5E"/>
    <w:rsid w:val="002060D9"/>
    <w:rsid w:val="00226822"/>
    <w:rsid w:val="00244813"/>
    <w:rsid w:val="00245267"/>
    <w:rsid w:val="00260594"/>
    <w:rsid w:val="002635D2"/>
    <w:rsid w:val="002642BC"/>
    <w:rsid w:val="00285017"/>
    <w:rsid w:val="00285616"/>
    <w:rsid w:val="00291B08"/>
    <w:rsid w:val="0029206B"/>
    <w:rsid w:val="002A2D2E"/>
    <w:rsid w:val="002A3E12"/>
    <w:rsid w:val="002A7167"/>
    <w:rsid w:val="002B12B9"/>
    <w:rsid w:val="002B2A58"/>
    <w:rsid w:val="002B47A8"/>
    <w:rsid w:val="002B75C8"/>
    <w:rsid w:val="002C24B8"/>
    <w:rsid w:val="002C43C6"/>
    <w:rsid w:val="002D20D1"/>
    <w:rsid w:val="002D2573"/>
    <w:rsid w:val="002D5E48"/>
    <w:rsid w:val="002E51E4"/>
    <w:rsid w:val="0030384C"/>
    <w:rsid w:val="00305B7C"/>
    <w:rsid w:val="0031042A"/>
    <w:rsid w:val="003112CC"/>
    <w:rsid w:val="00312E1B"/>
    <w:rsid w:val="00315BA5"/>
    <w:rsid w:val="003279BD"/>
    <w:rsid w:val="00333C22"/>
    <w:rsid w:val="00343749"/>
    <w:rsid w:val="00344C80"/>
    <w:rsid w:val="0034762E"/>
    <w:rsid w:val="00357D50"/>
    <w:rsid w:val="00366A91"/>
    <w:rsid w:val="0038552F"/>
    <w:rsid w:val="003925DC"/>
    <w:rsid w:val="003A1088"/>
    <w:rsid w:val="003A1FB1"/>
    <w:rsid w:val="003B0550"/>
    <w:rsid w:val="003B694F"/>
    <w:rsid w:val="003C72A0"/>
    <w:rsid w:val="003D6B43"/>
    <w:rsid w:val="003E19F0"/>
    <w:rsid w:val="003E39AB"/>
    <w:rsid w:val="003F171C"/>
    <w:rsid w:val="003F7CD9"/>
    <w:rsid w:val="00404565"/>
    <w:rsid w:val="00412FC5"/>
    <w:rsid w:val="00422276"/>
    <w:rsid w:val="004242F1"/>
    <w:rsid w:val="004267C0"/>
    <w:rsid w:val="0043556E"/>
    <w:rsid w:val="00441258"/>
    <w:rsid w:val="00445A00"/>
    <w:rsid w:val="004473E7"/>
    <w:rsid w:val="00451B0F"/>
    <w:rsid w:val="00454E7C"/>
    <w:rsid w:val="0046125F"/>
    <w:rsid w:val="004655FE"/>
    <w:rsid w:val="00466B40"/>
    <w:rsid w:val="0047212F"/>
    <w:rsid w:val="00473A25"/>
    <w:rsid w:val="00475E74"/>
    <w:rsid w:val="00482174"/>
    <w:rsid w:val="00483BAF"/>
    <w:rsid w:val="00487524"/>
    <w:rsid w:val="00494CCB"/>
    <w:rsid w:val="00496106"/>
    <w:rsid w:val="004A1965"/>
    <w:rsid w:val="004A3090"/>
    <w:rsid w:val="004B6070"/>
    <w:rsid w:val="004C0AE1"/>
    <w:rsid w:val="004C12D0"/>
    <w:rsid w:val="004C2C2D"/>
    <w:rsid w:val="004C2EE3"/>
    <w:rsid w:val="004C2F88"/>
    <w:rsid w:val="004E4A22"/>
    <w:rsid w:val="004E520A"/>
    <w:rsid w:val="004F3925"/>
    <w:rsid w:val="004F6D1F"/>
    <w:rsid w:val="0050563E"/>
    <w:rsid w:val="005059F3"/>
    <w:rsid w:val="005109B0"/>
    <w:rsid w:val="00511968"/>
    <w:rsid w:val="005167A4"/>
    <w:rsid w:val="00531F3D"/>
    <w:rsid w:val="005376B6"/>
    <w:rsid w:val="0055614C"/>
    <w:rsid w:val="005735DD"/>
    <w:rsid w:val="005A05B9"/>
    <w:rsid w:val="005A72ED"/>
    <w:rsid w:val="005B50F9"/>
    <w:rsid w:val="005C37F4"/>
    <w:rsid w:val="005D068B"/>
    <w:rsid w:val="005D1270"/>
    <w:rsid w:val="005D3892"/>
    <w:rsid w:val="005E0FEE"/>
    <w:rsid w:val="005E484E"/>
    <w:rsid w:val="005E6686"/>
    <w:rsid w:val="005F2DD8"/>
    <w:rsid w:val="0060679A"/>
    <w:rsid w:val="00607BA5"/>
    <w:rsid w:val="00626172"/>
    <w:rsid w:val="00626EB6"/>
    <w:rsid w:val="00631833"/>
    <w:rsid w:val="006342AF"/>
    <w:rsid w:val="006353A3"/>
    <w:rsid w:val="00636682"/>
    <w:rsid w:val="0065445A"/>
    <w:rsid w:val="00655D03"/>
    <w:rsid w:val="006572E1"/>
    <w:rsid w:val="00673338"/>
    <w:rsid w:val="00680EAB"/>
    <w:rsid w:val="00682390"/>
    <w:rsid w:val="00683F84"/>
    <w:rsid w:val="006853F2"/>
    <w:rsid w:val="006908A3"/>
    <w:rsid w:val="00692AED"/>
    <w:rsid w:val="00693B70"/>
    <w:rsid w:val="00697928"/>
    <w:rsid w:val="00697990"/>
    <w:rsid w:val="006A6A81"/>
    <w:rsid w:val="006B3DB3"/>
    <w:rsid w:val="006C2B9D"/>
    <w:rsid w:val="006D05C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68AB"/>
    <w:rsid w:val="00770B40"/>
    <w:rsid w:val="00773BC7"/>
    <w:rsid w:val="00785689"/>
    <w:rsid w:val="007865B1"/>
    <w:rsid w:val="007921B8"/>
    <w:rsid w:val="0079754B"/>
    <w:rsid w:val="007A1E6D"/>
    <w:rsid w:val="007B34D5"/>
    <w:rsid w:val="007B6D75"/>
    <w:rsid w:val="007C10C4"/>
    <w:rsid w:val="007C2E33"/>
    <w:rsid w:val="007C7067"/>
    <w:rsid w:val="007F7D64"/>
    <w:rsid w:val="00810077"/>
    <w:rsid w:val="00811213"/>
    <w:rsid w:val="0081401F"/>
    <w:rsid w:val="00820CD2"/>
    <w:rsid w:val="00822CE0"/>
    <w:rsid w:val="00837C62"/>
    <w:rsid w:val="00840060"/>
    <w:rsid w:val="00841AB1"/>
    <w:rsid w:val="00850400"/>
    <w:rsid w:val="00875FF9"/>
    <w:rsid w:val="00877039"/>
    <w:rsid w:val="00883D7B"/>
    <w:rsid w:val="008A12D1"/>
    <w:rsid w:val="008A5CD4"/>
    <w:rsid w:val="008B366D"/>
    <w:rsid w:val="008C22FD"/>
    <w:rsid w:val="008C2C7B"/>
    <w:rsid w:val="008C64FE"/>
    <w:rsid w:val="008F2536"/>
    <w:rsid w:val="008F65C3"/>
    <w:rsid w:val="00903129"/>
    <w:rsid w:val="00910F12"/>
    <w:rsid w:val="009149EB"/>
    <w:rsid w:val="00920D44"/>
    <w:rsid w:val="00926503"/>
    <w:rsid w:val="00930ECF"/>
    <w:rsid w:val="0094773D"/>
    <w:rsid w:val="00964339"/>
    <w:rsid w:val="009645C7"/>
    <w:rsid w:val="00976B74"/>
    <w:rsid w:val="00982009"/>
    <w:rsid w:val="0098296F"/>
    <w:rsid w:val="009838BC"/>
    <w:rsid w:val="009A1182"/>
    <w:rsid w:val="009A4B1D"/>
    <w:rsid w:val="009C6EEB"/>
    <w:rsid w:val="009D079C"/>
    <w:rsid w:val="009E468B"/>
    <w:rsid w:val="009E6B39"/>
    <w:rsid w:val="009F09A1"/>
    <w:rsid w:val="009F712A"/>
    <w:rsid w:val="00A01409"/>
    <w:rsid w:val="00A07B75"/>
    <w:rsid w:val="00A11C4F"/>
    <w:rsid w:val="00A11FD5"/>
    <w:rsid w:val="00A17073"/>
    <w:rsid w:val="00A227D3"/>
    <w:rsid w:val="00A23137"/>
    <w:rsid w:val="00A24285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51C"/>
    <w:rsid w:val="00A82E21"/>
    <w:rsid w:val="00A866AC"/>
    <w:rsid w:val="00A95498"/>
    <w:rsid w:val="00AA55B7"/>
    <w:rsid w:val="00AA5B9E"/>
    <w:rsid w:val="00AA69DA"/>
    <w:rsid w:val="00AB2407"/>
    <w:rsid w:val="00AB53DF"/>
    <w:rsid w:val="00AB7738"/>
    <w:rsid w:val="00AE2C50"/>
    <w:rsid w:val="00AE30CA"/>
    <w:rsid w:val="00AE3BE4"/>
    <w:rsid w:val="00AE527F"/>
    <w:rsid w:val="00AF6960"/>
    <w:rsid w:val="00AF7072"/>
    <w:rsid w:val="00B07E5C"/>
    <w:rsid w:val="00B326E3"/>
    <w:rsid w:val="00B32FD0"/>
    <w:rsid w:val="00B33F12"/>
    <w:rsid w:val="00B42B69"/>
    <w:rsid w:val="00B50359"/>
    <w:rsid w:val="00B747EE"/>
    <w:rsid w:val="00B811F7"/>
    <w:rsid w:val="00B846C0"/>
    <w:rsid w:val="00B851CF"/>
    <w:rsid w:val="00B85813"/>
    <w:rsid w:val="00BA2548"/>
    <w:rsid w:val="00BA488E"/>
    <w:rsid w:val="00BA5DC6"/>
    <w:rsid w:val="00BA6196"/>
    <w:rsid w:val="00BA78F0"/>
    <w:rsid w:val="00BB1BE2"/>
    <w:rsid w:val="00BB4D28"/>
    <w:rsid w:val="00BC6D8C"/>
    <w:rsid w:val="00BD7BBE"/>
    <w:rsid w:val="00BE083F"/>
    <w:rsid w:val="00BE4678"/>
    <w:rsid w:val="00BE47E3"/>
    <w:rsid w:val="00BF6069"/>
    <w:rsid w:val="00C00B92"/>
    <w:rsid w:val="00C130A5"/>
    <w:rsid w:val="00C16AF2"/>
    <w:rsid w:val="00C34006"/>
    <w:rsid w:val="00C34CC4"/>
    <w:rsid w:val="00C40AF1"/>
    <w:rsid w:val="00C4163E"/>
    <w:rsid w:val="00C426B1"/>
    <w:rsid w:val="00C4533B"/>
    <w:rsid w:val="00C51837"/>
    <w:rsid w:val="00C54AAD"/>
    <w:rsid w:val="00C555EE"/>
    <w:rsid w:val="00C56AA9"/>
    <w:rsid w:val="00C573A0"/>
    <w:rsid w:val="00C62C05"/>
    <w:rsid w:val="00C63A37"/>
    <w:rsid w:val="00C67CDC"/>
    <w:rsid w:val="00C74B4F"/>
    <w:rsid w:val="00C766FF"/>
    <w:rsid w:val="00C82B6B"/>
    <w:rsid w:val="00C83380"/>
    <w:rsid w:val="00C90D6A"/>
    <w:rsid w:val="00C93B27"/>
    <w:rsid w:val="00C95FB7"/>
    <w:rsid w:val="00C96A74"/>
    <w:rsid w:val="00C96CB4"/>
    <w:rsid w:val="00C97246"/>
    <w:rsid w:val="00CA3CB1"/>
    <w:rsid w:val="00CB104B"/>
    <w:rsid w:val="00CB5BCA"/>
    <w:rsid w:val="00CC40EC"/>
    <w:rsid w:val="00CC72B6"/>
    <w:rsid w:val="00CE0F35"/>
    <w:rsid w:val="00CE1E2D"/>
    <w:rsid w:val="00CF6734"/>
    <w:rsid w:val="00D0218D"/>
    <w:rsid w:val="00D059B2"/>
    <w:rsid w:val="00D168E9"/>
    <w:rsid w:val="00D216CD"/>
    <w:rsid w:val="00D33B36"/>
    <w:rsid w:val="00D35101"/>
    <w:rsid w:val="00D43942"/>
    <w:rsid w:val="00D44BA6"/>
    <w:rsid w:val="00D51B0E"/>
    <w:rsid w:val="00D62479"/>
    <w:rsid w:val="00D63A8F"/>
    <w:rsid w:val="00D64710"/>
    <w:rsid w:val="00D70A7C"/>
    <w:rsid w:val="00D92294"/>
    <w:rsid w:val="00D92D87"/>
    <w:rsid w:val="00DA2529"/>
    <w:rsid w:val="00DA77E5"/>
    <w:rsid w:val="00DB130A"/>
    <w:rsid w:val="00DB5D6C"/>
    <w:rsid w:val="00DC10A1"/>
    <w:rsid w:val="00DC34AB"/>
    <w:rsid w:val="00DC655F"/>
    <w:rsid w:val="00DD7EBD"/>
    <w:rsid w:val="00DE01F8"/>
    <w:rsid w:val="00DE337B"/>
    <w:rsid w:val="00DE6E96"/>
    <w:rsid w:val="00DF01EC"/>
    <w:rsid w:val="00DF62B6"/>
    <w:rsid w:val="00E07225"/>
    <w:rsid w:val="00E1012A"/>
    <w:rsid w:val="00E155B7"/>
    <w:rsid w:val="00E171D8"/>
    <w:rsid w:val="00E35809"/>
    <w:rsid w:val="00E361CA"/>
    <w:rsid w:val="00E41361"/>
    <w:rsid w:val="00E51F37"/>
    <w:rsid w:val="00E5409F"/>
    <w:rsid w:val="00E56E38"/>
    <w:rsid w:val="00E6684D"/>
    <w:rsid w:val="00E73C7C"/>
    <w:rsid w:val="00E82A22"/>
    <w:rsid w:val="00E95F73"/>
    <w:rsid w:val="00E97273"/>
    <w:rsid w:val="00EB3C0F"/>
    <w:rsid w:val="00EC0185"/>
    <w:rsid w:val="00ED54EB"/>
    <w:rsid w:val="00ED76DF"/>
    <w:rsid w:val="00EE5C74"/>
    <w:rsid w:val="00EF136B"/>
    <w:rsid w:val="00EF5861"/>
    <w:rsid w:val="00F021FA"/>
    <w:rsid w:val="00F07790"/>
    <w:rsid w:val="00F101BC"/>
    <w:rsid w:val="00F1086C"/>
    <w:rsid w:val="00F11FB5"/>
    <w:rsid w:val="00F122E2"/>
    <w:rsid w:val="00F16B46"/>
    <w:rsid w:val="00F26B8A"/>
    <w:rsid w:val="00F277FA"/>
    <w:rsid w:val="00F37D25"/>
    <w:rsid w:val="00F44D49"/>
    <w:rsid w:val="00F46B9A"/>
    <w:rsid w:val="00F5569E"/>
    <w:rsid w:val="00F57ACA"/>
    <w:rsid w:val="00F62E97"/>
    <w:rsid w:val="00F64209"/>
    <w:rsid w:val="00F65C9F"/>
    <w:rsid w:val="00F72330"/>
    <w:rsid w:val="00F93BF5"/>
    <w:rsid w:val="00F95AAF"/>
    <w:rsid w:val="00F95CBE"/>
    <w:rsid w:val="00F96F63"/>
    <w:rsid w:val="00FB2B4C"/>
    <w:rsid w:val="00FB45E7"/>
    <w:rsid w:val="00FB5A41"/>
    <w:rsid w:val="00FB7786"/>
    <w:rsid w:val="00FB7B8B"/>
    <w:rsid w:val="00FD01BF"/>
    <w:rsid w:val="00FD1D70"/>
    <w:rsid w:val="00FE1A0D"/>
    <w:rsid w:val="00FE246F"/>
    <w:rsid w:val="00FF03EA"/>
    <w:rsid w:val="00FF62BD"/>
    <w:rsid w:val="0273739D"/>
    <w:rsid w:val="029AE2F0"/>
    <w:rsid w:val="0331FA26"/>
    <w:rsid w:val="04B50DBB"/>
    <w:rsid w:val="063C1898"/>
    <w:rsid w:val="068A4B29"/>
    <w:rsid w:val="06D6B2DB"/>
    <w:rsid w:val="082F2017"/>
    <w:rsid w:val="09E886B0"/>
    <w:rsid w:val="0DA90559"/>
    <w:rsid w:val="0E37BD6A"/>
    <w:rsid w:val="0E61AB8E"/>
    <w:rsid w:val="0E84A43F"/>
    <w:rsid w:val="0EAA191F"/>
    <w:rsid w:val="0F44D5BA"/>
    <w:rsid w:val="0F6CEA4F"/>
    <w:rsid w:val="10725C96"/>
    <w:rsid w:val="11B1788E"/>
    <w:rsid w:val="11E533AB"/>
    <w:rsid w:val="122A6E83"/>
    <w:rsid w:val="126376CE"/>
    <w:rsid w:val="13C27738"/>
    <w:rsid w:val="1593D224"/>
    <w:rsid w:val="1629BFBD"/>
    <w:rsid w:val="17F9C1F5"/>
    <w:rsid w:val="18CB72E6"/>
    <w:rsid w:val="1991B082"/>
    <w:rsid w:val="1A03317F"/>
    <w:rsid w:val="1A8BEC51"/>
    <w:rsid w:val="1AC94B53"/>
    <w:rsid w:val="1ADE4CF6"/>
    <w:rsid w:val="1C141CA9"/>
    <w:rsid w:val="1E6526C3"/>
    <w:rsid w:val="1F292B12"/>
    <w:rsid w:val="1F3BB089"/>
    <w:rsid w:val="203980E8"/>
    <w:rsid w:val="2061B90D"/>
    <w:rsid w:val="20D27E8E"/>
    <w:rsid w:val="210762AC"/>
    <w:rsid w:val="219F8E82"/>
    <w:rsid w:val="21A2FDF3"/>
    <w:rsid w:val="21EA313F"/>
    <w:rsid w:val="22D0367E"/>
    <w:rsid w:val="238C4B97"/>
    <w:rsid w:val="24823F88"/>
    <w:rsid w:val="24DCA5B3"/>
    <w:rsid w:val="252D2D3B"/>
    <w:rsid w:val="2580A5FA"/>
    <w:rsid w:val="2586CD18"/>
    <w:rsid w:val="276E84D4"/>
    <w:rsid w:val="277DC76D"/>
    <w:rsid w:val="2799E3E2"/>
    <w:rsid w:val="27C4D14C"/>
    <w:rsid w:val="27ED3710"/>
    <w:rsid w:val="2852B19F"/>
    <w:rsid w:val="29563C90"/>
    <w:rsid w:val="2AFB8D13"/>
    <w:rsid w:val="2CC20F29"/>
    <w:rsid w:val="2D3DD846"/>
    <w:rsid w:val="2E4B5A13"/>
    <w:rsid w:val="2F59B6B0"/>
    <w:rsid w:val="2FF09470"/>
    <w:rsid w:val="32B34DC7"/>
    <w:rsid w:val="32BB1D3F"/>
    <w:rsid w:val="3307049A"/>
    <w:rsid w:val="33DF4CE3"/>
    <w:rsid w:val="36F48B7B"/>
    <w:rsid w:val="375CB462"/>
    <w:rsid w:val="393266FE"/>
    <w:rsid w:val="39A970AD"/>
    <w:rsid w:val="403072DE"/>
    <w:rsid w:val="41149480"/>
    <w:rsid w:val="42182A9A"/>
    <w:rsid w:val="435D31BD"/>
    <w:rsid w:val="43B5AA42"/>
    <w:rsid w:val="44060974"/>
    <w:rsid w:val="4439E8D7"/>
    <w:rsid w:val="451CF53D"/>
    <w:rsid w:val="45EDC130"/>
    <w:rsid w:val="4769BCB1"/>
    <w:rsid w:val="47E77E0C"/>
    <w:rsid w:val="49058D12"/>
    <w:rsid w:val="49526563"/>
    <w:rsid w:val="49579C85"/>
    <w:rsid w:val="4960404C"/>
    <w:rsid w:val="4AEE35C4"/>
    <w:rsid w:val="4B138E17"/>
    <w:rsid w:val="4B143CEB"/>
    <w:rsid w:val="4C890A06"/>
    <w:rsid w:val="4C8A0625"/>
    <w:rsid w:val="4E76ED89"/>
    <w:rsid w:val="4EC2D4E4"/>
    <w:rsid w:val="4F3A75A1"/>
    <w:rsid w:val="4F7B7B19"/>
    <w:rsid w:val="4F8C841A"/>
    <w:rsid w:val="4FA47465"/>
    <w:rsid w:val="517030DA"/>
    <w:rsid w:val="51F7E75A"/>
    <w:rsid w:val="52F1A9A3"/>
    <w:rsid w:val="5470989C"/>
    <w:rsid w:val="562C1162"/>
    <w:rsid w:val="56F7A7ED"/>
    <w:rsid w:val="5776C500"/>
    <w:rsid w:val="5821964D"/>
    <w:rsid w:val="591A3E03"/>
    <w:rsid w:val="595F6DB2"/>
    <w:rsid w:val="5A963984"/>
    <w:rsid w:val="5A9EA566"/>
    <w:rsid w:val="5AEA403B"/>
    <w:rsid w:val="5BAB3907"/>
    <w:rsid w:val="5BAC3526"/>
    <w:rsid w:val="5BFD4C29"/>
    <w:rsid w:val="5CB5F25E"/>
    <w:rsid w:val="5FAA85BE"/>
    <w:rsid w:val="60667DEC"/>
    <w:rsid w:val="62CB060D"/>
    <w:rsid w:val="63E120FB"/>
    <w:rsid w:val="67D0B0C9"/>
    <w:rsid w:val="684E7224"/>
    <w:rsid w:val="68BB8A17"/>
    <w:rsid w:val="699A514B"/>
    <w:rsid w:val="6A2B35EE"/>
    <w:rsid w:val="6B7B3103"/>
    <w:rsid w:val="6BC0F140"/>
    <w:rsid w:val="6CEF0D28"/>
    <w:rsid w:val="6F11A33E"/>
    <w:rsid w:val="6F74C03F"/>
    <w:rsid w:val="6FFFFFE4"/>
    <w:rsid w:val="70AD739F"/>
    <w:rsid w:val="70BF6D96"/>
    <w:rsid w:val="710C663F"/>
    <w:rsid w:val="735F4ACB"/>
    <w:rsid w:val="73A5A08D"/>
    <w:rsid w:val="73CA8D55"/>
    <w:rsid w:val="751B3E8F"/>
    <w:rsid w:val="778D5EF4"/>
    <w:rsid w:val="7811CB0E"/>
    <w:rsid w:val="781B81A1"/>
    <w:rsid w:val="786C1DD2"/>
    <w:rsid w:val="786DAE7C"/>
    <w:rsid w:val="78F2E387"/>
    <w:rsid w:val="7A98A718"/>
    <w:rsid w:val="7B513453"/>
    <w:rsid w:val="7B7B5A88"/>
    <w:rsid w:val="7C051F4A"/>
    <w:rsid w:val="7C8E97E2"/>
    <w:rsid w:val="7F628AA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70E50F4-BDE3-47A8-B9EB-B68B976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news-events/events/2020/12/virtual-volunteerism-webinar-internet-based-ways-donate-time" TargetMode="Externa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outreach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vid.Savolaine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