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BE6359" w:rsidP="00BE6359" w14:paraId="70510316" w14:textId="77777777">
      <w:pPr>
        <w:rPr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50545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994796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359" w:rsidRPr="00BE6359" w:rsidP="00BE6359" w14:paraId="6EF04C57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13AD8E6F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Media Contact: </w:t>
      </w:r>
    </w:p>
    <w:p w:rsidR="00BE6359" w:rsidRPr="00BE6359" w:rsidP="00BE6359" w14:paraId="043DF04D" w14:textId="77777777">
      <w:pPr>
        <w:rPr>
          <w:rFonts w:ascii="Times New Roman" w:hAnsi="Times New Roman" w:cs="Times New Roman"/>
          <w:bCs/>
          <w:sz w:val="24"/>
          <w:szCs w:val="24"/>
        </w:rPr>
      </w:pPr>
      <w:r w:rsidRPr="00BE6359">
        <w:rPr>
          <w:rFonts w:ascii="Times New Roman" w:hAnsi="Times New Roman" w:cs="Times New Roman"/>
          <w:bCs/>
          <w:sz w:val="24"/>
          <w:szCs w:val="24"/>
        </w:rPr>
        <w:t>Travis Litman, (202) 418-2400</w:t>
      </w:r>
    </w:p>
    <w:p w:rsidR="00BE6359" w:rsidRPr="00BE6359" w:rsidP="00BE6359" w14:paraId="57386162" w14:textId="77777777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BE63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Travis.Litman@fcc.gov</w:t>
        </w:r>
      </w:hyperlink>
    </w:p>
    <w:p w:rsidR="00BE6359" w:rsidRPr="00BE6359" w:rsidP="00BE6359" w14:paraId="28FCDB46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BE6359" w:rsidRPr="00BE6359" w:rsidP="00BE6359" w14:paraId="0774CAC6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E6359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:rsidR="00BE6359" w:rsidRPr="00BE6359" w:rsidP="00BE6359" w14:paraId="47C502A4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6C0324B8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4FA48A33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 xml:space="preserve">STATEMENT OF COMMISSIONER JESSICA ROSENWORCEL </w:t>
      </w:r>
    </w:p>
    <w:p w:rsidR="00BE6359" w:rsidRPr="00BE6359" w:rsidP="00BE6359" w14:paraId="76569AF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ON CHAIRMAN PAI DEPARTURE ANNOUNCEMENT</w:t>
      </w:r>
    </w:p>
    <w:p w:rsidR="00BE6359" w:rsidP="00BE6359" w14:paraId="73841121" w14:textId="48AC277D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0F73B191" w14:textId="77777777">
      <w:pPr>
        <w:rPr>
          <w:rFonts w:ascii="Times New Roman" w:hAnsi="Times New Roman" w:cs="Times New Roman"/>
          <w:sz w:val="24"/>
          <w:szCs w:val="24"/>
        </w:rPr>
      </w:pPr>
    </w:p>
    <w:p w:rsidR="00BE6359" w:rsidRPr="00BE6359" w:rsidP="00BE6359" w14:paraId="2C9214B4" w14:textId="26CF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BE6359">
        <w:rPr>
          <w:rFonts w:ascii="Times New Roman" w:hAnsi="Times New Roman" w:cs="Times New Roman"/>
          <w:sz w:val="24"/>
          <w:szCs w:val="24"/>
        </w:rPr>
        <w:t>November 30, 2020: Today, Chairman Pai announced his plans to depart the Federal Communications Commission on January 20, 2021.  While we did not always agree on policy matters, I always valued our shared commitment to public service.  Serving the American people is a tremendous honor and I wish him the best in the future.</w:t>
      </w:r>
    </w:p>
    <w:p w:rsidR="00BE6359" w:rsidRPr="00BE6359" w:rsidP="00BE6359" w14:paraId="7B30FEA6" w14:textId="488899E4">
      <w:pPr>
        <w:pStyle w:val="NoSpacing"/>
        <w:rPr>
          <w:rFonts w:cs="Times New Roman"/>
          <w:szCs w:val="24"/>
        </w:rPr>
      </w:pPr>
      <w:bookmarkStart w:id="0" w:name="_GoBack"/>
      <w:bookmarkEnd w:id="0"/>
    </w:p>
    <w:p w:rsidR="00BE6359" w:rsidP="00BE6359" w14:paraId="3B84A2E2" w14:textId="639E15E3">
      <w:pPr>
        <w:pStyle w:val="NoSpacing"/>
        <w:rPr>
          <w:rFonts w:cs="Times New Roman"/>
          <w:szCs w:val="24"/>
        </w:rPr>
      </w:pPr>
    </w:p>
    <w:p w:rsidR="00BE6359" w:rsidP="00BE6359" w14:paraId="42BA8885" w14:textId="0914351B">
      <w:pPr>
        <w:pStyle w:val="NoSpacing"/>
        <w:rPr>
          <w:rFonts w:cs="Times New Roman"/>
          <w:szCs w:val="24"/>
        </w:rPr>
      </w:pPr>
    </w:p>
    <w:p w:rsidR="00BE6359" w:rsidP="00BE6359" w14:paraId="6745F7AA" w14:textId="023B3111">
      <w:pPr>
        <w:pStyle w:val="NoSpacing"/>
        <w:rPr>
          <w:rFonts w:cs="Times New Roman"/>
          <w:szCs w:val="24"/>
        </w:rPr>
      </w:pPr>
    </w:p>
    <w:p w:rsidR="00BE6359" w:rsidP="00BE6359" w14:paraId="33D619C4" w14:textId="37A73DB6">
      <w:pPr>
        <w:pStyle w:val="NoSpacing"/>
        <w:rPr>
          <w:rFonts w:cs="Times New Roman"/>
          <w:szCs w:val="24"/>
        </w:rPr>
      </w:pPr>
    </w:p>
    <w:p w:rsidR="00BE6359" w:rsidP="00BE6359" w14:paraId="25F740DE" w14:textId="19803EA5">
      <w:pPr>
        <w:pStyle w:val="NoSpacing"/>
        <w:rPr>
          <w:rFonts w:cs="Times New Roman"/>
          <w:szCs w:val="24"/>
        </w:rPr>
      </w:pPr>
    </w:p>
    <w:p w:rsidR="00BE6359" w:rsidP="00BE6359" w14:paraId="67F00A0B" w14:textId="7EBE3A7C">
      <w:pPr>
        <w:pStyle w:val="NoSpacing"/>
        <w:rPr>
          <w:rFonts w:cs="Times New Roman"/>
          <w:szCs w:val="24"/>
        </w:rPr>
      </w:pPr>
    </w:p>
    <w:p w:rsidR="00BE6359" w:rsidP="00BE6359" w14:paraId="62D695DD" w14:textId="5D403200">
      <w:pPr>
        <w:pStyle w:val="NoSpacing"/>
        <w:rPr>
          <w:rFonts w:cs="Times New Roman"/>
          <w:szCs w:val="24"/>
        </w:rPr>
      </w:pPr>
    </w:p>
    <w:p w:rsidR="00BE6359" w:rsidP="00BE6359" w14:paraId="02CB075D" w14:textId="41E63AB3">
      <w:pPr>
        <w:pStyle w:val="NoSpacing"/>
        <w:rPr>
          <w:rFonts w:cs="Times New Roman"/>
          <w:szCs w:val="24"/>
        </w:rPr>
      </w:pPr>
    </w:p>
    <w:p w:rsidR="00BE6359" w:rsidP="00BE6359" w14:paraId="3866BC8C" w14:textId="585C1755">
      <w:pPr>
        <w:pStyle w:val="NoSpacing"/>
        <w:rPr>
          <w:rFonts w:cs="Times New Roman"/>
          <w:szCs w:val="24"/>
        </w:rPr>
      </w:pPr>
    </w:p>
    <w:p w:rsidR="00BE6359" w:rsidP="00BE6359" w14:paraId="5FF7F4DD" w14:textId="4679AC15">
      <w:pPr>
        <w:pStyle w:val="NoSpacing"/>
        <w:rPr>
          <w:rFonts w:cs="Times New Roman"/>
          <w:szCs w:val="24"/>
        </w:rPr>
      </w:pPr>
    </w:p>
    <w:p w:rsidR="00BE6359" w:rsidP="00BE6359" w14:paraId="44CB8DC0" w14:textId="5009DCB6">
      <w:pPr>
        <w:pStyle w:val="NoSpacing"/>
        <w:rPr>
          <w:rFonts w:cs="Times New Roman"/>
          <w:szCs w:val="24"/>
        </w:rPr>
      </w:pPr>
    </w:p>
    <w:p w:rsidR="00BE6359" w:rsidP="00BE6359" w14:paraId="2565036B" w14:textId="2F40D66C">
      <w:pPr>
        <w:pStyle w:val="NoSpacing"/>
        <w:rPr>
          <w:rFonts w:cs="Times New Roman"/>
          <w:szCs w:val="24"/>
        </w:rPr>
      </w:pPr>
    </w:p>
    <w:p w:rsidR="00BE6359" w:rsidP="00BE6359" w14:paraId="656EA9B3" w14:textId="61712845">
      <w:pPr>
        <w:pStyle w:val="NoSpacing"/>
        <w:rPr>
          <w:rFonts w:cs="Times New Roman"/>
          <w:szCs w:val="24"/>
        </w:rPr>
      </w:pPr>
    </w:p>
    <w:p w:rsidR="00BE6359" w:rsidRPr="00BE6359" w:rsidP="00BE6359" w14:paraId="4D22BCA7" w14:textId="77777777">
      <w:pPr>
        <w:pStyle w:val="NoSpacing"/>
        <w:rPr>
          <w:rFonts w:cs="Times New Roman"/>
          <w:szCs w:val="24"/>
        </w:rPr>
      </w:pPr>
    </w:p>
    <w:p w:rsidR="00BE6359" w:rsidRPr="00BE6359" w:rsidP="00BE6359" w14:paraId="6FCE53AF" w14:textId="596D5CE1">
      <w:pPr>
        <w:pStyle w:val="NoSpacing"/>
        <w:rPr>
          <w:rFonts w:cs="Times New Roman"/>
          <w:szCs w:val="24"/>
        </w:rPr>
      </w:pPr>
    </w:p>
    <w:p w:rsidR="00BE6359" w:rsidRPr="00BE6359" w:rsidP="00BE6359" w14:paraId="7E56D1AC" w14:textId="77777777">
      <w:pPr>
        <w:ind w:right="240"/>
        <w:jc w:val="center"/>
        <w:rPr>
          <w:rFonts w:ascii="Times New Roman" w:hAnsi="Times New Roman" w:cs="Times New Roman"/>
          <w:sz w:val="24"/>
          <w:szCs w:val="24"/>
        </w:rPr>
      </w:pPr>
      <w:r w:rsidRPr="00BE6359">
        <w:rPr>
          <w:rFonts w:ascii="Times New Roman" w:hAnsi="Times New Roman" w:cs="Times New Roman"/>
          <w:sz w:val="24"/>
          <w:szCs w:val="24"/>
        </w:rPr>
        <w:t>###</w:t>
      </w:r>
      <w:r w:rsidRPr="00BE6359">
        <w:rPr>
          <w:rFonts w:ascii="Times New Roman" w:hAnsi="Times New Roman" w:cs="Times New Roman"/>
          <w:sz w:val="24"/>
          <w:szCs w:val="24"/>
        </w:rPr>
        <w:br/>
      </w:r>
    </w:p>
    <w:p w:rsidR="00BE6359" w:rsidRPr="00BE6359" w:rsidP="00BE6359" w14:paraId="63B6B6D5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Office of Commissioner Jessica Rosenworcel: (202) 418-2400</w:t>
      </w:r>
    </w:p>
    <w:p w:rsidR="00BE6359" w:rsidRPr="00BE6359" w:rsidP="00BE6359" w14:paraId="7390F340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Twitter: @</w:t>
      </w:r>
      <w:r w:rsidRPr="00BE6359">
        <w:rPr>
          <w:rFonts w:ascii="Times New Roman" w:hAnsi="Times New Roman" w:cs="Times New Roman"/>
          <w:b/>
          <w:bCs/>
          <w:sz w:val="24"/>
          <w:szCs w:val="24"/>
        </w:rPr>
        <w:t>JRosenworcel</w:t>
      </w:r>
    </w:p>
    <w:p w:rsidR="00BE6359" w:rsidRPr="00BE6359" w:rsidP="00BE6359" w14:paraId="1AD0D158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359">
        <w:rPr>
          <w:rFonts w:ascii="Times New Roman" w:hAnsi="Times New Roman" w:cs="Times New Roman"/>
          <w:b/>
          <w:bCs/>
          <w:sz w:val="24"/>
          <w:szCs w:val="24"/>
        </w:rPr>
        <w:t>www.fcc.gov/leadership/jessica-rosenworcel</w:t>
      </w:r>
    </w:p>
    <w:p w:rsidR="00BE6359" w:rsidRPr="00BE6359" w:rsidP="00BE6359" w14:paraId="57FBD071" w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59" w:rsidRPr="00BE6359" w:rsidP="00BE6359" w14:paraId="53910AC4" w14:textId="72787715">
      <w:pPr>
        <w:pStyle w:val="NoSpacing"/>
        <w:jc w:val="center"/>
        <w:rPr>
          <w:rFonts w:cs="Times New Roman"/>
          <w:szCs w:val="24"/>
        </w:rPr>
      </w:pPr>
      <w:r w:rsidRPr="00BE6359">
        <w:rPr>
          <w:rFonts w:cs="Times New Roman"/>
          <w:bCs/>
          <w:i/>
          <w:szCs w:val="24"/>
        </w:rPr>
        <w:t>This is an unofficial announcement of Commission action.  Release of the full text of a Commission order constitutes official action.  See MCI v. FCC, 515 F.2d 385 (D.C. Cir. 1974).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9"/>
    <w:rsid w:val="00084278"/>
    <w:rsid w:val="00251645"/>
    <w:rsid w:val="00760958"/>
    <w:rsid w:val="007C6544"/>
    <w:rsid w:val="00BE6359"/>
    <w:rsid w:val="00C53F4F"/>
    <w:rsid w:val="00D641D3"/>
    <w:rsid w:val="00E00835"/>
    <w:rsid w:val="00E85FB3"/>
    <w:rsid w:val="00F365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9959BB-674F-4F0C-81D0-925A85F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544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rsid w:val="00BE6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ravis.Litman@fcc.gov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