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727B9C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4EC48E9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95950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B6068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D2675C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167EB7" w:rsidP="00BB4E29" w14:paraId="1781980F" w14:textId="1448E6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167EB7" w:rsidR="00855D0C">
              <w:rPr>
                <w:bCs/>
                <w:sz w:val="22"/>
                <w:szCs w:val="22"/>
              </w:rPr>
              <w:t xml:space="preserve">, </w:t>
            </w:r>
            <w:r w:rsidRPr="00167EB7" w:rsidR="005F3D44">
              <w:rPr>
                <w:bCs/>
                <w:sz w:val="22"/>
                <w:szCs w:val="22"/>
              </w:rPr>
              <w:t>(</w:t>
            </w:r>
            <w:r w:rsidRPr="00167EB7" w:rsidR="00855D0C">
              <w:rPr>
                <w:bCs/>
                <w:sz w:val="22"/>
                <w:szCs w:val="22"/>
              </w:rPr>
              <w:t>202</w:t>
            </w:r>
            <w:r w:rsidRPr="00167EB7" w:rsidR="005F3D44">
              <w:rPr>
                <w:bCs/>
                <w:sz w:val="22"/>
                <w:szCs w:val="22"/>
              </w:rPr>
              <w:t xml:space="preserve">) </w:t>
            </w:r>
            <w:r w:rsidRPr="00167EB7" w:rsidR="00855D0C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0506</w:t>
            </w:r>
          </w:p>
          <w:p w:rsidR="00FF232D" w:rsidRPr="008A3940" w:rsidP="00BB4E29" w14:paraId="61B32A79" w14:textId="2A3429A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A96BA8" w:rsidR="00855D0C">
              <w:rPr>
                <w:bCs/>
                <w:sz w:val="22"/>
                <w:szCs w:val="22"/>
              </w:rPr>
              <w:t>@fcc.gov</w:t>
            </w:r>
            <w:r w:rsidRPr="00013E45" w:rsidR="0004479E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3171588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45EBE9C" w14:textId="4FDB57A3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  <w:r w:rsidR="00167EB7">
              <w:rPr>
                <w:b/>
                <w:sz w:val="22"/>
                <w:szCs w:val="22"/>
              </w:rPr>
              <w:t xml:space="preserve"> </w:t>
            </w:r>
          </w:p>
          <w:p w:rsidR="007A44F8" w:rsidRPr="004A729A" w:rsidP="00BB4E29" w14:paraId="21C3590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5E3AA8F8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D5CFA">
              <w:rPr>
                <w:b/>
                <w:bCs/>
                <w:sz w:val="26"/>
                <w:szCs w:val="26"/>
              </w:rPr>
              <w:t xml:space="preserve">ISSUES </w:t>
            </w:r>
            <w:r w:rsidR="00BF59C2">
              <w:rPr>
                <w:b/>
                <w:bCs/>
                <w:sz w:val="26"/>
                <w:szCs w:val="26"/>
              </w:rPr>
              <w:t xml:space="preserve">ANNUAL </w:t>
            </w:r>
            <w:r w:rsidR="004D5CFA">
              <w:rPr>
                <w:b/>
                <w:bCs/>
                <w:sz w:val="26"/>
                <w:szCs w:val="26"/>
              </w:rPr>
              <w:t xml:space="preserve">REPORT ON </w:t>
            </w:r>
            <w:r w:rsidR="00BF59C2">
              <w:rPr>
                <w:b/>
                <w:bCs/>
                <w:sz w:val="26"/>
                <w:szCs w:val="26"/>
              </w:rPr>
              <w:t>STATE 911 FEES</w:t>
            </w:r>
          </w:p>
          <w:p w:rsidR="00F61155" w:rsidRPr="00A96BA8" w:rsidP="00BB4E29" w14:paraId="0B712CFB" w14:textId="1FDF3802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8"/>
                <w:szCs w:val="32"/>
              </w:rPr>
            </w:pPr>
            <w:r>
              <w:rPr>
                <w:b/>
                <w:bCs/>
                <w:i/>
              </w:rPr>
              <w:t>More Than</w:t>
            </w:r>
            <w:r w:rsidRPr="00A96BA8" w:rsidR="00D90158">
              <w:rPr>
                <w:b/>
                <w:bCs/>
                <w:i/>
              </w:rPr>
              <w:t xml:space="preserve"> $</w:t>
            </w:r>
            <w:r>
              <w:rPr>
                <w:b/>
                <w:bCs/>
                <w:i/>
              </w:rPr>
              <w:t>200</w:t>
            </w:r>
            <w:r w:rsidRPr="00A96BA8" w:rsidR="00D90158">
              <w:rPr>
                <w:b/>
                <w:bCs/>
                <w:i/>
              </w:rPr>
              <w:t xml:space="preserve"> Million </w:t>
            </w:r>
            <w:r w:rsidR="00522FDE">
              <w:rPr>
                <w:b/>
                <w:bCs/>
                <w:i/>
              </w:rPr>
              <w:t xml:space="preserve">in 2019 </w:t>
            </w:r>
            <w:r w:rsidRPr="00A96BA8" w:rsidR="00D90158">
              <w:rPr>
                <w:b/>
                <w:bCs/>
                <w:i/>
              </w:rPr>
              <w:t xml:space="preserve">Was Diverted </w:t>
            </w:r>
            <w:r w:rsidR="005F3D44">
              <w:rPr>
                <w:b/>
                <w:bCs/>
                <w:i/>
              </w:rPr>
              <w:t>f</w:t>
            </w:r>
            <w:r w:rsidRPr="00A96BA8" w:rsidR="00D90158">
              <w:rPr>
                <w:b/>
                <w:bCs/>
                <w:i/>
              </w:rPr>
              <w:t>or Uses Other Than 911</w:t>
            </w:r>
            <w:r w:rsidRPr="00A96BA8" w:rsidR="002B0A7B">
              <w:rPr>
                <w:b/>
                <w:bCs/>
                <w:i/>
                <w:sz w:val="28"/>
                <w:szCs w:val="32"/>
              </w:rPr>
              <w:t xml:space="preserve"> </w:t>
            </w:r>
          </w:p>
          <w:p w:rsidR="00DF72A5" w:rsidP="0093721B" w14:paraId="0FD74877" w14:textId="77777777">
            <w:pPr>
              <w:tabs>
                <w:tab w:val="left" w:pos="29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9309DE" w:rsidP="00C90699" w14:paraId="5103C84F" w14:textId="53DFC30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564F9C">
              <w:rPr>
                <w:sz w:val="22"/>
                <w:szCs w:val="22"/>
              </w:rPr>
              <w:t xml:space="preserve">WASHINGTON, </w:t>
            </w:r>
            <w:r w:rsidRPr="0004479E">
              <w:rPr>
                <w:sz w:val="22"/>
                <w:szCs w:val="22"/>
              </w:rPr>
              <w:t xml:space="preserve">December </w:t>
            </w:r>
            <w:r w:rsidRPr="00A811F7" w:rsidR="009D095B">
              <w:rPr>
                <w:sz w:val="22"/>
                <w:szCs w:val="22"/>
              </w:rPr>
              <w:t>8</w:t>
            </w:r>
            <w:r w:rsidRPr="00A811F7">
              <w:rPr>
                <w:sz w:val="22"/>
                <w:szCs w:val="22"/>
              </w:rPr>
              <w:t>,</w:t>
            </w:r>
            <w:r w:rsidRPr="00564F9C">
              <w:rPr>
                <w:sz w:val="22"/>
                <w:szCs w:val="22"/>
              </w:rPr>
              <w:t xml:space="preserve"> 20</w:t>
            </w:r>
            <w:r w:rsidR="00167EB7">
              <w:rPr>
                <w:sz w:val="22"/>
                <w:szCs w:val="22"/>
              </w:rPr>
              <w:t>20</w:t>
            </w:r>
            <w:r w:rsidRPr="00564F9C">
              <w:rPr>
                <w:sz w:val="22"/>
                <w:szCs w:val="22"/>
              </w:rPr>
              <w:t>—</w:t>
            </w:r>
            <w:r w:rsidR="008E4EBC">
              <w:rPr>
                <w:sz w:val="22"/>
                <w:szCs w:val="22"/>
              </w:rPr>
              <w:t xml:space="preserve">The </w:t>
            </w:r>
            <w:r w:rsidRPr="00564F9C" w:rsidR="00BF59C2">
              <w:rPr>
                <w:sz w:val="22"/>
                <w:szCs w:val="22"/>
              </w:rPr>
              <w:t xml:space="preserve">Federal Communications Commission </w:t>
            </w:r>
            <w:r w:rsidR="0079661E">
              <w:rPr>
                <w:sz w:val="22"/>
                <w:szCs w:val="22"/>
              </w:rPr>
              <w:t>today</w:t>
            </w:r>
            <w:r w:rsidRPr="00564F9C" w:rsidR="00983D4C">
              <w:rPr>
                <w:sz w:val="22"/>
                <w:szCs w:val="22"/>
              </w:rPr>
              <w:t xml:space="preserve"> published its </w:t>
            </w:r>
            <w:r w:rsidR="00167EB7">
              <w:rPr>
                <w:sz w:val="22"/>
                <w:szCs w:val="22"/>
              </w:rPr>
              <w:t>twelfth</w:t>
            </w:r>
            <w:r w:rsidR="00D14A4C">
              <w:rPr>
                <w:sz w:val="22"/>
                <w:szCs w:val="22"/>
              </w:rPr>
              <w:t xml:space="preserve"> </w:t>
            </w:r>
            <w:r w:rsidRPr="00564F9C" w:rsidR="004D5CFA">
              <w:rPr>
                <w:sz w:val="22"/>
                <w:szCs w:val="22"/>
              </w:rPr>
              <w:t xml:space="preserve">annual report to Congress on the collection and distribution of 911 fees by states.  </w:t>
            </w:r>
            <w:r w:rsidRPr="00564F9C">
              <w:rPr>
                <w:sz w:val="22"/>
                <w:szCs w:val="22"/>
              </w:rPr>
              <w:t>The report finds that in 201</w:t>
            </w:r>
            <w:r w:rsidR="00167EB7">
              <w:rPr>
                <w:sz w:val="22"/>
                <w:szCs w:val="22"/>
              </w:rPr>
              <w:t>9</w:t>
            </w:r>
            <w:r w:rsidRPr="00564F9C">
              <w:rPr>
                <w:sz w:val="22"/>
                <w:szCs w:val="22"/>
              </w:rPr>
              <w:t>, states and territories collected more than $</w:t>
            </w:r>
            <w:r w:rsidR="00167EB7">
              <w:rPr>
                <w:sz w:val="22"/>
                <w:szCs w:val="22"/>
              </w:rPr>
              <w:t xml:space="preserve">3 </w:t>
            </w:r>
            <w:r w:rsidRPr="00564F9C">
              <w:rPr>
                <w:sz w:val="22"/>
                <w:szCs w:val="22"/>
              </w:rPr>
              <w:t>billion in 911 fees</w:t>
            </w:r>
            <w:r w:rsidR="00231791">
              <w:rPr>
                <w:sz w:val="22"/>
                <w:szCs w:val="22"/>
              </w:rPr>
              <w:t xml:space="preserve">, </w:t>
            </w:r>
            <w:r w:rsidR="00FD77ED">
              <w:rPr>
                <w:sz w:val="22"/>
                <w:szCs w:val="22"/>
              </w:rPr>
              <w:t xml:space="preserve">and </w:t>
            </w:r>
            <w:r w:rsidR="00167EB7">
              <w:rPr>
                <w:sz w:val="22"/>
                <w:szCs w:val="22"/>
              </w:rPr>
              <w:t xml:space="preserve">more than </w:t>
            </w:r>
            <w:r w:rsidR="00BD4338">
              <w:rPr>
                <w:sz w:val="22"/>
                <w:szCs w:val="22"/>
              </w:rPr>
              <w:t>$</w:t>
            </w:r>
            <w:r w:rsidR="00167EB7">
              <w:rPr>
                <w:sz w:val="22"/>
                <w:szCs w:val="22"/>
              </w:rPr>
              <w:t>200</w:t>
            </w:r>
            <w:r w:rsidRPr="00564F9C" w:rsidR="00CE662F">
              <w:rPr>
                <w:sz w:val="22"/>
                <w:szCs w:val="22"/>
              </w:rPr>
              <w:t xml:space="preserve"> million</w:t>
            </w:r>
            <w:r w:rsidRPr="00564F9C">
              <w:rPr>
                <w:sz w:val="22"/>
                <w:szCs w:val="22"/>
              </w:rPr>
              <w:t xml:space="preserve"> of that funding</w:t>
            </w:r>
            <w:r w:rsidR="00C90699">
              <w:rPr>
                <w:sz w:val="22"/>
                <w:szCs w:val="22"/>
              </w:rPr>
              <w:t xml:space="preserve"> </w:t>
            </w:r>
            <w:r w:rsidRPr="00564F9C">
              <w:rPr>
                <w:sz w:val="22"/>
                <w:szCs w:val="22"/>
              </w:rPr>
              <w:t xml:space="preserve">was diverted </w:t>
            </w:r>
            <w:r w:rsidRPr="00564F9C" w:rsidR="00CE662F">
              <w:rPr>
                <w:sz w:val="22"/>
                <w:szCs w:val="22"/>
              </w:rPr>
              <w:t xml:space="preserve">for uses other than 911. </w:t>
            </w:r>
            <w:r w:rsidR="00C90699">
              <w:rPr>
                <w:sz w:val="22"/>
                <w:szCs w:val="22"/>
              </w:rPr>
              <w:t xml:space="preserve"> </w:t>
            </w:r>
            <w:r w:rsidR="00370A8D">
              <w:rPr>
                <w:sz w:val="22"/>
                <w:szCs w:val="22"/>
              </w:rPr>
              <w:t xml:space="preserve">The </w:t>
            </w:r>
            <w:r w:rsidR="00D14A4C">
              <w:rPr>
                <w:sz w:val="22"/>
                <w:szCs w:val="22"/>
              </w:rPr>
              <w:t>report</w:t>
            </w:r>
            <w:r w:rsidR="00370A8D">
              <w:rPr>
                <w:sz w:val="22"/>
                <w:szCs w:val="22"/>
              </w:rPr>
              <w:t xml:space="preserve"> identifie</w:t>
            </w:r>
            <w:r w:rsidR="00FD77ED">
              <w:rPr>
                <w:sz w:val="22"/>
                <w:szCs w:val="22"/>
              </w:rPr>
              <w:t>s</w:t>
            </w:r>
            <w:r w:rsidR="00370A8D">
              <w:rPr>
                <w:sz w:val="22"/>
                <w:szCs w:val="22"/>
              </w:rPr>
              <w:t xml:space="preserve"> five states</w:t>
            </w:r>
            <w:r w:rsidR="00C90699">
              <w:rPr>
                <w:sz w:val="22"/>
                <w:szCs w:val="22"/>
              </w:rPr>
              <w:t>—</w:t>
            </w:r>
            <w:r w:rsidR="00370A8D">
              <w:rPr>
                <w:sz w:val="22"/>
                <w:szCs w:val="22"/>
              </w:rPr>
              <w:t>Nevada,</w:t>
            </w:r>
            <w:r w:rsidR="00370A8D">
              <w:rPr>
                <w:sz w:val="13"/>
                <w:szCs w:val="13"/>
              </w:rPr>
              <w:t xml:space="preserve"> </w:t>
            </w:r>
            <w:r w:rsidR="00370A8D">
              <w:rPr>
                <w:sz w:val="22"/>
                <w:szCs w:val="22"/>
              </w:rPr>
              <w:t>New Jersey, New York, Rhode Island, and West Virginia</w:t>
            </w:r>
            <w:r w:rsidR="00075DBC">
              <w:rPr>
                <w:sz w:val="22"/>
                <w:szCs w:val="22"/>
              </w:rPr>
              <w:t>—</w:t>
            </w:r>
            <w:r w:rsidR="00167EB7">
              <w:rPr>
                <w:sz w:val="22"/>
                <w:szCs w:val="22"/>
              </w:rPr>
              <w:t>where</w:t>
            </w:r>
            <w:r w:rsidR="00370A8D">
              <w:rPr>
                <w:sz w:val="22"/>
                <w:szCs w:val="22"/>
              </w:rPr>
              <w:t xml:space="preserve"> 911 fees</w:t>
            </w:r>
            <w:r w:rsidR="00167EB7">
              <w:rPr>
                <w:sz w:val="22"/>
                <w:szCs w:val="22"/>
              </w:rPr>
              <w:t xml:space="preserve"> were diverted</w:t>
            </w:r>
            <w:r w:rsidR="00370A8D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 xml:space="preserve"> other</w:t>
            </w:r>
            <w:r w:rsidR="00370A8D">
              <w:rPr>
                <w:sz w:val="22"/>
                <w:szCs w:val="22"/>
              </w:rPr>
              <w:t xml:space="preserve"> purposes</w:t>
            </w:r>
            <w:r>
              <w:rPr>
                <w:sz w:val="22"/>
                <w:szCs w:val="22"/>
              </w:rPr>
              <w:t>.</w:t>
            </w:r>
            <w:r w:rsidR="00FD77ED">
              <w:rPr>
                <w:sz w:val="22"/>
                <w:szCs w:val="22"/>
              </w:rPr>
              <w:t xml:space="preserve">  Last year’s report found that almost $</w:t>
            </w:r>
            <w:r w:rsidR="00167EB7">
              <w:rPr>
                <w:sz w:val="22"/>
                <w:szCs w:val="22"/>
              </w:rPr>
              <w:t>198</w:t>
            </w:r>
            <w:r w:rsidR="00FD77ED">
              <w:rPr>
                <w:sz w:val="22"/>
                <w:szCs w:val="22"/>
              </w:rPr>
              <w:t xml:space="preserve"> million in 911 fees were diverted for non-911 uses </w:t>
            </w:r>
            <w:r w:rsidR="00617DDC">
              <w:rPr>
                <w:sz w:val="22"/>
                <w:szCs w:val="22"/>
              </w:rPr>
              <w:t>by</w:t>
            </w:r>
            <w:r w:rsidR="00FD77ED">
              <w:rPr>
                <w:sz w:val="22"/>
                <w:szCs w:val="22"/>
              </w:rPr>
              <w:t xml:space="preserve"> </w:t>
            </w:r>
            <w:r w:rsidR="00167EB7">
              <w:rPr>
                <w:sz w:val="22"/>
                <w:szCs w:val="22"/>
              </w:rPr>
              <w:t>the same five states</w:t>
            </w:r>
            <w:r w:rsidR="00FD77ED">
              <w:rPr>
                <w:sz w:val="22"/>
                <w:szCs w:val="22"/>
              </w:rPr>
              <w:t xml:space="preserve">.  </w:t>
            </w:r>
          </w:p>
          <w:p w:rsidR="00370A8D" w:rsidP="00C90699" w14:paraId="192858B1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E351A" w:rsidP="00040127" w14:paraId="3BDF378C" w14:textId="1938A7CA">
            <w:pPr>
              <w:tabs>
                <w:tab w:val="left" w:pos="8640"/>
              </w:tabs>
              <w:rPr>
                <w:color w:val="000000"/>
                <w:sz w:val="22"/>
                <w:szCs w:val="22"/>
              </w:rPr>
            </w:pPr>
            <w:r w:rsidRPr="00A96BA8">
              <w:rPr>
                <w:color w:val="000000"/>
                <w:sz w:val="22"/>
                <w:szCs w:val="22"/>
              </w:rPr>
              <w:t>“</w:t>
            </w:r>
            <w:r w:rsidR="00B10E32">
              <w:rPr>
                <w:color w:val="000000"/>
                <w:sz w:val="22"/>
                <w:szCs w:val="22"/>
              </w:rPr>
              <w:t>The 911 fees that we pay on our phone bills are essential to maintaining and improving our nation’s 911 services, which makes it outrageous that a handful of states continue to siphon this funding for other purposes.</w:t>
            </w:r>
            <w:r w:rsidR="00074A44">
              <w:rPr>
                <w:color w:val="000000"/>
                <w:sz w:val="22"/>
                <w:szCs w:val="22"/>
              </w:rPr>
              <w:t>”</w:t>
            </w:r>
            <w:r w:rsidR="0048329A">
              <w:rPr>
                <w:color w:val="000000"/>
                <w:sz w:val="22"/>
                <w:szCs w:val="22"/>
              </w:rPr>
              <w:t xml:space="preserve"> said FCC Chairman Ajit Pai.</w:t>
            </w:r>
            <w:r w:rsidR="00617DDC">
              <w:rPr>
                <w:color w:val="000000"/>
                <w:sz w:val="22"/>
                <w:szCs w:val="22"/>
              </w:rPr>
              <w:t xml:space="preserve">  </w:t>
            </w:r>
            <w:r w:rsidR="0048329A">
              <w:rPr>
                <w:color w:val="000000"/>
                <w:sz w:val="22"/>
                <w:szCs w:val="22"/>
              </w:rPr>
              <w:t>“</w:t>
            </w:r>
            <w:r w:rsidR="00B10E32">
              <w:rPr>
                <w:color w:val="000000"/>
                <w:sz w:val="22"/>
                <w:szCs w:val="22"/>
              </w:rPr>
              <w:t>This practice is especially egregious during a time when America has grappled with a pandemic, hurricanes, and other natural disasters, and when we were again reminded of the heroic work of first responders and the critical importance of our 911 system.</w:t>
            </w:r>
            <w:r w:rsidR="0048329A">
              <w:rPr>
                <w:color w:val="000000"/>
                <w:sz w:val="22"/>
                <w:szCs w:val="22"/>
              </w:rPr>
              <w:t xml:space="preserve">  The Commission</w:t>
            </w:r>
            <w:r w:rsidR="00E470A1">
              <w:rPr>
                <w:color w:val="000000"/>
                <w:sz w:val="22"/>
                <w:szCs w:val="22"/>
              </w:rPr>
              <w:t xml:space="preserve"> </w:t>
            </w:r>
            <w:r w:rsidRPr="00D47AFB" w:rsidR="00D442C0">
              <w:rPr>
                <w:color w:val="000000"/>
                <w:sz w:val="22"/>
                <w:szCs w:val="22"/>
              </w:rPr>
              <w:t>r</w:t>
            </w:r>
            <w:r w:rsidRPr="00ED0B36" w:rsidR="00D442C0">
              <w:rPr>
                <w:sz w:val="22"/>
                <w:szCs w:val="22"/>
              </w:rPr>
              <w:t>ecently sought</w:t>
            </w:r>
            <w:r w:rsidR="0048329A">
              <w:rPr>
                <w:color w:val="000000"/>
                <w:sz w:val="22"/>
                <w:szCs w:val="22"/>
              </w:rPr>
              <w:t xml:space="preserve"> public input on ways to stop 911 fee diversion, and I encourage all stakeholders help us combat this problem.  I thank </w:t>
            </w:r>
            <w:r w:rsidR="00EA56E2">
              <w:rPr>
                <w:color w:val="000000"/>
                <w:sz w:val="22"/>
                <w:szCs w:val="22"/>
              </w:rPr>
              <w:t xml:space="preserve">Commissioner </w:t>
            </w:r>
            <w:r w:rsidR="00EA56E2">
              <w:rPr>
                <w:color w:val="000000"/>
                <w:sz w:val="22"/>
                <w:szCs w:val="22"/>
              </w:rPr>
              <w:t>O’Rielly</w:t>
            </w:r>
            <w:r w:rsidR="0048329A">
              <w:rPr>
                <w:color w:val="000000"/>
                <w:sz w:val="22"/>
                <w:szCs w:val="22"/>
              </w:rPr>
              <w:t xml:space="preserve"> for </w:t>
            </w:r>
            <w:r w:rsidR="00027B2E">
              <w:rPr>
                <w:color w:val="000000"/>
                <w:sz w:val="22"/>
                <w:szCs w:val="22"/>
              </w:rPr>
              <w:t>shining a spotlight on this shameful practice</w:t>
            </w:r>
            <w:r w:rsidR="00E470A1">
              <w:rPr>
                <w:color w:val="000000"/>
                <w:sz w:val="22"/>
                <w:szCs w:val="22"/>
              </w:rPr>
              <w:t xml:space="preserve">, </w:t>
            </w:r>
            <w:r w:rsidR="0048329A">
              <w:rPr>
                <w:color w:val="000000"/>
                <w:sz w:val="22"/>
                <w:szCs w:val="22"/>
              </w:rPr>
              <w:t xml:space="preserve">as well </w:t>
            </w:r>
            <w:r w:rsidR="00E470A1">
              <w:rPr>
                <w:color w:val="000000"/>
                <w:sz w:val="22"/>
                <w:szCs w:val="22"/>
              </w:rPr>
              <w:t xml:space="preserve">as </w:t>
            </w:r>
            <w:r w:rsidRPr="007E6986" w:rsidR="00667AEE">
              <w:rPr>
                <w:color w:val="000000"/>
                <w:sz w:val="22"/>
                <w:szCs w:val="22"/>
              </w:rPr>
              <w:t xml:space="preserve">House Energy and Commerce Committee </w:t>
            </w:r>
            <w:r w:rsidR="00667AEE">
              <w:rPr>
                <w:color w:val="000000"/>
                <w:sz w:val="22"/>
                <w:szCs w:val="22"/>
              </w:rPr>
              <w:t>Ranking Member Greg Walden</w:t>
            </w:r>
            <w:r w:rsidR="00E470A1">
              <w:rPr>
                <w:color w:val="000000"/>
                <w:sz w:val="22"/>
                <w:szCs w:val="22"/>
              </w:rPr>
              <w:t xml:space="preserve"> and </w:t>
            </w:r>
            <w:r w:rsidR="00DE65D9">
              <w:rPr>
                <w:color w:val="000000"/>
                <w:sz w:val="22"/>
                <w:szCs w:val="22"/>
              </w:rPr>
              <w:t>Representatives</w:t>
            </w:r>
            <w:r w:rsidR="00667AEE">
              <w:rPr>
                <w:color w:val="000000"/>
                <w:sz w:val="22"/>
                <w:szCs w:val="22"/>
              </w:rPr>
              <w:t xml:space="preserve"> </w:t>
            </w:r>
            <w:r w:rsidR="000B612C">
              <w:rPr>
                <w:color w:val="000000"/>
                <w:sz w:val="22"/>
                <w:szCs w:val="22"/>
              </w:rPr>
              <w:t xml:space="preserve">Anna Eshoo and </w:t>
            </w:r>
            <w:r w:rsidRPr="000B612C" w:rsidR="000B612C">
              <w:rPr>
                <w:color w:val="000000"/>
                <w:sz w:val="22"/>
                <w:szCs w:val="22"/>
              </w:rPr>
              <w:t xml:space="preserve">Chellie Pingree </w:t>
            </w:r>
            <w:r w:rsidR="00667AEE">
              <w:rPr>
                <w:color w:val="000000"/>
                <w:sz w:val="22"/>
                <w:szCs w:val="22"/>
              </w:rPr>
              <w:t xml:space="preserve">for their </w:t>
            </w:r>
            <w:r w:rsidR="00E470A1">
              <w:rPr>
                <w:color w:val="000000"/>
                <w:sz w:val="22"/>
                <w:szCs w:val="22"/>
              </w:rPr>
              <w:t>efforts</w:t>
            </w:r>
            <w:r w:rsidR="00667AEE">
              <w:rPr>
                <w:color w:val="000000"/>
                <w:sz w:val="22"/>
                <w:szCs w:val="22"/>
              </w:rPr>
              <w:t xml:space="preserve"> </w:t>
            </w:r>
            <w:r w:rsidR="00027B2E">
              <w:rPr>
                <w:color w:val="000000"/>
                <w:sz w:val="22"/>
                <w:szCs w:val="22"/>
              </w:rPr>
              <w:t>in Congress to address the problem</w:t>
            </w:r>
            <w:r w:rsidR="003373D6">
              <w:rPr>
                <w:color w:val="000000"/>
                <w:sz w:val="22"/>
                <w:szCs w:val="22"/>
              </w:rPr>
              <w:t>.”</w:t>
            </w:r>
            <w:r w:rsidR="00D20E35">
              <w:rPr>
                <w:color w:val="000000"/>
                <w:sz w:val="22"/>
                <w:szCs w:val="22"/>
              </w:rPr>
              <w:t xml:space="preserve"> </w:t>
            </w:r>
          </w:p>
          <w:p w:rsidR="00AE351A" w:rsidP="00040127" w14:paraId="7D62C701" w14:textId="77777777">
            <w:pPr>
              <w:tabs>
                <w:tab w:val="left" w:pos="8640"/>
              </w:tabs>
              <w:rPr>
                <w:color w:val="000000"/>
                <w:sz w:val="22"/>
                <w:szCs w:val="22"/>
              </w:rPr>
            </w:pPr>
          </w:p>
          <w:p w:rsidR="00983D4C" w:rsidRPr="00564F9C" w:rsidP="00983D4C" w14:paraId="517966B3" w14:textId="70565855">
            <w:pPr>
              <w:tabs>
                <w:tab w:val="left" w:pos="8640"/>
              </w:tabs>
              <w:rPr>
                <w:rStyle w:val="StyleParaNu"/>
                <w:sz w:val="22"/>
              </w:rPr>
            </w:pPr>
            <w:r>
              <w:rPr>
                <w:sz w:val="22"/>
                <w:szCs w:val="22"/>
              </w:rPr>
              <w:t>T</w:t>
            </w:r>
            <w:r w:rsidRPr="00A96BA8" w:rsidR="00855D0C">
              <w:rPr>
                <w:sz w:val="22"/>
                <w:szCs w:val="22"/>
              </w:rPr>
              <w:t>he</w:t>
            </w:r>
            <w:r w:rsidRPr="00A96BA8" w:rsidR="007C1912">
              <w:rPr>
                <w:sz w:val="22"/>
                <w:szCs w:val="22"/>
              </w:rPr>
              <w:t xml:space="preserve"> </w:t>
            </w:r>
            <w:r w:rsidRPr="00A96BA8" w:rsidR="00855D0C">
              <w:rPr>
                <w:sz w:val="22"/>
                <w:szCs w:val="22"/>
              </w:rPr>
              <w:t xml:space="preserve">FCC’s </w:t>
            </w:r>
            <w:r w:rsidRPr="00A96BA8" w:rsidR="007C1912">
              <w:rPr>
                <w:sz w:val="22"/>
                <w:szCs w:val="22"/>
              </w:rPr>
              <w:t xml:space="preserve">report </w:t>
            </w:r>
            <w:r>
              <w:rPr>
                <w:sz w:val="22"/>
                <w:szCs w:val="22"/>
              </w:rPr>
              <w:t xml:space="preserve">also </w:t>
            </w:r>
            <w:r w:rsidRPr="00A96BA8" w:rsidR="007C1912">
              <w:rPr>
                <w:sz w:val="22"/>
                <w:szCs w:val="22"/>
              </w:rPr>
              <w:t xml:space="preserve">contains </w:t>
            </w:r>
            <w:r w:rsidRPr="00A96BA8" w:rsidR="00855D0C">
              <w:rPr>
                <w:sz w:val="22"/>
                <w:szCs w:val="22"/>
              </w:rPr>
              <w:t xml:space="preserve">detailed state-by-state </w:t>
            </w:r>
            <w:r w:rsidRPr="00A96BA8" w:rsidR="007C1912">
              <w:rPr>
                <w:sz w:val="22"/>
                <w:szCs w:val="22"/>
              </w:rPr>
              <w:t xml:space="preserve">data on other aspects of 911 deployment in the United States, </w:t>
            </w:r>
            <w:r w:rsidRPr="00A96BA8" w:rsidR="00855D0C">
              <w:rPr>
                <w:sz w:val="22"/>
                <w:szCs w:val="22"/>
              </w:rPr>
              <w:t>including</w:t>
            </w:r>
            <w:r w:rsidRPr="00564F9C" w:rsidR="00855D0C">
              <w:rPr>
                <w:sz w:val="22"/>
                <w:szCs w:val="22"/>
              </w:rPr>
              <w:t xml:space="preserve"> the number and type of 911 calls, the number of 911 call centers and telecommunicators, </w:t>
            </w:r>
            <w:r w:rsidRPr="00564F9C" w:rsidR="00673478">
              <w:rPr>
                <w:sz w:val="22"/>
                <w:szCs w:val="22"/>
              </w:rPr>
              <w:t xml:space="preserve">investment in </w:t>
            </w:r>
            <w:r w:rsidRPr="00564F9C" w:rsidR="00855D0C">
              <w:rPr>
                <w:sz w:val="22"/>
                <w:szCs w:val="22"/>
              </w:rPr>
              <w:t>Next Generation 911</w:t>
            </w:r>
            <w:r w:rsidRPr="00564F9C" w:rsidR="00673478">
              <w:rPr>
                <w:sz w:val="22"/>
                <w:szCs w:val="22"/>
              </w:rPr>
              <w:t xml:space="preserve">, </w:t>
            </w:r>
            <w:r w:rsidRPr="00564F9C" w:rsidR="00855D0C">
              <w:rPr>
                <w:sz w:val="22"/>
                <w:szCs w:val="22"/>
              </w:rPr>
              <w:t>programs to support cybersecurity</w:t>
            </w:r>
            <w:r w:rsidRPr="00564F9C" w:rsidR="00673478">
              <w:rPr>
                <w:sz w:val="22"/>
                <w:szCs w:val="22"/>
              </w:rPr>
              <w:t xml:space="preserve"> for 911 systems</w:t>
            </w:r>
            <w:r w:rsidRPr="00564F9C" w:rsidR="00855D0C">
              <w:rPr>
                <w:sz w:val="22"/>
                <w:szCs w:val="22"/>
              </w:rPr>
              <w:t xml:space="preserve">, and the extent of state-level oversight and auditing of </w:t>
            </w:r>
            <w:r w:rsidRPr="00564F9C" w:rsidR="00673478">
              <w:rPr>
                <w:sz w:val="22"/>
                <w:szCs w:val="22"/>
              </w:rPr>
              <w:t xml:space="preserve">the </w:t>
            </w:r>
            <w:r w:rsidRPr="00564F9C" w:rsidR="00855D0C">
              <w:rPr>
                <w:sz w:val="22"/>
                <w:szCs w:val="22"/>
              </w:rPr>
              <w:t>collection and use of 911 fees.</w:t>
            </w:r>
          </w:p>
          <w:p w:rsidR="00673478" w:rsidRPr="00564F9C" w:rsidP="00040127" w14:paraId="3965CC40" w14:textId="7777777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442C0" w:rsidRPr="00D442C0" w:rsidP="00040127" w14:paraId="1B0A4D80" w14:textId="6938F835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564F9C">
              <w:rPr>
                <w:sz w:val="22"/>
                <w:szCs w:val="22"/>
              </w:rPr>
              <w:t xml:space="preserve">The FCC is required by law to submit an annual report to Congress on the </w:t>
            </w:r>
            <w:r w:rsidRPr="00564F9C" w:rsidR="007C1912">
              <w:rPr>
                <w:sz w:val="22"/>
                <w:szCs w:val="22"/>
              </w:rPr>
              <w:t xml:space="preserve">states’ </w:t>
            </w:r>
            <w:r w:rsidRPr="00564F9C">
              <w:rPr>
                <w:sz w:val="22"/>
                <w:szCs w:val="22"/>
              </w:rPr>
              <w:t xml:space="preserve">collection and distribution of 911 fees.  The </w:t>
            </w:r>
            <w:r w:rsidRPr="00564F9C" w:rsidR="00415CA1">
              <w:rPr>
                <w:sz w:val="22"/>
                <w:szCs w:val="22"/>
              </w:rPr>
              <w:t xml:space="preserve">FCC’s </w:t>
            </w:r>
            <w:r w:rsidRPr="00564F9C" w:rsidR="00204770">
              <w:rPr>
                <w:sz w:val="22"/>
                <w:szCs w:val="22"/>
              </w:rPr>
              <w:t xml:space="preserve">latest state 911 fee report, as well </w:t>
            </w:r>
            <w:r w:rsidRPr="00564F9C" w:rsidR="00564F9C">
              <w:rPr>
                <w:sz w:val="22"/>
                <w:szCs w:val="22"/>
              </w:rPr>
              <w:t xml:space="preserve">as </w:t>
            </w:r>
            <w:r w:rsidRPr="00564F9C" w:rsidR="007C1912">
              <w:rPr>
                <w:sz w:val="22"/>
                <w:szCs w:val="22"/>
              </w:rPr>
              <w:t>reports from prior years</w:t>
            </w:r>
            <w:r w:rsidRPr="00564F9C" w:rsidR="00204770">
              <w:rPr>
                <w:sz w:val="22"/>
                <w:szCs w:val="22"/>
              </w:rPr>
              <w:t>,</w:t>
            </w:r>
            <w:r w:rsidRPr="00564F9C" w:rsidR="007C1912">
              <w:rPr>
                <w:sz w:val="22"/>
                <w:szCs w:val="22"/>
              </w:rPr>
              <w:t xml:space="preserve"> are available at </w:t>
            </w:r>
            <w:hyperlink r:id="rId5" w:history="1">
              <w:r w:rsidRPr="00564F9C" w:rsidR="007C1912">
                <w:rPr>
                  <w:rStyle w:val="Hyperlink"/>
                  <w:sz w:val="22"/>
                  <w:szCs w:val="22"/>
                </w:rPr>
                <w:t>www.fcc.gov/general/911-fee-reports</w:t>
              </w:r>
            </w:hyperlink>
            <w:r w:rsidRPr="00564F9C" w:rsidR="007C1912">
              <w:rPr>
                <w:sz w:val="22"/>
                <w:szCs w:val="22"/>
              </w:rPr>
              <w:t xml:space="preserve">. </w:t>
            </w:r>
            <w:r w:rsidRPr="00564F9C" w:rsidR="00415CA1">
              <w:rPr>
                <w:sz w:val="22"/>
                <w:szCs w:val="22"/>
              </w:rPr>
              <w:t xml:space="preserve"> The agency also issued a Public Notice seeking comment on the findings in the new report. </w:t>
            </w:r>
            <w:r w:rsidR="00074A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ED0B36">
              <w:rPr>
                <w:sz w:val="22"/>
                <w:szCs w:val="22"/>
              </w:rPr>
              <w:t xml:space="preserve">n addition, </w:t>
            </w:r>
            <w:r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the FCC recently launched a </w:t>
            </w:r>
            <w:hyperlink r:id="rId6" w:history="1">
              <w:r w:rsidRPr="00D442C0">
                <w:rPr>
                  <w:rStyle w:val="Hyperlink"/>
                  <w:sz w:val="22"/>
                  <w:szCs w:val="22"/>
                </w:rPr>
                <w:t>proceeding</w:t>
              </w:r>
            </w:hyperlink>
            <w:r>
              <w:rPr>
                <w:rStyle w:val="Hyperlink"/>
                <w:color w:val="000000"/>
                <w:sz w:val="22"/>
                <w:szCs w:val="22"/>
                <w:u w:val="none"/>
              </w:rPr>
              <w:t xml:space="preserve"> to examine ways to combat 911 fee diversion. </w:t>
            </w:r>
          </w:p>
          <w:p w:rsidR="00BD19E8" w:rsidRPr="00564F9C" w:rsidP="00DA7B44" w14:paraId="331C21D0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564F9C" w:rsidP="00850E26" w14:paraId="594A00F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564F9C">
              <w:rPr>
                <w:sz w:val="22"/>
                <w:szCs w:val="22"/>
              </w:rPr>
              <w:t>###</w:t>
            </w:r>
          </w:p>
          <w:p w:rsidR="00AE0751" w:rsidRPr="0080486B" w:rsidP="00AE0751" w14:paraId="07145D8D" w14:textId="627870FB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AE0751" w:rsidRPr="00EE0E90" w:rsidP="00AE0751" w14:paraId="33559ED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074A44" w:rsidP="00AE0751" w14:paraId="41BD25E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69420F" w:rsidP="00AE0751" w14:paraId="76BACBC2" w14:textId="4997058F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D24C3D" w:rsidRPr="007528A5" w14:paraId="4A0EDB23" w14:textId="77777777">
      <w:pPr>
        <w:rPr>
          <w:b/>
          <w:bCs/>
          <w:sz w:val="2"/>
          <w:szCs w:val="2"/>
        </w:rPr>
      </w:pPr>
    </w:p>
    <w:sectPr w:rsidSect="004A7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4D5CFA" w14:paraId="3174F1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4D5CFA" w14:paraId="745BAE6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4D5CFA" w14:paraId="1625E2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4D5CFA" w14:paraId="5581A2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4D5CFA" w14:paraId="61742B8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4D5CFA" w14:paraId="6CBFEBE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0B"/>
    <w:rsid w:val="00013E45"/>
    <w:rsid w:val="00027B2E"/>
    <w:rsid w:val="00040127"/>
    <w:rsid w:val="00041CEC"/>
    <w:rsid w:val="0004479E"/>
    <w:rsid w:val="0004677C"/>
    <w:rsid w:val="000654FD"/>
    <w:rsid w:val="00074A44"/>
    <w:rsid w:val="00075DBC"/>
    <w:rsid w:val="00094499"/>
    <w:rsid w:val="000A2058"/>
    <w:rsid w:val="000A3501"/>
    <w:rsid w:val="000B612C"/>
    <w:rsid w:val="000D33E5"/>
    <w:rsid w:val="000E049E"/>
    <w:rsid w:val="000E54EB"/>
    <w:rsid w:val="00167EB7"/>
    <w:rsid w:val="001C7040"/>
    <w:rsid w:val="001C78CB"/>
    <w:rsid w:val="001D0387"/>
    <w:rsid w:val="00204770"/>
    <w:rsid w:val="00231791"/>
    <w:rsid w:val="00285C36"/>
    <w:rsid w:val="002A04C1"/>
    <w:rsid w:val="002A4F5F"/>
    <w:rsid w:val="002B0A7B"/>
    <w:rsid w:val="002B4083"/>
    <w:rsid w:val="002E4DD4"/>
    <w:rsid w:val="003214E6"/>
    <w:rsid w:val="003373D6"/>
    <w:rsid w:val="00365714"/>
    <w:rsid w:val="00370A8D"/>
    <w:rsid w:val="00372CF9"/>
    <w:rsid w:val="00377A0B"/>
    <w:rsid w:val="003C23C1"/>
    <w:rsid w:val="00415CA1"/>
    <w:rsid w:val="00426518"/>
    <w:rsid w:val="00432A17"/>
    <w:rsid w:val="00470623"/>
    <w:rsid w:val="0048329A"/>
    <w:rsid w:val="004A729A"/>
    <w:rsid w:val="004D024B"/>
    <w:rsid w:val="004D5CFA"/>
    <w:rsid w:val="004E1574"/>
    <w:rsid w:val="004F0F1F"/>
    <w:rsid w:val="00502B73"/>
    <w:rsid w:val="00522FDE"/>
    <w:rsid w:val="00536595"/>
    <w:rsid w:val="005424F9"/>
    <w:rsid w:val="00547179"/>
    <w:rsid w:val="0055318E"/>
    <w:rsid w:val="00564F9C"/>
    <w:rsid w:val="00586B99"/>
    <w:rsid w:val="005F3D44"/>
    <w:rsid w:val="00617DDC"/>
    <w:rsid w:val="00634EA6"/>
    <w:rsid w:val="00650DB0"/>
    <w:rsid w:val="00667AEE"/>
    <w:rsid w:val="00673478"/>
    <w:rsid w:val="00683B3C"/>
    <w:rsid w:val="0069420F"/>
    <w:rsid w:val="006A1EA3"/>
    <w:rsid w:val="006A7D75"/>
    <w:rsid w:val="006B0A70"/>
    <w:rsid w:val="006B43F6"/>
    <w:rsid w:val="006E4A76"/>
    <w:rsid w:val="006F09C7"/>
    <w:rsid w:val="007417BC"/>
    <w:rsid w:val="0075198F"/>
    <w:rsid w:val="007528A5"/>
    <w:rsid w:val="0079661E"/>
    <w:rsid w:val="007A44F8"/>
    <w:rsid w:val="007C1912"/>
    <w:rsid w:val="007E6986"/>
    <w:rsid w:val="00801331"/>
    <w:rsid w:val="0080486B"/>
    <w:rsid w:val="00850E26"/>
    <w:rsid w:val="00854847"/>
    <w:rsid w:val="00855D0C"/>
    <w:rsid w:val="00871AB5"/>
    <w:rsid w:val="00876F6A"/>
    <w:rsid w:val="008A3940"/>
    <w:rsid w:val="008B564C"/>
    <w:rsid w:val="008B6BFA"/>
    <w:rsid w:val="008B7F4B"/>
    <w:rsid w:val="008E4EBC"/>
    <w:rsid w:val="00906865"/>
    <w:rsid w:val="009309DE"/>
    <w:rsid w:val="0093721B"/>
    <w:rsid w:val="0094778F"/>
    <w:rsid w:val="00983D4C"/>
    <w:rsid w:val="00986C92"/>
    <w:rsid w:val="009909AF"/>
    <w:rsid w:val="0099109A"/>
    <w:rsid w:val="009D095B"/>
    <w:rsid w:val="00A547D6"/>
    <w:rsid w:val="00A811F7"/>
    <w:rsid w:val="00A96BA8"/>
    <w:rsid w:val="00AD02B8"/>
    <w:rsid w:val="00AE0751"/>
    <w:rsid w:val="00AE351A"/>
    <w:rsid w:val="00AF55A1"/>
    <w:rsid w:val="00B10E32"/>
    <w:rsid w:val="00B408CE"/>
    <w:rsid w:val="00B57131"/>
    <w:rsid w:val="00B94DA4"/>
    <w:rsid w:val="00BB2064"/>
    <w:rsid w:val="00BB4E29"/>
    <w:rsid w:val="00BD19E8"/>
    <w:rsid w:val="00BD4338"/>
    <w:rsid w:val="00BF59C2"/>
    <w:rsid w:val="00C17469"/>
    <w:rsid w:val="00C90699"/>
    <w:rsid w:val="00CC5E08"/>
    <w:rsid w:val="00CE662F"/>
    <w:rsid w:val="00CF0B49"/>
    <w:rsid w:val="00D14A4C"/>
    <w:rsid w:val="00D17ED7"/>
    <w:rsid w:val="00D20E35"/>
    <w:rsid w:val="00D24C3D"/>
    <w:rsid w:val="00D442C0"/>
    <w:rsid w:val="00D47AFB"/>
    <w:rsid w:val="00D8511B"/>
    <w:rsid w:val="00D861EE"/>
    <w:rsid w:val="00D90158"/>
    <w:rsid w:val="00D9763F"/>
    <w:rsid w:val="00D97807"/>
    <w:rsid w:val="00DA7B44"/>
    <w:rsid w:val="00DE65D9"/>
    <w:rsid w:val="00DF72A5"/>
    <w:rsid w:val="00E07F9D"/>
    <w:rsid w:val="00E470A1"/>
    <w:rsid w:val="00E477E5"/>
    <w:rsid w:val="00E60257"/>
    <w:rsid w:val="00E644FE"/>
    <w:rsid w:val="00E67D21"/>
    <w:rsid w:val="00E82716"/>
    <w:rsid w:val="00EA56E2"/>
    <w:rsid w:val="00ED0B36"/>
    <w:rsid w:val="00ED2FC4"/>
    <w:rsid w:val="00EE0E90"/>
    <w:rsid w:val="00EE15EF"/>
    <w:rsid w:val="00EF43CF"/>
    <w:rsid w:val="00EF729B"/>
    <w:rsid w:val="00F61155"/>
    <w:rsid w:val="00F641E9"/>
    <w:rsid w:val="00FB0DF3"/>
    <w:rsid w:val="00FD77ED"/>
    <w:rsid w:val="00FF098B"/>
    <w:rsid w:val="00FF232D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2D02ACC-5766-4DF2-A6E4-DDFD1FE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F30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0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661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1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661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6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6171"/>
    <w:rPr>
      <w:b/>
      <w:bCs/>
    </w:rPr>
  </w:style>
  <w:style w:type="paragraph" w:styleId="Header">
    <w:name w:val="header"/>
    <w:basedOn w:val="Normal"/>
    <w:link w:val="HeaderChar"/>
    <w:unhideWhenUsed/>
    <w:rsid w:val="004D5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5CF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5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CFA"/>
    <w:rPr>
      <w:sz w:val="24"/>
      <w:szCs w:val="24"/>
    </w:rPr>
  </w:style>
  <w:style w:type="character" w:customStyle="1" w:styleId="StyleParaNu">
    <w:name w:val="Style ParaNu"/>
    <w:rsid w:val="00F641E9"/>
    <w:rPr>
      <w:color w:val="000000"/>
      <w:szCs w:val="22"/>
    </w:rPr>
  </w:style>
  <w:style w:type="character" w:customStyle="1" w:styleId="UnresolvedMention2">
    <w:name w:val="Unresolved Mention2"/>
    <w:basedOn w:val="DefaultParagraphFont"/>
    <w:rsid w:val="007C1912"/>
    <w:rPr>
      <w:color w:val="808080"/>
      <w:shd w:val="clear" w:color="auto" w:fill="E6E6E6"/>
    </w:rPr>
  </w:style>
  <w:style w:type="paragraph" w:customStyle="1" w:styleId="Default">
    <w:name w:val="Default"/>
    <w:rsid w:val="00370A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rsid w:val="00D44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general/911-fee-reports" TargetMode="External" /><Relationship Id="rId6" Type="http://schemas.openxmlformats.org/officeDocument/2006/relationships/hyperlink" Target="https://www.fcc.gov/document/fcc-seeks-combat-911-fee-diversion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