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660C70" w:rsidP="00660C70" w14:paraId="6F3939BF" w14:textId="77777777">
      <w:pPr>
        <w:jc w:val="center"/>
        <w:rPr>
          <w:rFonts w:ascii="Times New Roman" w:eastAsia="Times New Roman" w:hAnsi="Times New Roman" w:cs="Times New Roman"/>
          <w:b/>
          <w:iCs/>
          <w:sz w:val="22"/>
          <w:szCs w:val="22"/>
        </w:rPr>
      </w:pPr>
      <w:bookmarkStart w:id="0" w:name="_Hlk58756816"/>
      <w:bookmarkStart w:id="1" w:name="_GoBack"/>
      <w:bookmarkEnd w:id="1"/>
      <w:r w:rsidRPr="00B06ABC">
        <w:rPr>
          <w:rFonts w:ascii="Times New Roman" w:eastAsia="Times New Roman" w:hAnsi="Times New Roman" w:cs="Times New Roman"/>
          <w:b/>
          <w:iCs/>
          <w:sz w:val="22"/>
          <w:szCs w:val="22"/>
        </w:rPr>
        <w:t>REMARKS OF FCC CHAIRMAN AJIT PA</w:t>
      </w:r>
      <w:r>
        <w:rPr>
          <w:rFonts w:ascii="Times New Roman" w:eastAsia="Times New Roman" w:hAnsi="Times New Roman" w:cs="Times New Roman"/>
          <w:b/>
          <w:iCs/>
          <w:sz w:val="22"/>
          <w:szCs w:val="22"/>
        </w:rPr>
        <w:t>I</w:t>
      </w:r>
    </w:p>
    <w:p w:rsidR="00B06ABC" w:rsidRPr="00B06ABC" w:rsidP="00660C70" w14:paraId="09AFA162" w14:textId="2FCD3A10">
      <w:pPr>
        <w:jc w:val="center"/>
        <w:rPr>
          <w:rFonts w:ascii="Times New Roman" w:eastAsia="Times New Roman" w:hAnsi="Times New Roman" w:cs="Times New Roman"/>
          <w:b/>
          <w:iCs/>
          <w:sz w:val="22"/>
          <w:szCs w:val="22"/>
        </w:rPr>
      </w:pPr>
      <w:r w:rsidRPr="00B06ABC">
        <w:rPr>
          <w:rFonts w:ascii="Times New Roman" w:eastAsia="Times New Roman" w:hAnsi="Times New Roman" w:cs="Times New Roman"/>
          <w:b/>
          <w:iCs/>
          <w:sz w:val="22"/>
          <w:szCs w:val="22"/>
        </w:rPr>
        <w:t>TO THE MEDIA INSTITUTE</w:t>
      </w:r>
    </w:p>
    <w:p w:rsidR="00B06ABC" w:rsidRPr="00B06ABC" w:rsidP="00BD46B4" w14:paraId="64DC966E" w14:textId="7D83D824">
      <w:pPr>
        <w:jc w:val="center"/>
        <w:rPr>
          <w:rFonts w:ascii="Times New Roman" w:eastAsia="Times New Roman" w:hAnsi="Times New Roman" w:cs="Times New Roman"/>
          <w:b/>
          <w:iCs/>
          <w:sz w:val="22"/>
          <w:szCs w:val="22"/>
        </w:rPr>
      </w:pPr>
    </w:p>
    <w:p w:rsidR="00B06ABC" w:rsidRPr="00B06ABC" w:rsidP="00660C70" w14:paraId="4607E9A5" w14:textId="05E4F2E7">
      <w:pPr>
        <w:jc w:val="center"/>
        <w:rPr>
          <w:rFonts w:ascii="Times New Roman" w:eastAsia="Times New Roman" w:hAnsi="Times New Roman" w:cs="Times New Roman"/>
          <w:b/>
          <w:iCs/>
          <w:sz w:val="22"/>
          <w:szCs w:val="22"/>
        </w:rPr>
      </w:pPr>
      <w:r w:rsidRPr="00B06ABC">
        <w:rPr>
          <w:rFonts w:ascii="Times New Roman" w:eastAsia="Times New Roman" w:hAnsi="Times New Roman" w:cs="Times New Roman"/>
          <w:b/>
          <w:iCs/>
          <w:sz w:val="22"/>
          <w:szCs w:val="22"/>
        </w:rPr>
        <w:t>DECEMBER 15, 2020</w:t>
      </w:r>
    </w:p>
    <w:p w:rsidR="00B06ABC" w:rsidP="0081244C" w14:paraId="688E2FE7" w14:textId="77777777">
      <w:pPr>
        <w:spacing w:after="120"/>
        <w:ind w:firstLine="720"/>
        <w:rPr>
          <w:rFonts w:ascii="Times New Roman" w:eastAsia="Times New Roman" w:hAnsi="Times New Roman" w:cs="Times New Roman"/>
          <w:iCs/>
          <w:sz w:val="22"/>
          <w:szCs w:val="22"/>
        </w:rPr>
      </w:pPr>
    </w:p>
    <w:p w:rsidR="007914FB" w:rsidRPr="00B06ABC" w:rsidP="00A345D6" w14:paraId="1B3665B9" w14:textId="49736302">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 xml:space="preserve">Good </w:t>
      </w:r>
      <w:r w:rsidR="00B864C4">
        <w:rPr>
          <w:rFonts w:ascii="Times New Roman" w:eastAsia="Times New Roman" w:hAnsi="Times New Roman" w:cs="Times New Roman"/>
          <w:iCs/>
          <w:sz w:val="22"/>
          <w:szCs w:val="22"/>
        </w:rPr>
        <w:t>afternoon</w:t>
      </w:r>
      <w:r w:rsidR="00C922C2">
        <w:rPr>
          <w:rFonts w:ascii="Times New Roman" w:eastAsia="Times New Roman" w:hAnsi="Times New Roman" w:cs="Times New Roman"/>
          <w:iCs/>
          <w:sz w:val="22"/>
          <w:szCs w:val="22"/>
        </w:rPr>
        <w:t>!</w:t>
      </w:r>
      <w:r w:rsidRPr="00B06ABC">
        <w:rPr>
          <w:rFonts w:ascii="Times New Roman" w:eastAsia="Times New Roman" w:hAnsi="Times New Roman" w:cs="Times New Roman"/>
          <w:iCs/>
          <w:sz w:val="22"/>
          <w:szCs w:val="22"/>
        </w:rPr>
        <w:t xml:space="preserve">  Before we go any further, I have </w:t>
      </w:r>
      <w:r w:rsidRPr="00B06ABC" w:rsidR="00D95143">
        <w:rPr>
          <w:rFonts w:ascii="Times New Roman" w:eastAsia="Times New Roman" w:hAnsi="Times New Roman" w:cs="Times New Roman"/>
          <w:iCs/>
          <w:sz w:val="22"/>
          <w:szCs w:val="22"/>
        </w:rPr>
        <w:t>some</w:t>
      </w:r>
      <w:r w:rsidRPr="00B06ABC">
        <w:rPr>
          <w:rFonts w:ascii="Times New Roman" w:eastAsia="Times New Roman" w:hAnsi="Times New Roman" w:cs="Times New Roman"/>
          <w:iCs/>
          <w:sz w:val="22"/>
          <w:szCs w:val="22"/>
        </w:rPr>
        <w:t xml:space="preserve"> </w:t>
      </w:r>
      <w:r w:rsidR="001C509E">
        <w:rPr>
          <w:rFonts w:ascii="Times New Roman" w:eastAsia="Times New Roman" w:hAnsi="Times New Roman" w:cs="Times New Roman"/>
          <w:iCs/>
          <w:sz w:val="22"/>
          <w:szCs w:val="22"/>
        </w:rPr>
        <w:t>breaking</w:t>
      </w:r>
      <w:r w:rsidRPr="00B06ABC" w:rsidR="001C509E">
        <w:rPr>
          <w:rFonts w:ascii="Times New Roman" w:eastAsia="Times New Roman" w:hAnsi="Times New Roman" w:cs="Times New Roman"/>
          <w:iCs/>
          <w:sz w:val="22"/>
          <w:szCs w:val="22"/>
        </w:rPr>
        <w:t xml:space="preserve"> </w:t>
      </w:r>
      <w:r w:rsidRPr="00B06ABC" w:rsidR="00D95143">
        <w:rPr>
          <w:rFonts w:ascii="Times New Roman" w:eastAsia="Times New Roman" w:hAnsi="Times New Roman" w:cs="Times New Roman"/>
          <w:iCs/>
          <w:sz w:val="22"/>
          <w:szCs w:val="22"/>
        </w:rPr>
        <w:t>news to share</w:t>
      </w:r>
      <w:r w:rsidRPr="00B06ABC">
        <w:rPr>
          <w:rFonts w:ascii="Times New Roman" w:eastAsia="Times New Roman" w:hAnsi="Times New Roman" w:cs="Times New Roman"/>
          <w:iCs/>
          <w:sz w:val="22"/>
          <w:szCs w:val="22"/>
        </w:rPr>
        <w:t>.  Pfizer has just announced a major breakthrough on a new coronavirus therapeutic</w:t>
      </w:r>
      <w:r w:rsidRPr="00B06ABC">
        <w:rPr>
          <w:rFonts w:ascii="Times New Roman" w:eastAsia="Times New Roman" w:hAnsi="Times New Roman" w:cs="Times New Roman"/>
          <w:iCs/>
          <w:sz w:val="22"/>
          <w:szCs w:val="22"/>
        </w:rPr>
        <w:t xml:space="preserve">.  </w:t>
      </w:r>
      <w:r w:rsidRPr="00B06ABC" w:rsidR="00D95143">
        <w:rPr>
          <w:rFonts w:ascii="Times New Roman" w:eastAsia="Times New Roman" w:hAnsi="Times New Roman" w:cs="Times New Roman"/>
          <w:iCs/>
          <w:sz w:val="22"/>
          <w:szCs w:val="22"/>
        </w:rPr>
        <w:t>They</w:t>
      </w:r>
      <w:r w:rsidR="00C922C2">
        <w:rPr>
          <w:rFonts w:ascii="Times New Roman" w:eastAsia="Times New Roman" w:hAnsi="Times New Roman" w:cs="Times New Roman"/>
          <w:iCs/>
          <w:sz w:val="22"/>
          <w:szCs w:val="22"/>
        </w:rPr>
        <w:t>’</w:t>
      </w:r>
      <w:r w:rsidRPr="00B06ABC" w:rsidR="00D95143">
        <w:rPr>
          <w:rFonts w:ascii="Times New Roman" w:eastAsia="Times New Roman" w:hAnsi="Times New Roman" w:cs="Times New Roman"/>
          <w:iCs/>
          <w:sz w:val="22"/>
          <w:szCs w:val="22"/>
        </w:rPr>
        <w:t xml:space="preserve">ve </w:t>
      </w:r>
      <w:r w:rsidR="00C922C2">
        <w:rPr>
          <w:rFonts w:ascii="Times New Roman" w:eastAsia="Times New Roman" w:hAnsi="Times New Roman" w:cs="Times New Roman"/>
          <w:iCs/>
          <w:sz w:val="22"/>
          <w:szCs w:val="22"/>
        </w:rPr>
        <w:t xml:space="preserve">created </w:t>
      </w:r>
      <w:r w:rsidRPr="00B06ABC" w:rsidR="00D95143">
        <w:rPr>
          <w:rFonts w:ascii="Times New Roman" w:eastAsia="Times New Roman" w:hAnsi="Times New Roman" w:cs="Times New Roman"/>
          <w:iCs/>
          <w:sz w:val="22"/>
          <w:szCs w:val="22"/>
        </w:rPr>
        <w:t>a</w:t>
      </w:r>
      <w:r w:rsidRPr="00B06ABC">
        <w:rPr>
          <w:rFonts w:ascii="Times New Roman" w:eastAsia="Times New Roman" w:hAnsi="Times New Roman" w:cs="Times New Roman"/>
          <w:iCs/>
          <w:sz w:val="22"/>
          <w:szCs w:val="22"/>
        </w:rPr>
        <w:t xml:space="preserve"> miracle elixir</w:t>
      </w:r>
      <w:r w:rsidRPr="00B06ABC" w:rsidR="00D95143">
        <w:rPr>
          <w:rFonts w:ascii="Times New Roman" w:eastAsia="Times New Roman" w:hAnsi="Times New Roman" w:cs="Times New Roman"/>
          <w:iCs/>
          <w:sz w:val="22"/>
          <w:szCs w:val="22"/>
        </w:rPr>
        <w:t xml:space="preserve"> that cures all: c</w:t>
      </w:r>
      <w:r w:rsidRPr="00B06ABC">
        <w:rPr>
          <w:rFonts w:ascii="Times New Roman" w:eastAsia="Times New Roman" w:hAnsi="Times New Roman" w:cs="Times New Roman"/>
          <w:iCs/>
          <w:sz w:val="22"/>
          <w:szCs w:val="22"/>
        </w:rPr>
        <w:t xml:space="preserve">onvalescent plasma from Dick Wiley.  One dose and you are forever young and healthy.  </w:t>
      </w:r>
      <w:r w:rsidR="00C922C2">
        <w:rPr>
          <w:rFonts w:ascii="Times New Roman" w:eastAsia="Times New Roman" w:hAnsi="Times New Roman" w:cs="Times New Roman"/>
          <w:iCs/>
          <w:sz w:val="22"/>
          <w:szCs w:val="22"/>
        </w:rPr>
        <w:t>(</w:t>
      </w:r>
      <w:r w:rsidRPr="00B06ABC">
        <w:rPr>
          <w:rFonts w:ascii="Times New Roman" w:eastAsia="Times New Roman" w:hAnsi="Times New Roman" w:cs="Times New Roman"/>
          <w:iCs/>
          <w:sz w:val="22"/>
          <w:szCs w:val="22"/>
        </w:rPr>
        <w:t>The FCBA</w:t>
      </w:r>
      <w:r w:rsidRPr="00B06ABC" w:rsidR="001F59C1">
        <w:rPr>
          <w:rFonts w:ascii="Times New Roman" w:eastAsia="Times New Roman" w:hAnsi="Times New Roman" w:cs="Times New Roman"/>
          <w:iCs/>
          <w:sz w:val="22"/>
          <w:szCs w:val="22"/>
        </w:rPr>
        <w:t>’s</w:t>
      </w:r>
      <w:r w:rsidRPr="00B06ABC">
        <w:rPr>
          <w:rFonts w:ascii="Times New Roman" w:eastAsia="Times New Roman" w:hAnsi="Times New Roman" w:cs="Times New Roman"/>
          <w:iCs/>
          <w:sz w:val="22"/>
          <w:szCs w:val="22"/>
        </w:rPr>
        <w:t xml:space="preserve"> Chairman’s Dinner</w:t>
      </w:r>
      <w:r w:rsidRPr="00B06ABC" w:rsidR="001F59C1">
        <w:rPr>
          <w:rFonts w:ascii="Times New Roman" w:eastAsia="Times New Roman" w:hAnsi="Times New Roman" w:cs="Times New Roman"/>
          <w:iCs/>
          <w:sz w:val="22"/>
          <w:szCs w:val="22"/>
        </w:rPr>
        <w:t xml:space="preserve"> may have been cancelled this year</w:t>
      </w:r>
      <w:r w:rsidRPr="00B06ABC">
        <w:rPr>
          <w:rFonts w:ascii="Times New Roman" w:eastAsia="Times New Roman" w:hAnsi="Times New Roman" w:cs="Times New Roman"/>
          <w:iCs/>
          <w:sz w:val="22"/>
          <w:szCs w:val="22"/>
        </w:rPr>
        <w:t xml:space="preserve">, but the </w:t>
      </w:r>
      <w:r w:rsidRPr="00B06ABC" w:rsidR="00415282">
        <w:rPr>
          <w:rFonts w:ascii="Times New Roman" w:eastAsia="Times New Roman" w:hAnsi="Times New Roman" w:cs="Times New Roman"/>
          <w:iCs/>
          <w:sz w:val="22"/>
          <w:szCs w:val="22"/>
        </w:rPr>
        <w:t xml:space="preserve">decades-long </w:t>
      </w:r>
      <w:r w:rsidRPr="00B06ABC">
        <w:rPr>
          <w:rFonts w:ascii="Times New Roman" w:eastAsia="Times New Roman" w:hAnsi="Times New Roman" w:cs="Times New Roman"/>
          <w:iCs/>
          <w:sz w:val="22"/>
          <w:szCs w:val="22"/>
        </w:rPr>
        <w:t>streak of Dick Wiley jokes in December remains unbroken.</w:t>
      </w:r>
      <w:r w:rsidR="00C922C2">
        <w:rPr>
          <w:rFonts w:ascii="Times New Roman" w:eastAsia="Times New Roman" w:hAnsi="Times New Roman" w:cs="Times New Roman"/>
          <w:iCs/>
          <w:sz w:val="22"/>
          <w:szCs w:val="22"/>
        </w:rPr>
        <w:t>)</w:t>
      </w:r>
    </w:p>
    <w:p w:rsidR="00E66FA4" w:rsidRPr="00B06ABC" w:rsidP="00A345D6" w14:paraId="5658B736" w14:textId="39CE7C5E">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Thank you</w:t>
      </w:r>
      <w:r w:rsidR="006759C6">
        <w:rPr>
          <w:rFonts w:ascii="Times New Roman" w:eastAsia="Times New Roman" w:hAnsi="Times New Roman" w:cs="Times New Roman"/>
          <w:iCs/>
          <w:sz w:val="22"/>
          <w:szCs w:val="22"/>
        </w:rPr>
        <w:t>,</w:t>
      </w:r>
      <w:r w:rsidRPr="00B06ABC">
        <w:rPr>
          <w:rFonts w:ascii="Times New Roman" w:eastAsia="Times New Roman" w:hAnsi="Times New Roman" w:cs="Times New Roman"/>
          <w:iCs/>
          <w:sz w:val="22"/>
          <w:szCs w:val="22"/>
        </w:rPr>
        <w:t xml:space="preserve"> Chairman Wiley</w:t>
      </w:r>
      <w:r w:rsidR="006759C6">
        <w:rPr>
          <w:rFonts w:ascii="Times New Roman" w:eastAsia="Times New Roman" w:hAnsi="Times New Roman" w:cs="Times New Roman"/>
          <w:iCs/>
          <w:sz w:val="22"/>
          <w:szCs w:val="22"/>
        </w:rPr>
        <w:t>,</w:t>
      </w:r>
      <w:r w:rsidRPr="00B06ABC">
        <w:rPr>
          <w:rFonts w:ascii="Times New Roman" w:eastAsia="Times New Roman" w:hAnsi="Times New Roman" w:cs="Times New Roman"/>
          <w:iCs/>
          <w:sz w:val="22"/>
          <w:szCs w:val="22"/>
        </w:rPr>
        <w:t xml:space="preserve"> for joining me for this event.  </w:t>
      </w:r>
      <w:r w:rsidR="001C509E">
        <w:rPr>
          <w:rFonts w:ascii="Times New Roman" w:eastAsia="Times New Roman" w:hAnsi="Times New Roman" w:cs="Times New Roman"/>
          <w:iCs/>
          <w:sz w:val="22"/>
          <w:szCs w:val="22"/>
        </w:rPr>
        <w:t>And t</w:t>
      </w:r>
      <w:r w:rsidRPr="00B06ABC">
        <w:rPr>
          <w:rFonts w:ascii="Times New Roman" w:eastAsia="Times New Roman" w:hAnsi="Times New Roman" w:cs="Times New Roman"/>
          <w:iCs/>
          <w:sz w:val="22"/>
          <w:szCs w:val="22"/>
        </w:rPr>
        <w:t>hank</w:t>
      </w:r>
      <w:r w:rsidR="00BD46B4">
        <w:rPr>
          <w:rFonts w:ascii="Times New Roman" w:eastAsia="Times New Roman" w:hAnsi="Times New Roman" w:cs="Times New Roman"/>
          <w:iCs/>
          <w:sz w:val="22"/>
          <w:szCs w:val="22"/>
        </w:rPr>
        <w:t>s</w:t>
      </w:r>
      <w:r w:rsidRPr="00B06ABC">
        <w:rPr>
          <w:rFonts w:ascii="Times New Roman" w:eastAsia="Times New Roman" w:hAnsi="Times New Roman" w:cs="Times New Roman"/>
          <w:iCs/>
          <w:sz w:val="22"/>
          <w:szCs w:val="22"/>
        </w:rPr>
        <w:t xml:space="preserve"> </w:t>
      </w:r>
      <w:r w:rsidRPr="00B06ABC" w:rsidR="005978BB">
        <w:rPr>
          <w:rFonts w:ascii="Times New Roman" w:eastAsia="Times New Roman" w:hAnsi="Times New Roman" w:cs="Times New Roman"/>
          <w:iCs/>
          <w:sz w:val="22"/>
          <w:szCs w:val="22"/>
        </w:rPr>
        <w:t>to the Media Institute for welcoming me</w:t>
      </w:r>
      <w:r w:rsidRPr="00B06ABC" w:rsidR="00B45A90">
        <w:rPr>
          <w:rFonts w:ascii="Times New Roman" w:eastAsia="Times New Roman" w:hAnsi="Times New Roman" w:cs="Times New Roman"/>
          <w:iCs/>
          <w:sz w:val="22"/>
          <w:szCs w:val="22"/>
        </w:rPr>
        <w:t xml:space="preserve"> and organizing today’s </w:t>
      </w:r>
      <w:r w:rsidR="00A345D6">
        <w:rPr>
          <w:rFonts w:ascii="Times New Roman" w:eastAsia="Times New Roman" w:hAnsi="Times New Roman" w:cs="Times New Roman"/>
          <w:iCs/>
          <w:sz w:val="22"/>
          <w:szCs w:val="22"/>
        </w:rPr>
        <w:t>virtual luncheon</w:t>
      </w:r>
      <w:r w:rsidRPr="00B06ABC" w:rsidR="00B45A90">
        <w:rPr>
          <w:rFonts w:ascii="Times New Roman" w:eastAsia="Times New Roman" w:hAnsi="Times New Roman" w:cs="Times New Roman"/>
          <w:iCs/>
          <w:sz w:val="22"/>
          <w:szCs w:val="22"/>
        </w:rPr>
        <w:t>.</w:t>
      </w:r>
      <w:r w:rsidRPr="00B06ABC" w:rsidR="00D95143">
        <w:rPr>
          <w:rFonts w:ascii="Times New Roman" w:eastAsia="Times New Roman" w:hAnsi="Times New Roman" w:cs="Times New Roman"/>
          <w:iCs/>
          <w:sz w:val="22"/>
          <w:szCs w:val="22"/>
        </w:rPr>
        <w:t xml:space="preserve"> </w:t>
      </w:r>
      <w:r w:rsidRPr="00B06ABC" w:rsidR="00B45A90">
        <w:rPr>
          <w:rFonts w:ascii="Times New Roman" w:eastAsia="Times New Roman" w:hAnsi="Times New Roman" w:cs="Times New Roman"/>
          <w:iCs/>
          <w:sz w:val="22"/>
          <w:szCs w:val="22"/>
        </w:rPr>
        <w:t xml:space="preserve"> </w:t>
      </w:r>
      <w:r w:rsidRPr="00B06ABC" w:rsidR="00D95143">
        <w:rPr>
          <w:rFonts w:ascii="Times New Roman" w:eastAsia="Times New Roman" w:hAnsi="Times New Roman" w:cs="Times New Roman"/>
          <w:iCs/>
          <w:sz w:val="22"/>
          <w:szCs w:val="22"/>
        </w:rPr>
        <w:t>The last time I delivered a speech to the Media Institute was in 2017</w:t>
      </w:r>
      <w:r w:rsidR="00C922C2">
        <w:rPr>
          <w:rFonts w:ascii="Times New Roman" w:eastAsia="Times New Roman" w:hAnsi="Times New Roman" w:cs="Times New Roman"/>
          <w:iCs/>
          <w:sz w:val="22"/>
          <w:szCs w:val="22"/>
        </w:rPr>
        <w:t>.  As you may recall</w:t>
      </w:r>
      <w:r w:rsidRPr="00B06ABC" w:rsidR="00D95143">
        <w:rPr>
          <w:rFonts w:ascii="Times New Roman" w:eastAsia="Times New Roman" w:hAnsi="Times New Roman" w:cs="Times New Roman"/>
          <w:iCs/>
          <w:sz w:val="22"/>
          <w:szCs w:val="22"/>
        </w:rPr>
        <w:t xml:space="preserve">, I warned about the ways social media was increasingly poisoning the public discourse and driving Americans apart.  Glad we got that fixed.  </w:t>
      </w:r>
      <w:r w:rsidR="00C922C2">
        <w:rPr>
          <w:rFonts w:ascii="Times New Roman" w:eastAsia="Times New Roman" w:hAnsi="Times New Roman" w:cs="Times New Roman"/>
          <w:iCs/>
          <w:sz w:val="22"/>
          <w:szCs w:val="22"/>
        </w:rPr>
        <w:t xml:space="preserve">But more seriously, </w:t>
      </w:r>
      <w:r w:rsidRPr="00B06ABC" w:rsidR="00586159">
        <w:rPr>
          <w:rFonts w:ascii="Times New Roman" w:eastAsia="Times New Roman" w:hAnsi="Times New Roman" w:cs="Times New Roman"/>
          <w:iCs/>
          <w:sz w:val="22"/>
          <w:szCs w:val="22"/>
        </w:rPr>
        <w:t>the Media Institute has been an invaluable voice for free expression and a vibrant communications marketplace</w:t>
      </w:r>
      <w:r w:rsidR="00C922C2">
        <w:rPr>
          <w:rFonts w:ascii="Times New Roman" w:eastAsia="Times New Roman" w:hAnsi="Times New Roman" w:cs="Times New Roman"/>
          <w:iCs/>
          <w:sz w:val="22"/>
          <w:szCs w:val="22"/>
        </w:rPr>
        <w:t xml:space="preserve"> for a long, long time</w:t>
      </w:r>
      <w:r w:rsidRPr="00B06ABC" w:rsidR="00586159">
        <w:rPr>
          <w:rFonts w:ascii="Times New Roman" w:eastAsia="Times New Roman" w:hAnsi="Times New Roman" w:cs="Times New Roman"/>
          <w:iCs/>
          <w:sz w:val="22"/>
          <w:szCs w:val="22"/>
        </w:rPr>
        <w:t xml:space="preserve">.  Thank you for your leadership and </w:t>
      </w:r>
      <w:r w:rsidRPr="00B06ABC">
        <w:rPr>
          <w:rFonts w:ascii="Times New Roman" w:eastAsia="Times New Roman" w:hAnsi="Times New Roman" w:cs="Times New Roman"/>
          <w:iCs/>
          <w:sz w:val="22"/>
          <w:szCs w:val="22"/>
        </w:rPr>
        <w:t>for giving me this platform today</w:t>
      </w:r>
      <w:r w:rsidRPr="00B06ABC" w:rsidR="00586159">
        <w:rPr>
          <w:rFonts w:ascii="Times New Roman" w:eastAsia="Times New Roman" w:hAnsi="Times New Roman" w:cs="Times New Roman"/>
          <w:iCs/>
          <w:sz w:val="22"/>
          <w:szCs w:val="22"/>
        </w:rPr>
        <w:t>.</w:t>
      </w:r>
      <w:r w:rsidRPr="00B06ABC" w:rsidR="00D95143">
        <w:rPr>
          <w:rFonts w:ascii="Times New Roman" w:eastAsia="Times New Roman" w:hAnsi="Times New Roman" w:cs="Times New Roman"/>
          <w:iCs/>
          <w:sz w:val="22"/>
          <w:szCs w:val="22"/>
        </w:rPr>
        <w:t xml:space="preserve"> </w:t>
      </w:r>
    </w:p>
    <w:p w:rsidR="0062783E" w:rsidRPr="00B06ABC" w:rsidP="00A345D6" w14:paraId="0EE70B33" w14:textId="0EFDA77F">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 xml:space="preserve">In a way, it’s fitting that my last address as FCC Chairman </w:t>
      </w:r>
      <w:r w:rsidR="00031FAA">
        <w:rPr>
          <w:rFonts w:ascii="Times New Roman" w:eastAsia="Times New Roman" w:hAnsi="Times New Roman" w:cs="Times New Roman"/>
          <w:iCs/>
          <w:sz w:val="22"/>
          <w:szCs w:val="22"/>
        </w:rPr>
        <w:t xml:space="preserve">focusing on media issues </w:t>
      </w:r>
      <w:r w:rsidRPr="00B06ABC">
        <w:rPr>
          <w:rFonts w:ascii="Times New Roman" w:eastAsia="Times New Roman" w:hAnsi="Times New Roman" w:cs="Times New Roman"/>
          <w:iCs/>
          <w:sz w:val="22"/>
          <w:szCs w:val="22"/>
        </w:rPr>
        <w:t>would be online</w:t>
      </w:r>
      <w:r w:rsidR="00C922C2">
        <w:rPr>
          <w:rFonts w:ascii="Times New Roman" w:eastAsia="Times New Roman" w:hAnsi="Times New Roman" w:cs="Times New Roman"/>
          <w:iCs/>
          <w:sz w:val="22"/>
          <w:szCs w:val="22"/>
        </w:rPr>
        <w:t>.</w:t>
      </w:r>
      <w:r w:rsidRPr="00B06ABC">
        <w:rPr>
          <w:rFonts w:ascii="Times New Roman" w:eastAsia="Times New Roman" w:hAnsi="Times New Roman" w:cs="Times New Roman"/>
          <w:iCs/>
          <w:sz w:val="22"/>
          <w:szCs w:val="22"/>
        </w:rPr>
        <w:t xml:space="preserve"> </w:t>
      </w:r>
      <w:r w:rsidR="00C922C2">
        <w:rPr>
          <w:rFonts w:ascii="Times New Roman" w:eastAsia="Times New Roman" w:hAnsi="Times New Roman" w:cs="Times New Roman"/>
          <w:iCs/>
          <w:sz w:val="22"/>
          <w:szCs w:val="22"/>
        </w:rPr>
        <w:t xml:space="preserve"> That’s because </w:t>
      </w:r>
      <w:r w:rsidRPr="00B06ABC">
        <w:rPr>
          <w:rFonts w:ascii="Times New Roman" w:eastAsia="Times New Roman" w:hAnsi="Times New Roman" w:cs="Times New Roman"/>
          <w:iCs/>
          <w:sz w:val="22"/>
          <w:szCs w:val="22"/>
        </w:rPr>
        <w:t xml:space="preserve">the underlying premise of my remarks </w:t>
      </w:r>
      <w:r w:rsidR="00C922C2">
        <w:rPr>
          <w:rFonts w:ascii="Times New Roman" w:eastAsia="Times New Roman" w:hAnsi="Times New Roman" w:cs="Times New Roman"/>
          <w:iCs/>
          <w:sz w:val="22"/>
          <w:szCs w:val="22"/>
        </w:rPr>
        <w:t xml:space="preserve">today </w:t>
      </w:r>
      <w:r w:rsidRPr="00B06ABC">
        <w:rPr>
          <w:rFonts w:ascii="Times New Roman" w:eastAsia="Times New Roman" w:hAnsi="Times New Roman" w:cs="Times New Roman"/>
          <w:iCs/>
          <w:sz w:val="22"/>
          <w:szCs w:val="22"/>
        </w:rPr>
        <w:t xml:space="preserve">is that content is moving online and the </w:t>
      </w:r>
      <w:r w:rsidR="00B452C8">
        <w:rPr>
          <w:rFonts w:ascii="Times New Roman" w:eastAsia="Times New Roman" w:hAnsi="Times New Roman" w:cs="Times New Roman"/>
          <w:iCs/>
          <w:sz w:val="22"/>
          <w:szCs w:val="22"/>
        </w:rPr>
        <w:t>government</w:t>
      </w:r>
      <w:r w:rsidRPr="00B06ABC">
        <w:rPr>
          <w:rFonts w:ascii="Times New Roman" w:eastAsia="Times New Roman" w:hAnsi="Times New Roman" w:cs="Times New Roman"/>
          <w:iCs/>
          <w:sz w:val="22"/>
          <w:szCs w:val="22"/>
        </w:rPr>
        <w:t xml:space="preserve"> needs to keep pace. </w:t>
      </w:r>
      <w:r w:rsidRPr="00B06ABC" w:rsidR="00D95143">
        <w:rPr>
          <w:rFonts w:ascii="Times New Roman" w:eastAsia="Times New Roman" w:hAnsi="Times New Roman" w:cs="Times New Roman"/>
          <w:iCs/>
          <w:sz w:val="22"/>
          <w:szCs w:val="22"/>
        </w:rPr>
        <w:t xml:space="preserve"> </w:t>
      </w:r>
      <w:r w:rsidRPr="00B06ABC" w:rsidR="009F5614">
        <w:rPr>
          <w:rFonts w:ascii="Times New Roman" w:eastAsia="Times New Roman" w:hAnsi="Times New Roman" w:cs="Times New Roman"/>
          <w:iCs/>
          <w:sz w:val="22"/>
          <w:szCs w:val="22"/>
        </w:rPr>
        <w:t>Th</w:t>
      </w:r>
      <w:r w:rsidRPr="00B06ABC" w:rsidR="00EF4F79">
        <w:rPr>
          <w:rFonts w:ascii="Times New Roman" w:eastAsia="Times New Roman" w:hAnsi="Times New Roman" w:cs="Times New Roman"/>
          <w:iCs/>
          <w:sz w:val="22"/>
          <w:szCs w:val="22"/>
        </w:rPr>
        <w:t>is</w:t>
      </w:r>
      <w:r w:rsidRPr="00B06ABC" w:rsidR="00A81DAD">
        <w:rPr>
          <w:rFonts w:ascii="Times New Roman" w:eastAsia="Times New Roman" w:hAnsi="Times New Roman" w:cs="Times New Roman"/>
          <w:iCs/>
          <w:sz w:val="22"/>
          <w:szCs w:val="22"/>
        </w:rPr>
        <w:t xml:space="preserve"> </w:t>
      </w:r>
      <w:r w:rsidR="00C922C2">
        <w:rPr>
          <w:rFonts w:ascii="Times New Roman" w:eastAsia="Times New Roman" w:hAnsi="Times New Roman" w:cs="Times New Roman"/>
          <w:iCs/>
          <w:sz w:val="22"/>
          <w:szCs w:val="22"/>
        </w:rPr>
        <w:t xml:space="preserve">accelerating </w:t>
      </w:r>
      <w:r w:rsidRPr="00B06ABC" w:rsidR="00A81DAD">
        <w:rPr>
          <w:rFonts w:ascii="Times New Roman" w:eastAsia="Times New Roman" w:hAnsi="Times New Roman" w:cs="Times New Roman"/>
          <w:iCs/>
          <w:sz w:val="22"/>
          <w:szCs w:val="22"/>
        </w:rPr>
        <w:t xml:space="preserve">shift </w:t>
      </w:r>
      <w:r w:rsidRPr="00B06ABC" w:rsidR="00EF4F79">
        <w:rPr>
          <w:rFonts w:ascii="Times New Roman" w:eastAsia="Times New Roman" w:hAnsi="Times New Roman" w:cs="Times New Roman"/>
          <w:iCs/>
          <w:sz w:val="22"/>
          <w:szCs w:val="22"/>
        </w:rPr>
        <w:t xml:space="preserve">toward Internet-based platforms is transforming the media marketplace, and </w:t>
      </w:r>
      <w:r w:rsidR="00C922C2">
        <w:rPr>
          <w:rFonts w:ascii="Times New Roman" w:eastAsia="Times New Roman" w:hAnsi="Times New Roman" w:cs="Times New Roman"/>
          <w:iCs/>
          <w:sz w:val="22"/>
          <w:szCs w:val="22"/>
        </w:rPr>
        <w:t>the regulatory framework must change accordingly</w:t>
      </w:r>
      <w:r w:rsidRPr="00B06ABC" w:rsidR="009F5614">
        <w:rPr>
          <w:rFonts w:ascii="Times New Roman" w:eastAsia="Times New Roman" w:hAnsi="Times New Roman" w:cs="Times New Roman"/>
          <w:iCs/>
          <w:sz w:val="22"/>
          <w:szCs w:val="22"/>
        </w:rPr>
        <w:t xml:space="preserve">. </w:t>
      </w:r>
    </w:p>
    <w:p w:rsidR="00E10DC4" w:rsidP="00A345D6" w14:paraId="10E96827" w14:textId="21D4DEF9">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 xml:space="preserve">Since 2014, the </w:t>
      </w:r>
      <w:r w:rsidRPr="00B06ABC" w:rsidR="000F2F9D">
        <w:rPr>
          <w:rFonts w:ascii="Times New Roman" w:eastAsia="Times New Roman" w:hAnsi="Times New Roman" w:cs="Times New Roman"/>
          <w:iCs/>
          <w:sz w:val="22"/>
          <w:szCs w:val="22"/>
        </w:rPr>
        <w:t>number of streaming video services available in the United States has more than doubled</w:t>
      </w:r>
      <w:r w:rsidR="00C922C2">
        <w:rPr>
          <w:rFonts w:ascii="Times New Roman" w:eastAsia="Times New Roman" w:hAnsi="Times New Roman" w:cs="Times New Roman"/>
          <w:iCs/>
          <w:sz w:val="22"/>
          <w:szCs w:val="22"/>
        </w:rPr>
        <w:t xml:space="preserve">. </w:t>
      </w:r>
      <w:r w:rsidRPr="00B06ABC" w:rsidR="000F2F9D">
        <w:rPr>
          <w:rFonts w:ascii="Times New Roman" w:eastAsia="Times New Roman" w:hAnsi="Times New Roman" w:cs="Times New Roman"/>
          <w:iCs/>
          <w:sz w:val="22"/>
          <w:szCs w:val="22"/>
        </w:rPr>
        <w:t xml:space="preserve"> </w:t>
      </w:r>
      <w:r w:rsidR="00C922C2">
        <w:rPr>
          <w:rFonts w:ascii="Times New Roman" w:eastAsia="Times New Roman" w:hAnsi="Times New Roman" w:cs="Times New Roman"/>
          <w:iCs/>
          <w:sz w:val="22"/>
          <w:szCs w:val="22"/>
        </w:rPr>
        <w:t xml:space="preserve">Today, </w:t>
      </w:r>
      <w:r w:rsidRPr="00B06ABC" w:rsidR="000F2F9D">
        <w:rPr>
          <w:rFonts w:ascii="Times New Roman" w:eastAsia="Times New Roman" w:hAnsi="Times New Roman" w:cs="Times New Roman"/>
          <w:iCs/>
          <w:sz w:val="22"/>
          <w:szCs w:val="22"/>
        </w:rPr>
        <w:t xml:space="preserve">nearly 300 options </w:t>
      </w:r>
      <w:r w:rsidR="00C922C2">
        <w:rPr>
          <w:rFonts w:ascii="Times New Roman" w:eastAsia="Times New Roman" w:hAnsi="Times New Roman" w:cs="Times New Roman"/>
          <w:iCs/>
          <w:sz w:val="22"/>
          <w:szCs w:val="22"/>
        </w:rPr>
        <w:t xml:space="preserve">are </w:t>
      </w:r>
      <w:r w:rsidRPr="00B06ABC" w:rsidR="000F2F9D">
        <w:rPr>
          <w:rFonts w:ascii="Times New Roman" w:eastAsia="Times New Roman" w:hAnsi="Times New Roman" w:cs="Times New Roman"/>
          <w:iCs/>
          <w:sz w:val="22"/>
          <w:szCs w:val="22"/>
        </w:rPr>
        <w:t>available to U.S. consumers.</w:t>
      </w:r>
      <w:r w:rsidRPr="00B06ABC" w:rsidR="006E67F0">
        <w:rPr>
          <w:rFonts w:ascii="Times New Roman" w:eastAsia="Times New Roman" w:hAnsi="Times New Roman" w:cs="Times New Roman"/>
          <w:iCs/>
          <w:sz w:val="22"/>
          <w:szCs w:val="22"/>
        </w:rPr>
        <w:t xml:space="preserve">  Over the past 13 months alone, we’ve seen the launch of major new services like Disney+, Apple TV+, HBO Max, Peacock</w:t>
      </w:r>
      <w:r w:rsidR="00BE61A1">
        <w:rPr>
          <w:rFonts w:ascii="Times New Roman" w:eastAsia="Times New Roman" w:hAnsi="Times New Roman" w:cs="Times New Roman"/>
          <w:iCs/>
          <w:sz w:val="22"/>
          <w:szCs w:val="22"/>
        </w:rPr>
        <w:t>, and a revamped CBS All Access.</w:t>
      </w:r>
      <w:r w:rsidRPr="00B06ABC" w:rsidR="006E67F0">
        <w:rPr>
          <w:rFonts w:ascii="Times New Roman" w:eastAsia="Times New Roman" w:hAnsi="Times New Roman" w:cs="Times New Roman"/>
          <w:iCs/>
          <w:sz w:val="22"/>
          <w:szCs w:val="22"/>
        </w:rPr>
        <w:t xml:space="preserve"> </w:t>
      </w:r>
      <w:r w:rsidR="00D1686B">
        <w:rPr>
          <w:rFonts w:ascii="Times New Roman" w:eastAsia="Times New Roman" w:hAnsi="Times New Roman" w:cs="Times New Roman"/>
          <w:iCs/>
          <w:sz w:val="22"/>
          <w:szCs w:val="22"/>
        </w:rPr>
        <w:t xml:space="preserve"> </w:t>
      </w:r>
      <w:r w:rsidRPr="00B06ABC" w:rsidR="006E67F0">
        <w:rPr>
          <w:rFonts w:ascii="Times New Roman" w:eastAsia="Times New Roman" w:hAnsi="Times New Roman" w:cs="Times New Roman"/>
          <w:iCs/>
          <w:sz w:val="22"/>
          <w:szCs w:val="22"/>
        </w:rPr>
        <w:t xml:space="preserve">Early indications are that the big winners in the streaming wars are consumers, who are </w:t>
      </w:r>
      <w:r w:rsidRPr="00B06ABC" w:rsidR="005B4C45">
        <w:rPr>
          <w:rFonts w:ascii="Times New Roman" w:eastAsia="Times New Roman" w:hAnsi="Times New Roman" w:cs="Times New Roman"/>
          <w:iCs/>
          <w:sz w:val="22"/>
          <w:szCs w:val="22"/>
        </w:rPr>
        <w:t xml:space="preserve">signing up for these new services by the millions.  </w:t>
      </w:r>
      <w:r w:rsidRPr="00FF422D" w:rsidR="006A4F95">
        <w:rPr>
          <w:rFonts w:ascii="Times New Roman" w:eastAsia="Times New Roman" w:hAnsi="Times New Roman" w:cs="Times New Roman"/>
          <w:iCs/>
          <w:sz w:val="22"/>
          <w:szCs w:val="22"/>
        </w:rPr>
        <w:t xml:space="preserve">Disney+ </w:t>
      </w:r>
      <w:r w:rsidRPr="00FF422D" w:rsidR="00616098">
        <w:rPr>
          <w:rFonts w:ascii="Times New Roman" w:eastAsia="Times New Roman" w:hAnsi="Times New Roman" w:cs="Times New Roman"/>
          <w:iCs/>
          <w:sz w:val="22"/>
          <w:szCs w:val="22"/>
        </w:rPr>
        <w:t xml:space="preserve">viewers </w:t>
      </w:r>
      <w:r w:rsidRPr="00FF422D" w:rsidR="00F71982">
        <w:rPr>
          <w:rFonts w:ascii="Times New Roman" w:eastAsia="Times New Roman" w:hAnsi="Times New Roman" w:cs="Times New Roman"/>
          <w:iCs/>
          <w:sz w:val="22"/>
          <w:szCs w:val="22"/>
        </w:rPr>
        <w:t xml:space="preserve">celebrated the Fourth of July with a viewing of “Hamilton,” and </w:t>
      </w:r>
      <w:r w:rsidRPr="00FF422D" w:rsidR="00616098">
        <w:rPr>
          <w:rFonts w:ascii="Times New Roman" w:eastAsia="Times New Roman" w:hAnsi="Times New Roman" w:cs="Times New Roman"/>
          <w:iCs/>
          <w:sz w:val="22"/>
          <w:szCs w:val="22"/>
        </w:rPr>
        <w:t xml:space="preserve">in the midst of Season 2 of “The Mandalorian,” Disney has learned that “this is the way,” with </w:t>
      </w:r>
      <w:r w:rsidRPr="00FF422D" w:rsidR="00A345D6">
        <w:rPr>
          <w:rFonts w:ascii="Times New Roman" w:eastAsia="Times New Roman" w:hAnsi="Times New Roman" w:cs="Times New Roman"/>
          <w:iCs/>
          <w:sz w:val="22"/>
          <w:szCs w:val="22"/>
        </w:rPr>
        <w:t>a recent announcement that the service already has 86 million subscribers</w:t>
      </w:r>
      <w:r w:rsidRPr="00FF422D" w:rsidR="00616098">
        <w:rPr>
          <w:rFonts w:ascii="Times New Roman" w:eastAsia="Times New Roman" w:hAnsi="Times New Roman" w:cs="Times New Roman"/>
          <w:iCs/>
          <w:sz w:val="22"/>
          <w:szCs w:val="22"/>
        </w:rPr>
        <w:t>.</w:t>
      </w:r>
      <w:r w:rsidRPr="00B06ABC" w:rsidR="006A4F95">
        <w:rPr>
          <w:rFonts w:ascii="Times New Roman" w:eastAsia="Times New Roman" w:hAnsi="Times New Roman" w:cs="Times New Roman"/>
          <w:iCs/>
          <w:sz w:val="22"/>
          <w:szCs w:val="22"/>
        </w:rPr>
        <w:t xml:space="preserve">  Subscribers to HBO</w:t>
      </w:r>
      <w:r w:rsidRPr="00B06ABC" w:rsidR="00302833">
        <w:rPr>
          <w:rFonts w:ascii="Times New Roman" w:eastAsia="Times New Roman" w:hAnsi="Times New Roman" w:cs="Times New Roman"/>
          <w:iCs/>
          <w:sz w:val="22"/>
          <w:szCs w:val="22"/>
        </w:rPr>
        <w:t xml:space="preserve"> Max </w:t>
      </w:r>
      <w:r w:rsidR="008B3206">
        <w:rPr>
          <w:rFonts w:ascii="Times New Roman" w:eastAsia="Times New Roman" w:hAnsi="Times New Roman" w:cs="Times New Roman"/>
          <w:iCs/>
          <w:sz w:val="22"/>
          <w:szCs w:val="22"/>
        </w:rPr>
        <w:t xml:space="preserve">can view </w:t>
      </w:r>
      <w:r w:rsidRPr="00B06ABC" w:rsidR="00302833">
        <w:rPr>
          <w:rFonts w:ascii="Times New Roman" w:eastAsia="Times New Roman" w:hAnsi="Times New Roman" w:cs="Times New Roman"/>
          <w:iCs/>
          <w:sz w:val="22"/>
          <w:szCs w:val="22"/>
        </w:rPr>
        <w:t xml:space="preserve">the network’s award-winning programming like “Succession” and “Curb Your </w:t>
      </w:r>
      <w:r w:rsidR="00BD2126">
        <w:rPr>
          <w:rFonts w:ascii="Times New Roman" w:eastAsia="Times New Roman" w:hAnsi="Times New Roman" w:cs="Times New Roman"/>
          <w:iCs/>
          <w:sz w:val="22"/>
          <w:szCs w:val="22"/>
        </w:rPr>
        <w:t>Enthusiasm</w:t>
      </w:r>
      <w:r w:rsidR="00D1686B">
        <w:rPr>
          <w:rFonts w:ascii="Times New Roman" w:eastAsia="Times New Roman" w:hAnsi="Times New Roman" w:cs="Times New Roman"/>
          <w:iCs/>
          <w:sz w:val="22"/>
          <w:szCs w:val="22"/>
        </w:rPr>
        <w:t>.</w:t>
      </w:r>
      <w:r w:rsidRPr="00B06ABC" w:rsidR="00302833">
        <w:rPr>
          <w:rFonts w:ascii="Times New Roman" w:eastAsia="Times New Roman" w:hAnsi="Times New Roman" w:cs="Times New Roman"/>
          <w:iCs/>
          <w:sz w:val="22"/>
          <w:szCs w:val="22"/>
        </w:rPr>
        <w:t xml:space="preserve">” </w:t>
      </w:r>
      <w:r w:rsidR="00D1686B">
        <w:rPr>
          <w:rFonts w:ascii="Times New Roman" w:eastAsia="Times New Roman" w:hAnsi="Times New Roman" w:cs="Times New Roman"/>
          <w:iCs/>
          <w:sz w:val="22"/>
          <w:szCs w:val="22"/>
        </w:rPr>
        <w:t xml:space="preserve"> A</w:t>
      </w:r>
      <w:r w:rsidRPr="00B06ABC" w:rsidR="00302833">
        <w:rPr>
          <w:rFonts w:ascii="Times New Roman" w:eastAsia="Times New Roman" w:hAnsi="Times New Roman" w:cs="Times New Roman"/>
          <w:iCs/>
          <w:sz w:val="22"/>
          <w:szCs w:val="22"/>
        </w:rPr>
        <w:t xml:space="preserve">nd starting with the new Wonder Woman </w:t>
      </w:r>
      <w:r w:rsidR="00BD2126">
        <w:rPr>
          <w:rFonts w:ascii="Times New Roman" w:eastAsia="Times New Roman" w:hAnsi="Times New Roman" w:cs="Times New Roman"/>
          <w:iCs/>
          <w:sz w:val="22"/>
          <w:szCs w:val="22"/>
        </w:rPr>
        <w:t>movie</w:t>
      </w:r>
      <w:r w:rsidRPr="00B06ABC" w:rsidR="00BD2126">
        <w:rPr>
          <w:rFonts w:ascii="Times New Roman" w:eastAsia="Times New Roman" w:hAnsi="Times New Roman" w:cs="Times New Roman"/>
          <w:iCs/>
          <w:sz w:val="22"/>
          <w:szCs w:val="22"/>
        </w:rPr>
        <w:t xml:space="preserve"> </w:t>
      </w:r>
      <w:r w:rsidRPr="00B06ABC" w:rsidR="00302833">
        <w:rPr>
          <w:rFonts w:ascii="Times New Roman" w:eastAsia="Times New Roman" w:hAnsi="Times New Roman" w:cs="Times New Roman"/>
          <w:iCs/>
          <w:sz w:val="22"/>
          <w:szCs w:val="22"/>
        </w:rPr>
        <w:t>this Christmas, they</w:t>
      </w:r>
      <w:r w:rsidR="00C922C2">
        <w:rPr>
          <w:rFonts w:ascii="Times New Roman" w:eastAsia="Times New Roman" w:hAnsi="Times New Roman" w:cs="Times New Roman"/>
          <w:iCs/>
          <w:sz w:val="22"/>
          <w:szCs w:val="22"/>
        </w:rPr>
        <w:t>’</w:t>
      </w:r>
      <w:r w:rsidRPr="00B06ABC" w:rsidR="00302833">
        <w:rPr>
          <w:rFonts w:ascii="Times New Roman" w:eastAsia="Times New Roman" w:hAnsi="Times New Roman" w:cs="Times New Roman"/>
          <w:iCs/>
          <w:sz w:val="22"/>
          <w:szCs w:val="22"/>
        </w:rPr>
        <w:t xml:space="preserve">ll </w:t>
      </w:r>
      <w:r w:rsidR="006759C6">
        <w:rPr>
          <w:rFonts w:ascii="Times New Roman" w:eastAsia="Times New Roman" w:hAnsi="Times New Roman" w:cs="Times New Roman"/>
          <w:iCs/>
          <w:sz w:val="22"/>
          <w:szCs w:val="22"/>
        </w:rPr>
        <w:t xml:space="preserve">also </w:t>
      </w:r>
      <w:r w:rsidRPr="00B06ABC" w:rsidR="00302833">
        <w:rPr>
          <w:rFonts w:ascii="Times New Roman" w:eastAsia="Times New Roman" w:hAnsi="Times New Roman" w:cs="Times New Roman"/>
          <w:iCs/>
          <w:sz w:val="22"/>
          <w:szCs w:val="22"/>
        </w:rPr>
        <w:t xml:space="preserve">be able to </w:t>
      </w:r>
      <w:r w:rsidR="008B3206">
        <w:rPr>
          <w:rFonts w:ascii="Times New Roman" w:eastAsia="Times New Roman" w:hAnsi="Times New Roman" w:cs="Times New Roman"/>
          <w:iCs/>
          <w:sz w:val="22"/>
          <w:szCs w:val="22"/>
        </w:rPr>
        <w:t xml:space="preserve">watch </w:t>
      </w:r>
      <w:r w:rsidRPr="00B06ABC" w:rsidR="00302833">
        <w:rPr>
          <w:rFonts w:ascii="Times New Roman" w:eastAsia="Times New Roman" w:hAnsi="Times New Roman" w:cs="Times New Roman"/>
          <w:iCs/>
          <w:sz w:val="22"/>
          <w:szCs w:val="22"/>
        </w:rPr>
        <w:t xml:space="preserve">Warner </w:t>
      </w:r>
      <w:r w:rsidR="007D7F7E">
        <w:rPr>
          <w:rFonts w:ascii="Times New Roman" w:eastAsia="Times New Roman" w:hAnsi="Times New Roman" w:cs="Times New Roman"/>
          <w:iCs/>
          <w:sz w:val="22"/>
          <w:szCs w:val="22"/>
        </w:rPr>
        <w:t>Bros.</w:t>
      </w:r>
      <w:r w:rsidR="00D0462F">
        <w:rPr>
          <w:rFonts w:ascii="Times New Roman" w:eastAsia="Times New Roman" w:hAnsi="Times New Roman" w:cs="Times New Roman"/>
          <w:iCs/>
          <w:sz w:val="22"/>
          <w:szCs w:val="22"/>
        </w:rPr>
        <w:t xml:space="preserve"> studio’s</w:t>
      </w:r>
      <w:r w:rsidRPr="00B06ABC" w:rsidR="007D7F7E">
        <w:rPr>
          <w:rFonts w:ascii="Times New Roman" w:eastAsia="Times New Roman" w:hAnsi="Times New Roman" w:cs="Times New Roman"/>
          <w:iCs/>
          <w:sz w:val="22"/>
          <w:szCs w:val="22"/>
        </w:rPr>
        <w:t xml:space="preserve"> </w:t>
      </w:r>
      <w:r w:rsidRPr="00B06ABC" w:rsidR="00302833">
        <w:rPr>
          <w:rFonts w:ascii="Times New Roman" w:eastAsia="Times New Roman" w:hAnsi="Times New Roman" w:cs="Times New Roman"/>
          <w:iCs/>
          <w:sz w:val="22"/>
          <w:szCs w:val="22"/>
        </w:rPr>
        <w:t xml:space="preserve">major motion picture releases the same day they open in theaters.  </w:t>
      </w:r>
    </w:p>
    <w:p w:rsidR="00D1686B" w:rsidP="00A345D6" w14:paraId="25563341" w14:textId="77777777">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 xml:space="preserve">On top of all that, </w:t>
      </w:r>
      <w:r w:rsidRPr="00B06ABC" w:rsidR="00302833">
        <w:rPr>
          <w:rFonts w:ascii="Times New Roman" w:eastAsia="Times New Roman" w:hAnsi="Times New Roman" w:cs="Times New Roman"/>
          <w:iCs/>
          <w:sz w:val="22"/>
          <w:szCs w:val="22"/>
        </w:rPr>
        <w:t xml:space="preserve">established </w:t>
      </w:r>
      <w:r w:rsidRPr="00B06ABC" w:rsidR="0062783E">
        <w:rPr>
          <w:rFonts w:ascii="Times New Roman" w:eastAsia="Times New Roman" w:hAnsi="Times New Roman" w:cs="Times New Roman"/>
          <w:iCs/>
          <w:sz w:val="22"/>
          <w:szCs w:val="22"/>
        </w:rPr>
        <w:t xml:space="preserve">over-the-top </w:t>
      </w:r>
      <w:r w:rsidRPr="00B06ABC" w:rsidR="00302833">
        <w:rPr>
          <w:rFonts w:ascii="Times New Roman" w:eastAsia="Times New Roman" w:hAnsi="Times New Roman" w:cs="Times New Roman"/>
          <w:iCs/>
          <w:sz w:val="22"/>
          <w:szCs w:val="22"/>
        </w:rPr>
        <w:t xml:space="preserve">players like Netflix </w:t>
      </w:r>
      <w:r>
        <w:rPr>
          <w:rFonts w:ascii="Times New Roman" w:eastAsia="Times New Roman" w:hAnsi="Times New Roman" w:cs="Times New Roman"/>
          <w:iCs/>
          <w:sz w:val="22"/>
          <w:szCs w:val="22"/>
        </w:rPr>
        <w:t xml:space="preserve">are still </w:t>
      </w:r>
      <w:r w:rsidRPr="00B06ABC" w:rsidR="00302833">
        <w:rPr>
          <w:rFonts w:ascii="Times New Roman" w:eastAsia="Times New Roman" w:hAnsi="Times New Roman" w:cs="Times New Roman"/>
          <w:iCs/>
          <w:sz w:val="22"/>
          <w:szCs w:val="22"/>
        </w:rPr>
        <w:t>churning out shows that dominate the cultural zeitgeist like “Tiger King” and “The Queen</w:t>
      </w:r>
      <w:r w:rsidRPr="00B06ABC" w:rsidR="0062783E">
        <w:rPr>
          <w:rFonts w:ascii="Times New Roman" w:eastAsia="Times New Roman" w:hAnsi="Times New Roman" w:cs="Times New Roman"/>
          <w:iCs/>
          <w:sz w:val="22"/>
          <w:szCs w:val="22"/>
        </w:rPr>
        <w:t>’</w:t>
      </w:r>
      <w:r w:rsidRPr="00B06ABC" w:rsidR="00302833">
        <w:rPr>
          <w:rFonts w:ascii="Times New Roman" w:eastAsia="Times New Roman" w:hAnsi="Times New Roman" w:cs="Times New Roman"/>
          <w:iCs/>
          <w:sz w:val="22"/>
          <w:szCs w:val="22"/>
        </w:rPr>
        <w:t>s Gambit.”</w:t>
      </w:r>
      <w:r>
        <w:rPr>
          <w:rFonts w:ascii="Times New Roman" w:eastAsia="Times New Roman" w:hAnsi="Times New Roman" w:cs="Times New Roman"/>
          <w:iCs/>
          <w:sz w:val="22"/>
          <w:szCs w:val="22"/>
        </w:rPr>
        <w:t xml:space="preserve">  (One can only hope that there’s a purple documentary in the works on Prince.)</w:t>
      </w:r>
      <w:r w:rsidRPr="00B06ABC" w:rsidR="00302833">
        <w:rPr>
          <w:rFonts w:ascii="Times New Roman" w:eastAsia="Times New Roman" w:hAnsi="Times New Roman" w:cs="Times New Roman"/>
          <w:iCs/>
          <w:sz w:val="22"/>
          <w:szCs w:val="22"/>
        </w:rPr>
        <w:t xml:space="preserve"> </w:t>
      </w:r>
      <w:r w:rsidR="00A345D6">
        <w:rPr>
          <w:rFonts w:ascii="Times New Roman" w:eastAsia="Times New Roman" w:hAnsi="Times New Roman" w:cs="Times New Roman"/>
          <w:iCs/>
          <w:sz w:val="22"/>
          <w:szCs w:val="22"/>
        </w:rPr>
        <w:t xml:space="preserve"> </w:t>
      </w:r>
    </w:p>
    <w:p w:rsidR="00D1686B" w:rsidP="00A345D6" w14:paraId="6C4D52DA" w14:textId="5C869998">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But it’s not just bespoke content that occupies the Internet.  Even things we used to watch on live television ha</w:t>
      </w:r>
      <w:r w:rsidR="00D303BA">
        <w:rPr>
          <w:rFonts w:ascii="Times New Roman" w:eastAsia="Times New Roman" w:hAnsi="Times New Roman" w:cs="Times New Roman"/>
          <w:iCs/>
          <w:sz w:val="22"/>
          <w:szCs w:val="22"/>
        </w:rPr>
        <w:t>ve</w:t>
      </w:r>
      <w:r>
        <w:rPr>
          <w:rFonts w:ascii="Times New Roman" w:eastAsia="Times New Roman" w:hAnsi="Times New Roman" w:cs="Times New Roman"/>
          <w:iCs/>
          <w:sz w:val="22"/>
          <w:szCs w:val="22"/>
        </w:rPr>
        <w:t xml:space="preserve"> migrated online.  An anecdote, and one I do think reflects the data: </w:t>
      </w:r>
      <w:r w:rsidR="00BD46B4">
        <w:rPr>
          <w:rFonts w:ascii="Times New Roman" w:eastAsia="Times New Roman" w:hAnsi="Times New Roman" w:cs="Times New Roman"/>
          <w:iCs/>
          <w:sz w:val="22"/>
          <w:szCs w:val="22"/>
        </w:rPr>
        <w:t xml:space="preserve"> A</w:t>
      </w:r>
      <w:r>
        <w:rPr>
          <w:rFonts w:ascii="Times New Roman" w:eastAsia="Times New Roman" w:hAnsi="Times New Roman" w:cs="Times New Roman"/>
          <w:iCs/>
          <w:sz w:val="22"/>
          <w:szCs w:val="22"/>
        </w:rPr>
        <w:t xml:space="preserve"> major sports executive told me recently that virtually nobody under the age of 30 watches his sport on traditional broadcast or cable networks.  It’s all online.  And moreover, both players and fans are creating brands and interacting online, </w:t>
      </w:r>
      <w:r>
        <w:rPr>
          <w:rFonts w:ascii="Times New Roman" w:eastAsia="Times New Roman" w:hAnsi="Times New Roman" w:cs="Times New Roman"/>
          <w:iCs/>
          <w:sz w:val="22"/>
          <w:szCs w:val="22"/>
        </w:rPr>
        <w:t xml:space="preserve">forming </w:t>
      </w:r>
      <w:r>
        <w:rPr>
          <w:rFonts w:ascii="Times New Roman" w:eastAsia="Times New Roman" w:hAnsi="Times New Roman" w:cs="Times New Roman"/>
          <w:iCs/>
          <w:sz w:val="22"/>
          <w:szCs w:val="22"/>
        </w:rPr>
        <w:t xml:space="preserve">an entire new ecosystem of commerce and engagement.  </w:t>
      </w:r>
    </w:p>
    <w:p w:rsidR="00302833" w:rsidRPr="00B06ABC" w:rsidP="00A345D6" w14:paraId="16B1D298" w14:textId="1C5E10A7">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 xml:space="preserve">The bottom line:  </w:t>
      </w:r>
      <w:r w:rsidR="005513E1">
        <w:rPr>
          <w:rFonts w:ascii="Times New Roman" w:eastAsia="Times New Roman" w:hAnsi="Times New Roman" w:cs="Times New Roman"/>
          <w:iCs/>
          <w:sz w:val="22"/>
          <w:szCs w:val="22"/>
        </w:rPr>
        <w:t>The days of Must-See TV are giving way to Must-Watch Internet.</w:t>
      </w:r>
    </w:p>
    <w:p w:rsidR="000C59D5" w:rsidRPr="00B06ABC" w:rsidP="00A345D6" w14:paraId="6767AA9F" w14:textId="4655A149">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To be sure, t</w:t>
      </w:r>
      <w:r w:rsidRPr="00B06ABC" w:rsidR="00910064">
        <w:rPr>
          <w:rFonts w:ascii="Times New Roman" w:eastAsia="Times New Roman" w:hAnsi="Times New Roman" w:cs="Times New Roman"/>
          <w:iCs/>
          <w:sz w:val="22"/>
          <w:szCs w:val="22"/>
        </w:rPr>
        <w:t xml:space="preserve">he typical American still watches roughly </w:t>
      </w:r>
      <w:r>
        <w:rPr>
          <w:rFonts w:ascii="Times New Roman" w:eastAsia="Times New Roman" w:hAnsi="Times New Roman" w:cs="Times New Roman"/>
          <w:iCs/>
          <w:sz w:val="22"/>
          <w:szCs w:val="22"/>
        </w:rPr>
        <w:t>four</w:t>
      </w:r>
      <w:r w:rsidRPr="00B06ABC" w:rsidR="00910064">
        <w:rPr>
          <w:rFonts w:ascii="Times New Roman" w:eastAsia="Times New Roman" w:hAnsi="Times New Roman" w:cs="Times New Roman"/>
          <w:iCs/>
          <w:sz w:val="22"/>
          <w:szCs w:val="22"/>
        </w:rPr>
        <w:t xml:space="preserve"> hours of</w:t>
      </w:r>
      <w:r w:rsidRPr="00B06ABC" w:rsidR="0059386F">
        <w:rPr>
          <w:rFonts w:ascii="Times New Roman" w:eastAsia="Times New Roman" w:hAnsi="Times New Roman" w:cs="Times New Roman"/>
          <w:iCs/>
          <w:sz w:val="22"/>
          <w:szCs w:val="22"/>
        </w:rPr>
        <w:t xml:space="preserve"> live </w:t>
      </w:r>
      <w:r w:rsidRPr="00B06ABC" w:rsidR="00910064">
        <w:rPr>
          <w:rFonts w:ascii="Times New Roman" w:eastAsia="Times New Roman" w:hAnsi="Times New Roman" w:cs="Times New Roman"/>
          <w:iCs/>
          <w:sz w:val="22"/>
          <w:szCs w:val="22"/>
        </w:rPr>
        <w:t>TV a day</w:t>
      </w:r>
      <w:r>
        <w:rPr>
          <w:rFonts w:ascii="Times New Roman" w:eastAsia="Times New Roman" w:hAnsi="Times New Roman" w:cs="Times New Roman"/>
          <w:iCs/>
          <w:sz w:val="22"/>
          <w:szCs w:val="22"/>
        </w:rPr>
        <w:t>.  But</w:t>
      </w:r>
      <w:r w:rsidRPr="00B06ABC" w:rsidR="0059386F">
        <w:rPr>
          <w:rFonts w:ascii="Times New Roman" w:eastAsia="Times New Roman" w:hAnsi="Times New Roman" w:cs="Times New Roman"/>
          <w:iCs/>
          <w:sz w:val="22"/>
          <w:szCs w:val="22"/>
        </w:rPr>
        <w:t xml:space="preserve"> </w:t>
      </w:r>
      <w:r w:rsidR="00FF617A">
        <w:rPr>
          <w:rFonts w:ascii="Times New Roman" w:eastAsia="Times New Roman" w:hAnsi="Times New Roman" w:cs="Times New Roman"/>
          <w:iCs/>
          <w:sz w:val="22"/>
          <w:szCs w:val="22"/>
        </w:rPr>
        <w:t xml:space="preserve">that consumer </w:t>
      </w:r>
      <w:r w:rsidRPr="00B06ABC" w:rsidR="00910064">
        <w:rPr>
          <w:rFonts w:ascii="Times New Roman" w:eastAsia="Times New Roman" w:hAnsi="Times New Roman" w:cs="Times New Roman"/>
          <w:iCs/>
          <w:sz w:val="22"/>
          <w:szCs w:val="22"/>
        </w:rPr>
        <w:t xml:space="preserve">spends even more time looking at </w:t>
      </w:r>
      <w:r w:rsidR="00FF617A">
        <w:rPr>
          <w:rFonts w:ascii="Times New Roman" w:eastAsia="Times New Roman" w:hAnsi="Times New Roman" w:cs="Times New Roman"/>
          <w:iCs/>
          <w:sz w:val="22"/>
          <w:szCs w:val="22"/>
        </w:rPr>
        <w:t xml:space="preserve">a </w:t>
      </w:r>
      <w:r w:rsidRPr="00B06ABC" w:rsidR="00910064">
        <w:rPr>
          <w:rFonts w:ascii="Times New Roman" w:eastAsia="Times New Roman" w:hAnsi="Times New Roman" w:cs="Times New Roman"/>
          <w:iCs/>
          <w:sz w:val="22"/>
          <w:szCs w:val="22"/>
        </w:rPr>
        <w:t xml:space="preserve">smartphone.  </w:t>
      </w:r>
      <w:r w:rsidRPr="00B06ABC" w:rsidR="0059386F">
        <w:rPr>
          <w:rFonts w:ascii="Times New Roman" w:eastAsia="Times New Roman" w:hAnsi="Times New Roman" w:cs="Times New Roman"/>
          <w:iCs/>
          <w:sz w:val="22"/>
          <w:szCs w:val="22"/>
        </w:rPr>
        <w:t>Compare that to 2017</w:t>
      </w:r>
      <w:r w:rsidR="00FF617A">
        <w:rPr>
          <w:rFonts w:ascii="Times New Roman" w:eastAsia="Times New Roman" w:hAnsi="Times New Roman" w:cs="Times New Roman"/>
          <w:iCs/>
          <w:sz w:val="22"/>
          <w:szCs w:val="22"/>
        </w:rPr>
        <w:t>,</w:t>
      </w:r>
      <w:r w:rsidRPr="00B06ABC" w:rsidR="0059386F">
        <w:rPr>
          <w:rFonts w:ascii="Times New Roman" w:eastAsia="Times New Roman" w:hAnsi="Times New Roman" w:cs="Times New Roman"/>
          <w:iCs/>
          <w:sz w:val="22"/>
          <w:szCs w:val="22"/>
        </w:rPr>
        <w:t xml:space="preserve"> when smartphone use only accounted for half as much time as live</w:t>
      </w:r>
      <w:r w:rsidRPr="00B06ABC" w:rsidR="00A92849">
        <w:rPr>
          <w:rFonts w:ascii="Times New Roman" w:eastAsia="Times New Roman" w:hAnsi="Times New Roman" w:cs="Times New Roman"/>
          <w:iCs/>
          <w:sz w:val="22"/>
          <w:szCs w:val="22"/>
        </w:rPr>
        <w:t>-</w:t>
      </w:r>
      <w:r w:rsidRPr="00B06ABC" w:rsidR="0059386F">
        <w:rPr>
          <w:rFonts w:ascii="Times New Roman" w:eastAsia="Times New Roman" w:hAnsi="Times New Roman" w:cs="Times New Roman"/>
          <w:iCs/>
          <w:sz w:val="22"/>
          <w:szCs w:val="22"/>
        </w:rPr>
        <w:t>TV consumption.</w:t>
      </w:r>
    </w:p>
    <w:p w:rsidR="00141278" w:rsidRPr="00B06ABC" w:rsidP="00A345D6" w14:paraId="1D9ECC74" w14:textId="1DD864C5">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T</w:t>
      </w:r>
      <w:r w:rsidR="00113575">
        <w:rPr>
          <w:rFonts w:ascii="Times New Roman" w:eastAsia="Times New Roman" w:hAnsi="Times New Roman" w:cs="Times New Roman"/>
          <w:iCs/>
          <w:sz w:val="22"/>
          <w:szCs w:val="22"/>
        </w:rPr>
        <w:t>he</w:t>
      </w:r>
      <w:r w:rsidRPr="00B06ABC" w:rsidR="00724B38">
        <w:rPr>
          <w:rFonts w:ascii="Times New Roman" w:eastAsia="Times New Roman" w:hAnsi="Times New Roman" w:cs="Times New Roman"/>
          <w:iCs/>
          <w:sz w:val="22"/>
          <w:szCs w:val="22"/>
        </w:rPr>
        <w:t xml:space="preserve"> marketplace</w:t>
      </w:r>
      <w:r>
        <w:rPr>
          <w:rFonts w:ascii="Times New Roman" w:eastAsia="Times New Roman" w:hAnsi="Times New Roman" w:cs="Times New Roman"/>
          <w:iCs/>
          <w:sz w:val="22"/>
          <w:szCs w:val="22"/>
        </w:rPr>
        <w:t xml:space="preserve"> has changed dramatically in recent years.  And</w:t>
      </w:r>
      <w:r w:rsidRPr="00B06ABC" w:rsidR="00724B38">
        <w:rPr>
          <w:rFonts w:ascii="Times New Roman" w:eastAsia="Times New Roman" w:hAnsi="Times New Roman" w:cs="Times New Roman"/>
          <w:iCs/>
          <w:sz w:val="22"/>
          <w:szCs w:val="22"/>
        </w:rPr>
        <w:t xml:space="preserve"> </w:t>
      </w:r>
      <w:r w:rsidRPr="00B06ABC" w:rsidR="00F70CBE">
        <w:rPr>
          <w:rFonts w:ascii="Times New Roman" w:eastAsia="Times New Roman" w:hAnsi="Times New Roman" w:cs="Times New Roman"/>
          <w:iCs/>
          <w:sz w:val="22"/>
          <w:szCs w:val="22"/>
        </w:rPr>
        <w:t xml:space="preserve">the FCC </w:t>
      </w:r>
      <w:r w:rsidR="00113575">
        <w:rPr>
          <w:rFonts w:ascii="Times New Roman" w:eastAsia="Times New Roman" w:hAnsi="Times New Roman" w:cs="Times New Roman"/>
          <w:iCs/>
          <w:sz w:val="22"/>
          <w:szCs w:val="22"/>
        </w:rPr>
        <w:t xml:space="preserve">under my leadership </w:t>
      </w:r>
      <w:r w:rsidRPr="00B06ABC" w:rsidR="00F70CBE">
        <w:rPr>
          <w:rFonts w:ascii="Times New Roman" w:eastAsia="Times New Roman" w:hAnsi="Times New Roman" w:cs="Times New Roman"/>
          <w:iCs/>
          <w:sz w:val="22"/>
          <w:szCs w:val="22"/>
        </w:rPr>
        <w:t xml:space="preserve">has committed itself to </w:t>
      </w:r>
      <w:r w:rsidR="006E6A74">
        <w:rPr>
          <w:rFonts w:ascii="Times New Roman" w:eastAsia="Times New Roman" w:hAnsi="Times New Roman" w:cs="Times New Roman"/>
          <w:iCs/>
          <w:sz w:val="22"/>
          <w:szCs w:val="22"/>
        </w:rPr>
        <w:t>reforming</w:t>
      </w:r>
      <w:r w:rsidRPr="00B06ABC" w:rsidR="006E6A74">
        <w:rPr>
          <w:rFonts w:ascii="Times New Roman" w:eastAsia="Times New Roman" w:hAnsi="Times New Roman" w:cs="Times New Roman"/>
          <w:iCs/>
          <w:sz w:val="22"/>
          <w:szCs w:val="22"/>
        </w:rPr>
        <w:t xml:space="preserve"> </w:t>
      </w:r>
      <w:r w:rsidRPr="00B06ABC" w:rsidR="00F70CBE">
        <w:rPr>
          <w:rFonts w:ascii="Times New Roman" w:eastAsia="Times New Roman" w:hAnsi="Times New Roman" w:cs="Times New Roman"/>
          <w:iCs/>
          <w:sz w:val="22"/>
          <w:szCs w:val="22"/>
        </w:rPr>
        <w:t xml:space="preserve">our </w:t>
      </w:r>
      <w:r w:rsidRPr="00B06ABC">
        <w:rPr>
          <w:rFonts w:ascii="Times New Roman" w:eastAsia="Times New Roman" w:hAnsi="Times New Roman" w:cs="Times New Roman"/>
          <w:iCs/>
          <w:sz w:val="22"/>
          <w:szCs w:val="22"/>
        </w:rPr>
        <w:t xml:space="preserve">regulations to </w:t>
      </w:r>
      <w:r>
        <w:rPr>
          <w:rFonts w:ascii="Times New Roman" w:eastAsia="Times New Roman" w:hAnsi="Times New Roman" w:cs="Times New Roman"/>
          <w:iCs/>
          <w:sz w:val="22"/>
          <w:szCs w:val="22"/>
        </w:rPr>
        <w:t>match</w:t>
      </w:r>
      <w:r w:rsidRPr="00B06ABC">
        <w:rPr>
          <w:rFonts w:ascii="Times New Roman" w:eastAsia="Times New Roman" w:hAnsi="Times New Roman" w:cs="Times New Roman"/>
          <w:iCs/>
          <w:sz w:val="22"/>
          <w:szCs w:val="22"/>
        </w:rPr>
        <w:t>.  I’m proud to say that, over the past four years, the Commission has made historic strides toward this goal.</w:t>
      </w:r>
    </w:p>
    <w:p w:rsidR="007B4F58" w:rsidRPr="00B06ABC" w:rsidP="00A345D6" w14:paraId="149D0C73" w14:textId="443C69EC">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Keeping pace with market realities starts with recognizing that change is constant in th</w:t>
      </w:r>
      <w:r w:rsidR="007E7D74">
        <w:rPr>
          <w:rFonts w:ascii="Times New Roman" w:eastAsia="Times New Roman" w:hAnsi="Times New Roman" w:cs="Times New Roman"/>
          <w:iCs/>
          <w:sz w:val="22"/>
          <w:szCs w:val="22"/>
        </w:rPr>
        <w:t>is</w:t>
      </w:r>
      <w:r w:rsidRPr="00B06ABC">
        <w:rPr>
          <w:rFonts w:ascii="Times New Roman" w:eastAsia="Times New Roman" w:hAnsi="Times New Roman" w:cs="Times New Roman"/>
          <w:iCs/>
          <w:sz w:val="22"/>
          <w:szCs w:val="22"/>
        </w:rPr>
        <w:t xml:space="preserve"> sector and that the government will never be as nimble as private companies when it comes to making course corrections.  That is why a </w:t>
      </w:r>
      <w:r w:rsidR="00555FAD">
        <w:rPr>
          <w:rFonts w:ascii="Times New Roman" w:eastAsia="Times New Roman" w:hAnsi="Times New Roman" w:cs="Times New Roman"/>
          <w:iCs/>
          <w:sz w:val="22"/>
          <w:szCs w:val="22"/>
        </w:rPr>
        <w:t xml:space="preserve">core part </w:t>
      </w:r>
      <w:r w:rsidRPr="00B06ABC">
        <w:rPr>
          <w:rFonts w:ascii="Times New Roman" w:eastAsia="Times New Roman" w:hAnsi="Times New Roman" w:cs="Times New Roman"/>
          <w:iCs/>
          <w:sz w:val="22"/>
          <w:szCs w:val="22"/>
        </w:rPr>
        <w:t xml:space="preserve">of </w:t>
      </w:r>
      <w:r w:rsidR="00555FAD">
        <w:rPr>
          <w:rFonts w:ascii="Times New Roman" w:eastAsia="Times New Roman" w:hAnsi="Times New Roman" w:cs="Times New Roman"/>
          <w:iCs/>
          <w:sz w:val="22"/>
          <w:szCs w:val="22"/>
        </w:rPr>
        <w:t xml:space="preserve">our </w:t>
      </w:r>
      <w:r w:rsidRPr="00B06ABC">
        <w:rPr>
          <w:rFonts w:ascii="Times New Roman" w:eastAsia="Times New Roman" w:hAnsi="Times New Roman" w:cs="Times New Roman"/>
          <w:iCs/>
          <w:sz w:val="22"/>
          <w:szCs w:val="22"/>
        </w:rPr>
        <w:t>media agenda has been freeing broadcasters to use new technologies</w:t>
      </w:r>
      <w:r w:rsidRPr="00B06ABC">
        <w:rPr>
          <w:rFonts w:ascii="Times New Roman" w:eastAsia="Times New Roman" w:hAnsi="Times New Roman" w:cs="Times New Roman"/>
          <w:iCs/>
          <w:sz w:val="22"/>
          <w:szCs w:val="22"/>
        </w:rPr>
        <w:t xml:space="preserve"> and innovate just like any</w:t>
      </w:r>
      <w:r w:rsidR="00555FAD">
        <w:rPr>
          <w:rFonts w:ascii="Times New Roman" w:eastAsia="Times New Roman" w:hAnsi="Times New Roman" w:cs="Times New Roman"/>
          <w:iCs/>
          <w:sz w:val="22"/>
          <w:szCs w:val="22"/>
        </w:rPr>
        <w:t>one else</w:t>
      </w:r>
      <w:r w:rsidRPr="00B06ABC">
        <w:rPr>
          <w:rFonts w:ascii="Times New Roman" w:eastAsia="Times New Roman" w:hAnsi="Times New Roman" w:cs="Times New Roman"/>
          <w:iCs/>
          <w:sz w:val="22"/>
          <w:szCs w:val="22"/>
        </w:rPr>
        <w:t xml:space="preserve">. </w:t>
      </w:r>
    </w:p>
    <w:p w:rsidR="0006225A" w:rsidRPr="00B06ABC" w:rsidP="00A345D6" w14:paraId="7687E093" w14:textId="32BF402D">
      <w:pPr>
        <w:spacing w:after="120"/>
        <w:ind w:firstLine="720"/>
        <w:rPr>
          <w:rFonts w:ascii="Times New Roman" w:hAnsi="Times New Roman" w:cs="Times New Roman"/>
          <w:sz w:val="22"/>
          <w:szCs w:val="22"/>
        </w:rPr>
      </w:pPr>
      <w:r w:rsidRPr="00B06ABC">
        <w:rPr>
          <w:rFonts w:ascii="Times New Roman" w:eastAsia="Times New Roman" w:hAnsi="Times New Roman" w:cs="Times New Roman"/>
          <w:iCs/>
          <w:sz w:val="22"/>
          <w:szCs w:val="22"/>
        </w:rPr>
        <w:t xml:space="preserve">One of our leading efforts to promote broadcast innovation was </w:t>
      </w:r>
      <w:r w:rsidR="00555FAD">
        <w:rPr>
          <w:rFonts w:ascii="Times New Roman" w:eastAsia="Times New Roman" w:hAnsi="Times New Roman" w:cs="Times New Roman"/>
          <w:iCs/>
          <w:sz w:val="22"/>
          <w:szCs w:val="22"/>
        </w:rPr>
        <w:t xml:space="preserve">the </w:t>
      </w:r>
      <w:r w:rsidR="006E6A74">
        <w:rPr>
          <w:rFonts w:ascii="Times New Roman" w:eastAsia="Times New Roman" w:hAnsi="Times New Roman" w:cs="Times New Roman"/>
          <w:iCs/>
          <w:sz w:val="22"/>
          <w:szCs w:val="22"/>
        </w:rPr>
        <w:t>authoriz</w:t>
      </w:r>
      <w:r w:rsidR="00555FAD">
        <w:rPr>
          <w:rFonts w:ascii="Times New Roman" w:eastAsia="Times New Roman" w:hAnsi="Times New Roman" w:cs="Times New Roman"/>
          <w:iCs/>
          <w:sz w:val="22"/>
          <w:szCs w:val="22"/>
        </w:rPr>
        <w:t>ation</w:t>
      </w:r>
      <w:r w:rsidRPr="00B06ABC" w:rsidR="006E6A74">
        <w:rPr>
          <w:rFonts w:ascii="Times New Roman" w:eastAsia="Times New Roman" w:hAnsi="Times New Roman" w:cs="Times New Roman"/>
          <w:iCs/>
          <w:sz w:val="22"/>
          <w:szCs w:val="22"/>
        </w:rPr>
        <w:t xml:space="preserve"> </w:t>
      </w:r>
      <w:r w:rsidR="00555FAD">
        <w:rPr>
          <w:rFonts w:ascii="Times New Roman" w:eastAsia="Times New Roman" w:hAnsi="Times New Roman" w:cs="Times New Roman"/>
          <w:iCs/>
          <w:sz w:val="22"/>
          <w:szCs w:val="22"/>
        </w:rPr>
        <w:t xml:space="preserve">of </w:t>
      </w:r>
      <w:r w:rsidRPr="00B06ABC">
        <w:rPr>
          <w:rFonts w:ascii="Times New Roman" w:hAnsi="Times New Roman" w:cs="Times New Roman"/>
          <w:sz w:val="22"/>
          <w:szCs w:val="22"/>
        </w:rPr>
        <w:t xml:space="preserve">ATSC 3.0, the next-generation broadcast television standard. </w:t>
      </w:r>
      <w:r w:rsidRPr="00B06ABC" w:rsidR="00E10860">
        <w:rPr>
          <w:rFonts w:ascii="Times New Roman" w:hAnsi="Times New Roman" w:cs="Times New Roman"/>
          <w:sz w:val="22"/>
          <w:szCs w:val="22"/>
        </w:rPr>
        <w:t xml:space="preserve"> </w:t>
      </w:r>
      <w:r w:rsidR="00555FAD">
        <w:rPr>
          <w:rFonts w:ascii="Times New Roman" w:eastAsia="Times New Roman" w:hAnsi="Times New Roman" w:cs="Times New Roman"/>
          <w:sz w:val="22"/>
          <w:szCs w:val="22"/>
          <w:shd w:val="clear" w:color="auto" w:fill="FFFFFF"/>
        </w:rPr>
        <w:t xml:space="preserve">ATSC 3.0 </w:t>
      </w:r>
      <w:r w:rsidRPr="00B06ABC" w:rsidR="006C25C0">
        <w:rPr>
          <w:rFonts w:ascii="Times New Roman" w:eastAsia="Times New Roman" w:hAnsi="Times New Roman" w:cs="Times New Roman"/>
          <w:sz w:val="22"/>
          <w:szCs w:val="22"/>
          <w:shd w:val="clear" w:color="auto" w:fill="FFFFFF"/>
        </w:rPr>
        <w:t>marrie</w:t>
      </w:r>
      <w:r w:rsidR="006C25C0">
        <w:rPr>
          <w:rFonts w:ascii="Times New Roman" w:eastAsia="Times New Roman" w:hAnsi="Times New Roman" w:cs="Times New Roman"/>
          <w:sz w:val="22"/>
          <w:szCs w:val="22"/>
          <w:shd w:val="clear" w:color="auto" w:fill="FFFFFF"/>
        </w:rPr>
        <w:t>s</w:t>
      </w:r>
      <w:r w:rsidRPr="00B06ABC" w:rsidR="00E10860">
        <w:rPr>
          <w:rFonts w:ascii="Times New Roman" w:eastAsia="Times New Roman" w:hAnsi="Times New Roman" w:cs="Times New Roman"/>
          <w:sz w:val="22"/>
          <w:szCs w:val="22"/>
          <w:shd w:val="clear" w:color="auto" w:fill="FFFFFF"/>
        </w:rPr>
        <w:t xml:space="preserve"> the advantages of broadcasting with the capabilities of the Internet </w:t>
      </w:r>
      <w:r w:rsidR="00555FAD">
        <w:rPr>
          <w:rFonts w:ascii="Times New Roman" w:eastAsia="Times New Roman" w:hAnsi="Times New Roman" w:cs="Times New Roman"/>
          <w:sz w:val="22"/>
          <w:szCs w:val="22"/>
          <w:shd w:val="clear" w:color="auto" w:fill="FFFFFF"/>
        </w:rPr>
        <w:t xml:space="preserve">and </w:t>
      </w:r>
      <w:r w:rsidRPr="00B06ABC" w:rsidR="00E10860">
        <w:rPr>
          <w:rFonts w:ascii="Times New Roman" w:hAnsi="Times New Roman" w:cs="Times New Roman"/>
          <w:sz w:val="22"/>
          <w:szCs w:val="22"/>
        </w:rPr>
        <w:t>opens the door to a substantially improved, free, over-the-air television broadcast service</w:t>
      </w:r>
      <w:r w:rsidRPr="00B06ABC">
        <w:rPr>
          <w:rFonts w:ascii="Times New Roman" w:hAnsi="Times New Roman" w:cs="Times New Roman"/>
          <w:sz w:val="22"/>
          <w:szCs w:val="22"/>
        </w:rPr>
        <w:t>.  It not only enables 4K television over broadcast TV,</w:t>
      </w:r>
      <w:r w:rsidRPr="00794B0A" w:rsidR="00794B0A">
        <w:rPr>
          <w:rFonts w:ascii="Times New Roman" w:hAnsi="Times New Roman" w:cs="Times New Roman"/>
          <w:sz w:val="22"/>
          <w:szCs w:val="22"/>
        </w:rPr>
        <w:t xml:space="preserve"> it makes possible new “Broadcast Internet” features like distance learning</w:t>
      </w:r>
      <w:r w:rsidR="00BE61A1">
        <w:rPr>
          <w:rFonts w:ascii="Times New Roman" w:hAnsi="Times New Roman" w:cs="Times New Roman"/>
          <w:sz w:val="22"/>
          <w:szCs w:val="22"/>
        </w:rPr>
        <w:t>,</w:t>
      </w:r>
      <w:r w:rsidRPr="00794B0A" w:rsidR="00794B0A">
        <w:rPr>
          <w:rFonts w:ascii="Times New Roman" w:hAnsi="Times New Roman" w:cs="Times New Roman"/>
          <w:sz w:val="22"/>
          <w:szCs w:val="22"/>
        </w:rPr>
        <w:t xml:space="preserve"> telehealth, </w:t>
      </w:r>
      <w:r w:rsidR="00BE61A1">
        <w:rPr>
          <w:rFonts w:ascii="Times New Roman" w:hAnsi="Times New Roman" w:cs="Times New Roman"/>
          <w:sz w:val="22"/>
          <w:szCs w:val="22"/>
        </w:rPr>
        <w:t xml:space="preserve">advanced </w:t>
      </w:r>
      <w:r w:rsidRPr="00794B0A" w:rsidR="00794B0A">
        <w:rPr>
          <w:rFonts w:ascii="Times New Roman" w:hAnsi="Times New Roman" w:cs="Times New Roman"/>
          <w:sz w:val="22"/>
          <w:szCs w:val="22"/>
        </w:rPr>
        <w:t>emergency alert</w:t>
      </w:r>
      <w:r w:rsidR="00BE61A1">
        <w:rPr>
          <w:rFonts w:ascii="Times New Roman" w:hAnsi="Times New Roman" w:cs="Times New Roman"/>
          <w:sz w:val="22"/>
          <w:szCs w:val="22"/>
        </w:rPr>
        <w:t>ing</w:t>
      </w:r>
      <w:r w:rsidR="00555FAD">
        <w:rPr>
          <w:rFonts w:ascii="Times New Roman" w:hAnsi="Times New Roman" w:cs="Times New Roman"/>
          <w:sz w:val="22"/>
          <w:szCs w:val="22"/>
        </w:rPr>
        <w:t>,</w:t>
      </w:r>
      <w:r w:rsidRPr="00794B0A" w:rsidR="00794B0A">
        <w:rPr>
          <w:rFonts w:ascii="Times New Roman" w:hAnsi="Times New Roman" w:cs="Times New Roman"/>
          <w:sz w:val="22"/>
          <w:szCs w:val="22"/>
        </w:rPr>
        <w:t xml:space="preserve"> hyperlocal news, and </w:t>
      </w:r>
      <w:r w:rsidR="00BE61A1">
        <w:rPr>
          <w:rFonts w:ascii="Times New Roman" w:hAnsi="Times New Roman" w:cs="Times New Roman"/>
          <w:sz w:val="22"/>
          <w:szCs w:val="22"/>
        </w:rPr>
        <w:t xml:space="preserve">the provision of </w:t>
      </w:r>
      <w:r w:rsidRPr="00794B0A" w:rsidR="00794B0A">
        <w:rPr>
          <w:rFonts w:ascii="Times New Roman" w:hAnsi="Times New Roman" w:cs="Times New Roman"/>
          <w:sz w:val="22"/>
          <w:szCs w:val="22"/>
        </w:rPr>
        <w:t xml:space="preserve">ongoing software and cybersecurity updates to smart cars and “Internet of Things” devices. </w:t>
      </w:r>
      <w:r w:rsidR="00794B0A">
        <w:rPr>
          <w:rFonts w:ascii="Times New Roman" w:hAnsi="Times New Roman" w:cs="Times New Roman"/>
          <w:sz w:val="22"/>
          <w:szCs w:val="22"/>
        </w:rPr>
        <w:t xml:space="preserve"> </w:t>
      </w:r>
      <w:r w:rsidRPr="00B06ABC">
        <w:rPr>
          <w:rFonts w:ascii="Times New Roman" w:hAnsi="Times New Roman" w:cs="Times New Roman"/>
          <w:sz w:val="22"/>
          <w:szCs w:val="22"/>
        </w:rPr>
        <w:t>As an added bonus, it could promote</w:t>
      </w:r>
      <w:r w:rsidRPr="00B06ABC" w:rsidR="00E10860">
        <w:rPr>
          <w:rFonts w:ascii="Times New Roman" w:hAnsi="Times New Roman" w:cs="Times New Roman"/>
          <w:sz w:val="22"/>
          <w:szCs w:val="22"/>
        </w:rPr>
        <w:t xml:space="preserve"> fiercer competition in the video marketplace.  </w:t>
      </w:r>
    </w:p>
    <w:p w:rsidR="00540C89" w:rsidRPr="00B06ABC" w:rsidP="00A345D6" w14:paraId="1021A969" w14:textId="3E6A9814">
      <w:pPr>
        <w:pStyle w:val="x-scope"/>
        <w:shd w:val="clear" w:color="auto" w:fill="FFFFFF"/>
        <w:spacing w:before="0" w:beforeAutospacing="0" w:after="120" w:afterAutospacing="0"/>
        <w:ind w:firstLine="720"/>
        <w:rPr>
          <w:sz w:val="22"/>
          <w:szCs w:val="22"/>
        </w:rPr>
      </w:pPr>
      <w:r>
        <w:rPr>
          <w:sz w:val="22"/>
          <w:szCs w:val="22"/>
        </w:rPr>
        <w:t xml:space="preserve">This would seem to be a no-brainer, but believe it or not, some </w:t>
      </w:r>
      <w:r w:rsidR="0046238B">
        <w:rPr>
          <w:sz w:val="22"/>
          <w:szCs w:val="22"/>
        </w:rPr>
        <w:t xml:space="preserve">brainy people </w:t>
      </w:r>
      <w:r>
        <w:rPr>
          <w:sz w:val="22"/>
          <w:szCs w:val="22"/>
        </w:rPr>
        <w:t xml:space="preserve">said no.  </w:t>
      </w:r>
      <w:r w:rsidR="00D1686B">
        <w:rPr>
          <w:sz w:val="22"/>
          <w:szCs w:val="22"/>
        </w:rPr>
        <w:t xml:space="preserve">They </w:t>
      </w:r>
      <w:r w:rsidRPr="00B06ABC" w:rsidR="007B3F1F">
        <w:rPr>
          <w:sz w:val="22"/>
          <w:szCs w:val="22"/>
        </w:rPr>
        <w:t>warn</w:t>
      </w:r>
      <w:r>
        <w:rPr>
          <w:sz w:val="22"/>
          <w:szCs w:val="22"/>
        </w:rPr>
        <w:t>ed</w:t>
      </w:r>
      <w:r w:rsidRPr="00B06ABC" w:rsidR="007B3F1F">
        <w:rPr>
          <w:sz w:val="22"/>
          <w:szCs w:val="22"/>
        </w:rPr>
        <w:t xml:space="preserve"> about lost signals and having to buy new equipment</w:t>
      </w:r>
      <w:r>
        <w:rPr>
          <w:sz w:val="22"/>
          <w:szCs w:val="22"/>
        </w:rPr>
        <w:t>—something that doesn’t seem to trouble them when it comes to, say, 5G or the iPhone 12</w:t>
      </w:r>
      <w:r w:rsidRPr="00B06ABC" w:rsidR="007B3F1F">
        <w:rPr>
          <w:sz w:val="22"/>
          <w:szCs w:val="22"/>
        </w:rPr>
        <w:t xml:space="preserve">.  </w:t>
      </w:r>
      <w:r w:rsidR="0091128C">
        <w:rPr>
          <w:sz w:val="22"/>
          <w:szCs w:val="22"/>
        </w:rPr>
        <w:t>But m</w:t>
      </w:r>
      <w:r w:rsidRPr="00B06ABC" w:rsidR="007B3F1F">
        <w:rPr>
          <w:sz w:val="22"/>
          <w:szCs w:val="22"/>
        </w:rPr>
        <w:t xml:space="preserve">y view is that the FCC </w:t>
      </w:r>
      <w:r w:rsidR="004869BD">
        <w:rPr>
          <w:sz w:val="22"/>
          <w:szCs w:val="22"/>
        </w:rPr>
        <w:t xml:space="preserve">should </w:t>
      </w:r>
      <w:r w:rsidR="005731BD">
        <w:rPr>
          <w:sz w:val="22"/>
          <w:szCs w:val="22"/>
        </w:rPr>
        <w:t>encourage innovation, not invent reasons to say no</w:t>
      </w:r>
      <w:r w:rsidRPr="00B06ABC" w:rsidR="007B3F1F">
        <w:rPr>
          <w:sz w:val="22"/>
          <w:szCs w:val="22"/>
        </w:rPr>
        <w:t xml:space="preserve">.  </w:t>
      </w:r>
      <w:r w:rsidRPr="00B06ABC" w:rsidR="007B3F1F">
        <w:rPr>
          <w:sz w:val="22"/>
          <w:szCs w:val="22"/>
        </w:rPr>
        <w:t>So</w:t>
      </w:r>
      <w:r w:rsidRPr="00B06ABC" w:rsidR="007B3F1F">
        <w:rPr>
          <w:sz w:val="22"/>
          <w:szCs w:val="22"/>
        </w:rPr>
        <w:t xml:space="preserve"> we fought and we succeeded in authorizing ATSC 3.0 on a voluntary, market-driven basis.</w:t>
      </w:r>
      <w:r w:rsidRPr="00B06ABC" w:rsidR="00AC155B">
        <w:rPr>
          <w:sz w:val="22"/>
          <w:szCs w:val="22"/>
        </w:rPr>
        <w:t xml:space="preserve">  In recent months, the rollout of </w:t>
      </w:r>
      <w:r w:rsidR="005731BD">
        <w:rPr>
          <w:sz w:val="22"/>
          <w:szCs w:val="22"/>
        </w:rPr>
        <w:t xml:space="preserve">Next-Gen TV </w:t>
      </w:r>
      <w:r w:rsidRPr="00B06ABC" w:rsidR="0006225A">
        <w:rPr>
          <w:sz w:val="22"/>
          <w:szCs w:val="22"/>
        </w:rPr>
        <w:t xml:space="preserve">has started to gain real momentum.  Television stations in 21 U.S. markets are now broadcasting in ATSC 3.0. </w:t>
      </w:r>
      <w:r w:rsidR="005731BD">
        <w:rPr>
          <w:sz w:val="22"/>
          <w:szCs w:val="22"/>
        </w:rPr>
        <w:t xml:space="preserve"> </w:t>
      </w:r>
      <w:r w:rsidRPr="00B06ABC" w:rsidR="0006225A">
        <w:rPr>
          <w:sz w:val="22"/>
          <w:szCs w:val="22"/>
        </w:rPr>
        <w:t xml:space="preserve">And there are now 20 television models available with built-in tuners capable of receiving ATSC 3.0 signals, with more set to hit the shelves in 2021. </w:t>
      </w:r>
      <w:r w:rsidR="0091128C">
        <w:rPr>
          <w:sz w:val="22"/>
          <w:szCs w:val="22"/>
        </w:rPr>
        <w:t xml:space="preserve"> </w:t>
      </w:r>
      <w:r w:rsidRPr="00B06ABC" w:rsidR="0006225A">
        <w:rPr>
          <w:sz w:val="22"/>
          <w:szCs w:val="22"/>
        </w:rPr>
        <w:t>I look forward to seeing the consumer benefits from this new technology in the time to come.</w:t>
      </w:r>
    </w:p>
    <w:p w:rsidR="00BD51B7" w:rsidRPr="00B06ABC" w:rsidP="00A345D6" w14:paraId="21251EBA" w14:textId="5E0E71E6">
      <w:pPr>
        <w:pStyle w:val="x-scope"/>
        <w:shd w:val="clear" w:color="auto" w:fill="FFFFFF"/>
        <w:spacing w:before="0" w:beforeAutospacing="0" w:after="120" w:afterAutospacing="0"/>
        <w:ind w:firstLine="720"/>
        <w:rPr>
          <w:sz w:val="22"/>
          <w:szCs w:val="22"/>
        </w:rPr>
      </w:pPr>
      <w:r w:rsidRPr="00B06ABC">
        <w:rPr>
          <w:sz w:val="22"/>
          <w:szCs w:val="22"/>
        </w:rPr>
        <w:t xml:space="preserve">More recently, we took a similar step to give AM radio operators more freedom to </w:t>
      </w:r>
      <w:r w:rsidR="00AD77AF">
        <w:rPr>
          <w:sz w:val="22"/>
          <w:szCs w:val="22"/>
        </w:rPr>
        <w:t>innovate</w:t>
      </w:r>
      <w:r w:rsidRPr="00B06ABC">
        <w:rPr>
          <w:sz w:val="22"/>
          <w:szCs w:val="22"/>
        </w:rPr>
        <w:t xml:space="preserve">.  AM radio stations </w:t>
      </w:r>
      <w:r w:rsidR="00997D58">
        <w:rPr>
          <w:sz w:val="22"/>
          <w:szCs w:val="22"/>
        </w:rPr>
        <w:t>were</w:t>
      </w:r>
      <w:r w:rsidR="00A345D6">
        <w:rPr>
          <w:sz w:val="22"/>
          <w:szCs w:val="22"/>
        </w:rPr>
        <w:t xml:space="preserve"> previously</w:t>
      </w:r>
      <w:r w:rsidRPr="00B06ABC">
        <w:rPr>
          <w:sz w:val="22"/>
          <w:szCs w:val="22"/>
        </w:rPr>
        <w:t xml:space="preserve"> authorized to operate with either analog signals or hybrid signals, which combine analog and digital signals.  </w:t>
      </w:r>
      <w:r w:rsidR="00997D58">
        <w:rPr>
          <w:sz w:val="22"/>
          <w:szCs w:val="22"/>
        </w:rPr>
        <w:t>But l</w:t>
      </w:r>
      <w:r w:rsidRPr="00B06ABC">
        <w:rPr>
          <w:sz w:val="22"/>
          <w:szCs w:val="22"/>
        </w:rPr>
        <w:t xml:space="preserve">ocking AM operators into older technologies </w:t>
      </w:r>
      <w:r w:rsidR="00AD77AF">
        <w:rPr>
          <w:sz w:val="22"/>
          <w:szCs w:val="22"/>
        </w:rPr>
        <w:t xml:space="preserve">has led </w:t>
      </w:r>
      <w:r w:rsidRPr="00B06ABC">
        <w:rPr>
          <w:sz w:val="22"/>
          <w:szCs w:val="22"/>
        </w:rPr>
        <w:t xml:space="preserve">to poor signal quality and </w:t>
      </w:r>
      <w:r w:rsidRPr="00B06ABC" w:rsidR="00997D58">
        <w:rPr>
          <w:sz w:val="22"/>
          <w:szCs w:val="22"/>
        </w:rPr>
        <w:t>listen</w:t>
      </w:r>
      <w:r w:rsidR="00997D58">
        <w:rPr>
          <w:sz w:val="22"/>
          <w:szCs w:val="22"/>
        </w:rPr>
        <w:t>er</w:t>
      </w:r>
      <w:r w:rsidRPr="00B06ABC" w:rsidR="00997D58">
        <w:rPr>
          <w:sz w:val="22"/>
          <w:szCs w:val="22"/>
        </w:rPr>
        <w:t xml:space="preserve"> </w:t>
      </w:r>
      <w:r w:rsidRPr="00B06ABC">
        <w:rPr>
          <w:sz w:val="22"/>
          <w:szCs w:val="22"/>
        </w:rPr>
        <w:t xml:space="preserve">experience.  </w:t>
      </w:r>
      <w:r w:rsidR="00997D58">
        <w:rPr>
          <w:sz w:val="22"/>
          <w:szCs w:val="22"/>
        </w:rPr>
        <w:t>So</w:t>
      </w:r>
      <w:r w:rsidR="00997D58">
        <w:rPr>
          <w:sz w:val="22"/>
          <w:szCs w:val="22"/>
        </w:rPr>
        <w:t xml:space="preserve"> t</w:t>
      </w:r>
      <w:r w:rsidRPr="00B06ABC">
        <w:rPr>
          <w:sz w:val="22"/>
          <w:szCs w:val="22"/>
        </w:rPr>
        <w:t xml:space="preserve">his </w:t>
      </w:r>
      <w:r w:rsidR="0046238B">
        <w:rPr>
          <w:sz w:val="22"/>
          <w:szCs w:val="22"/>
        </w:rPr>
        <w:t xml:space="preserve">past </w:t>
      </w:r>
      <w:r w:rsidRPr="00B06ABC">
        <w:rPr>
          <w:sz w:val="22"/>
          <w:szCs w:val="22"/>
        </w:rPr>
        <w:t xml:space="preserve">October, the Commission voted to give AM broadcasters the </w:t>
      </w:r>
      <w:r w:rsidR="00AD77AF">
        <w:rPr>
          <w:sz w:val="22"/>
          <w:szCs w:val="22"/>
        </w:rPr>
        <w:t>choice</w:t>
      </w:r>
      <w:r w:rsidRPr="00B06ABC" w:rsidR="00AD77AF">
        <w:rPr>
          <w:sz w:val="22"/>
          <w:szCs w:val="22"/>
        </w:rPr>
        <w:t xml:space="preserve"> </w:t>
      </w:r>
      <w:r w:rsidRPr="00B06ABC">
        <w:rPr>
          <w:sz w:val="22"/>
          <w:szCs w:val="22"/>
        </w:rPr>
        <w:t>to convert to all-digital operations.</w:t>
      </w:r>
    </w:p>
    <w:p w:rsidR="00304E9E" w:rsidRPr="00B06ABC" w:rsidP="00A345D6" w14:paraId="71B09AE1" w14:textId="2054BA42">
      <w:pPr>
        <w:pStyle w:val="x-scope"/>
        <w:shd w:val="clear" w:color="auto" w:fill="FFFFFF"/>
        <w:spacing w:before="0" w:beforeAutospacing="0" w:after="120" w:afterAutospacing="0"/>
        <w:ind w:firstLine="720"/>
        <w:rPr>
          <w:sz w:val="22"/>
          <w:szCs w:val="22"/>
        </w:rPr>
      </w:pPr>
      <w:r w:rsidRPr="00B06ABC">
        <w:rPr>
          <w:sz w:val="22"/>
          <w:szCs w:val="22"/>
        </w:rPr>
        <w:t>Making the transition to all-digital service presents a</w:t>
      </w:r>
      <w:r w:rsidR="00997D58">
        <w:rPr>
          <w:sz w:val="22"/>
          <w:szCs w:val="22"/>
        </w:rPr>
        <w:t xml:space="preserve">n important </w:t>
      </w:r>
      <w:r w:rsidRPr="00B06ABC">
        <w:rPr>
          <w:sz w:val="22"/>
          <w:szCs w:val="22"/>
        </w:rPr>
        <w:t xml:space="preserve">opportunity to preserve the AM service for future listeners. </w:t>
      </w:r>
      <w:r w:rsidR="00AD77AF">
        <w:rPr>
          <w:sz w:val="22"/>
          <w:szCs w:val="22"/>
        </w:rPr>
        <w:t xml:space="preserve"> </w:t>
      </w:r>
      <w:r w:rsidRPr="00B06ABC">
        <w:rPr>
          <w:sz w:val="22"/>
          <w:szCs w:val="22"/>
        </w:rPr>
        <w:t xml:space="preserve">All-digital signals offer better audio quality, with greater coverage, than existing AM stations—whether analog or hybrid.  </w:t>
      </w:r>
      <w:r w:rsidR="00AD77AF">
        <w:rPr>
          <w:sz w:val="22"/>
          <w:szCs w:val="22"/>
        </w:rPr>
        <w:t xml:space="preserve">Again, </w:t>
      </w:r>
      <w:r w:rsidRPr="00B06ABC">
        <w:rPr>
          <w:sz w:val="22"/>
          <w:szCs w:val="22"/>
        </w:rPr>
        <w:t xml:space="preserve">AM operators will decide for themselves if the transition is right for them and their listeners.  We’ve already seen evidence </w:t>
      </w:r>
      <w:r w:rsidR="00AD77AF">
        <w:rPr>
          <w:sz w:val="22"/>
          <w:szCs w:val="22"/>
        </w:rPr>
        <w:t xml:space="preserve">that </w:t>
      </w:r>
      <w:r w:rsidRPr="00B06ABC">
        <w:rPr>
          <w:sz w:val="22"/>
          <w:szCs w:val="22"/>
        </w:rPr>
        <w:t>an AM station</w:t>
      </w:r>
      <w:r w:rsidR="00D100CA">
        <w:rPr>
          <w:sz w:val="22"/>
          <w:szCs w:val="22"/>
        </w:rPr>
        <w:t>—WFMD, in Frederick, Maryland</w:t>
      </w:r>
      <w:r w:rsidR="00D06E16">
        <w:rPr>
          <w:sz w:val="22"/>
          <w:szCs w:val="22"/>
        </w:rPr>
        <w:t>—</w:t>
      </w:r>
      <w:r w:rsidRPr="00B06ABC">
        <w:rPr>
          <w:sz w:val="22"/>
          <w:szCs w:val="22"/>
        </w:rPr>
        <w:t xml:space="preserve"> enjoyed a </w:t>
      </w:r>
      <w:r w:rsidR="00AD77AF">
        <w:rPr>
          <w:sz w:val="22"/>
          <w:szCs w:val="22"/>
        </w:rPr>
        <w:t xml:space="preserve">big </w:t>
      </w:r>
      <w:r w:rsidRPr="00B06ABC">
        <w:rPr>
          <w:sz w:val="22"/>
          <w:szCs w:val="22"/>
        </w:rPr>
        <w:t xml:space="preserve">bump in ratings after </w:t>
      </w:r>
      <w:r w:rsidR="00AD77AF">
        <w:rPr>
          <w:sz w:val="22"/>
          <w:szCs w:val="22"/>
        </w:rPr>
        <w:t xml:space="preserve">going </w:t>
      </w:r>
      <w:r w:rsidRPr="00B06ABC">
        <w:rPr>
          <w:sz w:val="22"/>
          <w:szCs w:val="22"/>
        </w:rPr>
        <w:t>all-digital</w:t>
      </w:r>
      <w:r w:rsidR="00AD77AF">
        <w:rPr>
          <w:sz w:val="22"/>
          <w:szCs w:val="22"/>
        </w:rPr>
        <w:t>,</w:t>
      </w:r>
      <w:r w:rsidRPr="00B06ABC">
        <w:rPr>
          <w:sz w:val="22"/>
          <w:szCs w:val="22"/>
        </w:rPr>
        <w:t xml:space="preserve"> using special</w:t>
      </w:r>
      <w:r w:rsidR="00A345D6">
        <w:rPr>
          <w:sz w:val="22"/>
          <w:szCs w:val="22"/>
        </w:rPr>
        <w:t xml:space="preserve"> </w:t>
      </w:r>
      <w:r w:rsidRPr="00B06ABC">
        <w:rPr>
          <w:sz w:val="22"/>
          <w:szCs w:val="22"/>
        </w:rPr>
        <w:t xml:space="preserve">temporary authority.  </w:t>
      </w:r>
      <w:r w:rsidRPr="00B06ABC">
        <w:rPr>
          <w:sz w:val="22"/>
          <w:szCs w:val="22"/>
        </w:rPr>
        <w:t>So</w:t>
      </w:r>
      <w:r w:rsidRPr="00B06ABC">
        <w:rPr>
          <w:sz w:val="22"/>
          <w:szCs w:val="22"/>
        </w:rPr>
        <w:t xml:space="preserve"> there’s reason for optimism about digital AM’s potential to </w:t>
      </w:r>
      <w:r w:rsidR="00AD77AF">
        <w:rPr>
          <w:sz w:val="22"/>
          <w:szCs w:val="22"/>
        </w:rPr>
        <w:t xml:space="preserve">help </w:t>
      </w:r>
      <w:r w:rsidR="008B76FB">
        <w:rPr>
          <w:sz w:val="22"/>
          <w:szCs w:val="22"/>
        </w:rPr>
        <w:t xml:space="preserve">struggling </w:t>
      </w:r>
      <w:r w:rsidRPr="00B06ABC">
        <w:rPr>
          <w:sz w:val="22"/>
          <w:szCs w:val="22"/>
        </w:rPr>
        <w:t>stations become competitive players in the market.</w:t>
      </w:r>
    </w:p>
    <w:p w:rsidR="00304E9E" w:rsidRPr="00B06ABC" w:rsidP="00A345D6" w14:paraId="74AF27F8" w14:textId="08214AB7">
      <w:pPr>
        <w:pStyle w:val="x-scope"/>
        <w:shd w:val="clear" w:color="auto" w:fill="FFFFFF"/>
        <w:spacing w:before="0" w:beforeAutospacing="0" w:after="120" w:afterAutospacing="0"/>
        <w:ind w:firstLine="720"/>
        <w:rPr>
          <w:sz w:val="22"/>
          <w:szCs w:val="22"/>
        </w:rPr>
      </w:pPr>
      <w:r w:rsidRPr="00B06ABC">
        <w:rPr>
          <w:sz w:val="22"/>
          <w:szCs w:val="22"/>
        </w:rPr>
        <w:t xml:space="preserve">I should note that </w:t>
      </w:r>
      <w:r w:rsidR="0046238B">
        <w:rPr>
          <w:sz w:val="22"/>
          <w:szCs w:val="22"/>
        </w:rPr>
        <w:t xml:space="preserve">this </w:t>
      </w:r>
      <w:r w:rsidRPr="00B06ABC">
        <w:rPr>
          <w:sz w:val="22"/>
          <w:szCs w:val="22"/>
        </w:rPr>
        <w:t xml:space="preserve">AM </w:t>
      </w:r>
      <w:r w:rsidR="0046238B">
        <w:rPr>
          <w:sz w:val="22"/>
          <w:szCs w:val="22"/>
        </w:rPr>
        <w:t>reform is</w:t>
      </w:r>
      <w:r w:rsidRPr="00B06ABC">
        <w:rPr>
          <w:sz w:val="22"/>
          <w:szCs w:val="22"/>
        </w:rPr>
        <w:t>n</w:t>
      </w:r>
      <w:r w:rsidR="0046238B">
        <w:rPr>
          <w:sz w:val="22"/>
          <w:szCs w:val="22"/>
        </w:rPr>
        <w:t>’</w:t>
      </w:r>
      <w:r w:rsidRPr="00B06ABC">
        <w:rPr>
          <w:sz w:val="22"/>
          <w:szCs w:val="22"/>
        </w:rPr>
        <w:t>t a one-off.  The revitalization of the AM radio service has long been a passion of mine</w:t>
      </w:r>
      <w:r w:rsidR="0046238B">
        <w:rPr>
          <w:sz w:val="22"/>
          <w:szCs w:val="22"/>
        </w:rPr>
        <w:t>.</w:t>
      </w:r>
      <w:r w:rsidRPr="00B06ABC">
        <w:rPr>
          <w:sz w:val="22"/>
          <w:szCs w:val="22"/>
        </w:rPr>
        <w:t xml:space="preserve"> </w:t>
      </w:r>
      <w:r w:rsidR="0046238B">
        <w:rPr>
          <w:sz w:val="22"/>
          <w:szCs w:val="22"/>
        </w:rPr>
        <w:t xml:space="preserve"> A</w:t>
      </w:r>
      <w:r w:rsidRPr="00B06ABC">
        <w:rPr>
          <w:sz w:val="22"/>
          <w:szCs w:val="22"/>
        </w:rPr>
        <w:t xml:space="preserve">nd the </w:t>
      </w:r>
      <w:r w:rsidR="0046238B">
        <w:rPr>
          <w:sz w:val="22"/>
          <w:szCs w:val="22"/>
        </w:rPr>
        <w:t xml:space="preserve">FCC </w:t>
      </w:r>
      <w:r w:rsidRPr="00B06ABC">
        <w:rPr>
          <w:sz w:val="22"/>
          <w:szCs w:val="22"/>
        </w:rPr>
        <w:t xml:space="preserve">has taken </w:t>
      </w:r>
      <w:r w:rsidR="0046238B">
        <w:rPr>
          <w:sz w:val="22"/>
          <w:szCs w:val="22"/>
        </w:rPr>
        <w:t xml:space="preserve">many </w:t>
      </w:r>
      <w:r w:rsidRPr="00B06ABC">
        <w:rPr>
          <w:sz w:val="22"/>
          <w:szCs w:val="22"/>
        </w:rPr>
        <w:t xml:space="preserve">steps to help AM broadcasters confront the economic and technical challenges they face.  </w:t>
      </w:r>
      <w:r w:rsidR="00283644">
        <w:rPr>
          <w:sz w:val="22"/>
          <w:szCs w:val="22"/>
        </w:rPr>
        <w:t xml:space="preserve">Perhaps </w:t>
      </w:r>
      <w:r w:rsidR="0046238B">
        <w:rPr>
          <w:sz w:val="22"/>
          <w:szCs w:val="22"/>
        </w:rPr>
        <w:t xml:space="preserve">the </w:t>
      </w:r>
      <w:r w:rsidR="00283644">
        <w:rPr>
          <w:sz w:val="22"/>
          <w:szCs w:val="22"/>
        </w:rPr>
        <w:t>most important</w:t>
      </w:r>
      <w:r w:rsidR="0046238B">
        <w:rPr>
          <w:sz w:val="22"/>
          <w:szCs w:val="22"/>
        </w:rPr>
        <w:t xml:space="preserve"> is our translator program</w:t>
      </w:r>
      <w:r w:rsidR="00283644">
        <w:rPr>
          <w:sz w:val="22"/>
          <w:szCs w:val="22"/>
        </w:rPr>
        <w:t xml:space="preserve">, </w:t>
      </w:r>
      <w:r w:rsidRPr="00B06ABC">
        <w:rPr>
          <w:sz w:val="22"/>
          <w:szCs w:val="22"/>
        </w:rPr>
        <w:t>part of our AM Radio Revitalization Initiative</w:t>
      </w:r>
      <w:r w:rsidR="0046238B">
        <w:rPr>
          <w:sz w:val="22"/>
          <w:szCs w:val="22"/>
        </w:rPr>
        <w:t>.</w:t>
      </w:r>
      <w:r w:rsidRPr="00B06ABC">
        <w:rPr>
          <w:sz w:val="22"/>
          <w:szCs w:val="22"/>
        </w:rPr>
        <w:t xml:space="preserve"> </w:t>
      </w:r>
      <w:r w:rsidR="0046238B">
        <w:rPr>
          <w:sz w:val="22"/>
          <w:szCs w:val="22"/>
        </w:rPr>
        <w:t xml:space="preserve"> O</w:t>
      </w:r>
      <w:r w:rsidRPr="00B06ABC">
        <w:rPr>
          <w:sz w:val="22"/>
          <w:szCs w:val="22"/>
        </w:rPr>
        <w:t xml:space="preserve">ver 2,800 AM broadcasters have been able to obtain authorizations to build FM translators, and 2,100 are already licensed and on the air.  </w:t>
      </w:r>
      <w:r w:rsidR="007A3430">
        <w:rPr>
          <w:sz w:val="22"/>
          <w:szCs w:val="22"/>
        </w:rPr>
        <w:t xml:space="preserve">Many </w:t>
      </w:r>
      <w:r w:rsidRPr="00B06ABC">
        <w:rPr>
          <w:sz w:val="22"/>
          <w:szCs w:val="22"/>
        </w:rPr>
        <w:t>AM broadcasters have told me that their FM translators have given their stations a new lease on life.</w:t>
      </w:r>
    </w:p>
    <w:p w:rsidR="0028781E" w:rsidRPr="00B06ABC" w:rsidP="00A345D6" w14:paraId="4111BBEC" w14:textId="003BF8E5">
      <w:pPr>
        <w:pStyle w:val="x-scope"/>
        <w:shd w:val="clear" w:color="auto" w:fill="FFFFFF"/>
        <w:spacing w:before="0" w:beforeAutospacing="0" w:after="120" w:afterAutospacing="0"/>
        <w:ind w:firstLine="720"/>
        <w:rPr>
          <w:sz w:val="22"/>
          <w:szCs w:val="22"/>
        </w:rPr>
      </w:pPr>
      <w:r>
        <w:rPr>
          <w:sz w:val="22"/>
          <w:szCs w:val="22"/>
        </w:rPr>
        <w:t xml:space="preserve">Matching </w:t>
      </w:r>
      <w:r w:rsidRPr="00B06ABC" w:rsidR="00304E9E">
        <w:rPr>
          <w:sz w:val="22"/>
          <w:szCs w:val="22"/>
        </w:rPr>
        <w:t xml:space="preserve">the </w:t>
      </w:r>
      <w:r>
        <w:rPr>
          <w:sz w:val="22"/>
          <w:szCs w:val="22"/>
        </w:rPr>
        <w:t xml:space="preserve">FCC’s </w:t>
      </w:r>
      <w:r w:rsidRPr="00B06ABC" w:rsidR="00304E9E">
        <w:rPr>
          <w:sz w:val="22"/>
          <w:szCs w:val="22"/>
        </w:rPr>
        <w:t xml:space="preserve">rules </w:t>
      </w:r>
      <w:r>
        <w:rPr>
          <w:sz w:val="22"/>
          <w:szCs w:val="22"/>
        </w:rPr>
        <w:t xml:space="preserve">to the times means not just promoting </w:t>
      </w:r>
      <w:r w:rsidRPr="00B06ABC" w:rsidR="00304E9E">
        <w:rPr>
          <w:sz w:val="22"/>
          <w:szCs w:val="22"/>
        </w:rPr>
        <w:t xml:space="preserve">innovation, </w:t>
      </w:r>
      <w:r>
        <w:rPr>
          <w:sz w:val="22"/>
          <w:szCs w:val="22"/>
        </w:rPr>
        <w:t xml:space="preserve">but </w:t>
      </w:r>
      <w:r w:rsidRPr="00B06ABC" w:rsidR="00304E9E">
        <w:rPr>
          <w:sz w:val="22"/>
          <w:szCs w:val="22"/>
        </w:rPr>
        <w:t xml:space="preserve">also </w:t>
      </w:r>
      <w:r>
        <w:rPr>
          <w:sz w:val="22"/>
          <w:szCs w:val="22"/>
        </w:rPr>
        <w:t>getting rid of outdated regulations</w:t>
      </w:r>
      <w:r w:rsidRPr="00B06ABC" w:rsidR="00D2493E">
        <w:rPr>
          <w:sz w:val="22"/>
          <w:szCs w:val="22"/>
        </w:rPr>
        <w:t>.</w:t>
      </w:r>
      <w:r>
        <w:rPr>
          <w:sz w:val="22"/>
          <w:szCs w:val="22"/>
        </w:rPr>
        <w:t xml:space="preserve">  That we’ve done</w:t>
      </w:r>
      <w:r w:rsidR="00F4434C">
        <w:rPr>
          <w:sz w:val="22"/>
          <w:szCs w:val="22"/>
        </w:rPr>
        <w:t>—</w:t>
      </w:r>
      <w:r>
        <w:rPr>
          <w:sz w:val="22"/>
          <w:szCs w:val="22"/>
        </w:rPr>
        <w:t xml:space="preserve">and how. </w:t>
      </w:r>
      <w:r w:rsidRPr="00B06ABC" w:rsidR="00D2493E">
        <w:rPr>
          <w:sz w:val="22"/>
          <w:szCs w:val="22"/>
        </w:rPr>
        <w:t xml:space="preserve"> </w:t>
      </w:r>
    </w:p>
    <w:p w:rsidR="008D1CC6" w:rsidRPr="00B06ABC" w:rsidP="00A345D6" w14:paraId="0142CF4C" w14:textId="753A8E28">
      <w:pPr>
        <w:pStyle w:val="x-scope"/>
        <w:shd w:val="clear" w:color="auto" w:fill="FFFFFF"/>
        <w:spacing w:before="0" w:beforeAutospacing="0" w:after="120" w:afterAutospacing="0"/>
        <w:ind w:firstLine="720"/>
        <w:rPr>
          <w:sz w:val="22"/>
          <w:szCs w:val="22"/>
        </w:rPr>
      </w:pPr>
      <w:r w:rsidRPr="00B06ABC">
        <w:rPr>
          <w:sz w:val="22"/>
          <w:szCs w:val="22"/>
        </w:rPr>
        <w:t xml:space="preserve">One of my first acts as Chairman was to </w:t>
      </w:r>
      <w:r w:rsidRPr="00B06ABC">
        <w:rPr>
          <w:sz w:val="22"/>
          <w:szCs w:val="22"/>
        </w:rPr>
        <w:t>l</w:t>
      </w:r>
      <w:r w:rsidRPr="00B06ABC">
        <w:rPr>
          <w:sz w:val="22"/>
          <w:szCs w:val="22"/>
        </w:rPr>
        <w:t xml:space="preserve">aunch a review of the Commission’s media rules in order to revise or repeal </w:t>
      </w:r>
      <w:r w:rsidR="007A3430">
        <w:rPr>
          <w:sz w:val="22"/>
          <w:szCs w:val="22"/>
        </w:rPr>
        <w:t xml:space="preserve">those </w:t>
      </w:r>
      <w:r w:rsidRPr="00B06ABC">
        <w:rPr>
          <w:sz w:val="22"/>
          <w:szCs w:val="22"/>
        </w:rPr>
        <w:t>that</w:t>
      </w:r>
      <w:r w:rsidR="007F7643">
        <w:rPr>
          <w:sz w:val="22"/>
          <w:szCs w:val="22"/>
        </w:rPr>
        <w:t xml:space="preserve"> were</w:t>
      </w:r>
      <w:r w:rsidRPr="00B06ABC">
        <w:rPr>
          <w:sz w:val="22"/>
          <w:szCs w:val="22"/>
        </w:rPr>
        <w:t xml:space="preserve"> unnecessary or unduly burdensome.</w:t>
      </w:r>
      <w:r w:rsidRPr="00B06ABC" w:rsidR="006F391A">
        <w:rPr>
          <w:sz w:val="22"/>
          <w:szCs w:val="22"/>
        </w:rPr>
        <w:t xml:space="preserve">  We called it our </w:t>
      </w:r>
      <w:r w:rsidRPr="00B06ABC" w:rsidR="006F391A">
        <w:rPr>
          <w:i/>
          <w:iCs/>
          <w:sz w:val="22"/>
          <w:szCs w:val="22"/>
        </w:rPr>
        <w:t>Modernization of Media Regulation Initiative</w:t>
      </w:r>
      <w:r w:rsidRPr="00B06ABC" w:rsidR="006F391A">
        <w:rPr>
          <w:sz w:val="22"/>
          <w:szCs w:val="22"/>
        </w:rPr>
        <w:t>.</w:t>
      </w:r>
      <w:r w:rsidRPr="00B06ABC">
        <w:rPr>
          <w:sz w:val="22"/>
          <w:szCs w:val="22"/>
        </w:rPr>
        <w:t xml:space="preserve">  Four years later, the Commission has adopted 26 orders </w:t>
      </w:r>
      <w:r w:rsidR="007F7643">
        <w:rPr>
          <w:sz w:val="22"/>
          <w:szCs w:val="22"/>
        </w:rPr>
        <w:t>eliminating or modifying</w:t>
      </w:r>
      <w:r w:rsidRPr="00B06ABC" w:rsidR="007F7643">
        <w:rPr>
          <w:sz w:val="22"/>
          <w:szCs w:val="22"/>
        </w:rPr>
        <w:t xml:space="preserve"> </w:t>
      </w:r>
      <w:r w:rsidRPr="00B06ABC">
        <w:rPr>
          <w:sz w:val="22"/>
          <w:szCs w:val="22"/>
        </w:rPr>
        <w:t>regulations</w:t>
      </w:r>
      <w:r w:rsidR="005C41C2">
        <w:rPr>
          <w:sz w:val="22"/>
          <w:szCs w:val="22"/>
        </w:rPr>
        <w:t xml:space="preserve"> </w:t>
      </w:r>
      <w:r w:rsidR="007A3430">
        <w:rPr>
          <w:sz w:val="22"/>
          <w:szCs w:val="22"/>
        </w:rPr>
        <w:t xml:space="preserve">that </w:t>
      </w:r>
      <w:r w:rsidR="005C41C2">
        <w:rPr>
          <w:sz w:val="22"/>
          <w:szCs w:val="22"/>
        </w:rPr>
        <w:t>apply to broadcasters and cable operators</w:t>
      </w:r>
      <w:r w:rsidRPr="00B06ABC">
        <w:rPr>
          <w:sz w:val="22"/>
          <w:szCs w:val="22"/>
        </w:rPr>
        <w:t xml:space="preserve">. </w:t>
      </w:r>
    </w:p>
    <w:p w:rsidR="008D1CC6" w:rsidRPr="00B06ABC" w:rsidP="00A55085" w14:paraId="7EEAFDA6" w14:textId="29F96ECA">
      <w:pPr>
        <w:pStyle w:val="x-scope"/>
        <w:shd w:val="clear" w:color="auto" w:fill="FFFFFF"/>
        <w:spacing w:before="0" w:beforeAutospacing="0" w:after="120" w:afterAutospacing="0"/>
        <w:ind w:firstLine="720"/>
        <w:rPr>
          <w:sz w:val="22"/>
          <w:szCs w:val="22"/>
        </w:rPr>
      </w:pPr>
      <w:r w:rsidRPr="00B06ABC">
        <w:rPr>
          <w:sz w:val="22"/>
          <w:szCs w:val="22"/>
        </w:rPr>
        <w:t xml:space="preserve">Some </w:t>
      </w:r>
      <w:r w:rsidR="008C5AA6">
        <w:rPr>
          <w:sz w:val="22"/>
          <w:szCs w:val="22"/>
        </w:rPr>
        <w:t>decisions were easy</w:t>
      </w:r>
      <w:r w:rsidR="007E6EFD">
        <w:rPr>
          <w:sz w:val="22"/>
          <w:szCs w:val="22"/>
        </w:rPr>
        <w:t xml:space="preserve"> because the rules were so dusty</w:t>
      </w:r>
      <w:r w:rsidRPr="00B06ABC">
        <w:rPr>
          <w:sz w:val="22"/>
          <w:szCs w:val="22"/>
        </w:rPr>
        <w:t>.</w:t>
      </w:r>
      <w:r w:rsidR="005C41C2">
        <w:rPr>
          <w:sz w:val="22"/>
          <w:szCs w:val="22"/>
        </w:rPr>
        <w:t xml:space="preserve">  </w:t>
      </w:r>
      <w:r w:rsidRPr="009E6A3B" w:rsidR="006F391A">
        <w:rPr>
          <w:sz w:val="22"/>
          <w:szCs w:val="22"/>
          <w:shd w:val="clear" w:color="auto" w:fill="FFFFFF"/>
        </w:rPr>
        <w:t>For example, we scrapped</w:t>
      </w:r>
      <w:r w:rsidRPr="009E6A3B" w:rsidR="00F36FDB">
        <w:rPr>
          <w:sz w:val="22"/>
          <w:szCs w:val="22"/>
          <w:shd w:val="clear" w:color="auto" w:fill="FFFFFF"/>
        </w:rPr>
        <w:t xml:space="preserve"> one rule regarding the use of common antenna sites that was adopted in 1945</w:t>
      </w:r>
      <w:r w:rsidR="008C5AA6">
        <w:rPr>
          <w:sz w:val="22"/>
          <w:szCs w:val="22"/>
          <w:shd w:val="clear" w:color="auto" w:fill="FFFFFF"/>
        </w:rPr>
        <w:t>, back</w:t>
      </w:r>
      <w:r w:rsidRPr="009E6A3B" w:rsidR="00F36FDB">
        <w:rPr>
          <w:sz w:val="22"/>
          <w:szCs w:val="22"/>
          <w:shd w:val="clear" w:color="auto" w:fill="FFFFFF"/>
        </w:rPr>
        <w:t xml:space="preserve"> when there was a freeze on broadcast station construction in order to conserve equipment and material needed for World War II.</w:t>
      </w:r>
    </w:p>
    <w:p w:rsidR="008D1CC6" w:rsidRPr="00B06ABC" w:rsidP="00A55085" w14:paraId="2E1BAF05" w14:textId="6E0DBDA9">
      <w:pPr>
        <w:pStyle w:val="x-scope"/>
        <w:shd w:val="clear" w:color="auto" w:fill="FFFFFF"/>
        <w:spacing w:before="0" w:beforeAutospacing="0" w:after="120" w:afterAutospacing="0"/>
        <w:ind w:firstLine="720"/>
        <w:rPr>
          <w:sz w:val="22"/>
          <w:szCs w:val="22"/>
        </w:rPr>
      </w:pPr>
      <w:r>
        <w:rPr>
          <w:sz w:val="22"/>
          <w:szCs w:val="22"/>
        </w:rPr>
        <w:t xml:space="preserve">Other </w:t>
      </w:r>
      <w:r w:rsidRPr="00B06ABC" w:rsidR="006F391A">
        <w:rPr>
          <w:sz w:val="22"/>
          <w:szCs w:val="22"/>
        </w:rPr>
        <w:t>reforms did away with</w:t>
      </w:r>
      <w:r w:rsidRPr="00B06ABC">
        <w:rPr>
          <w:sz w:val="22"/>
          <w:szCs w:val="22"/>
        </w:rPr>
        <w:t xml:space="preserve"> </w:t>
      </w:r>
      <w:r>
        <w:rPr>
          <w:sz w:val="22"/>
          <w:szCs w:val="22"/>
        </w:rPr>
        <w:t xml:space="preserve">rules </w:t>
      </w:r>
      <w:r w:rsidRPr="00B06ABC" w:rsidR="006F391A">
        <w:rPr>
          <w:sz w:val="22"/>
          <w:szCs w:val="22"/>
        </w:rPr>
        <w:t xml:space="preserve">that delivered </w:t>
      </w:r>
      <w:r w:rsidRPr="00B06ABC">
        <w:rPr>
          <w:sz w:val="22"/>
          <w:szCs w:val="22"/>
        </w:rPr>
        <w:t xml:space="preserve">no </w:t>
      </w:r>
      <w:r w:rsidRPr="00B06ABC" w:rsidR="00892CE4">
        <w:rPr>
          <w:sz w:val="22"/>
          <w:szCs w:val="22"/>
        </w:rPr>
        <w:t xml:space="preserve">real </w:t>
      </w:r>
      <w:r w:rsidRPr="00B06ABC">
        <w:rPr>
          <w:sz w:val="22"/>
          <w:szCs w:val="22"/>
        </w:rPr>
        <w:t>benefits.</w:t>
      </w:r>
      <w:r w:rsidRPr="00B06ABC" w:rsidR="00892CE4">
        <w:rPr>
          <w:sz w:val="22"/>
          <w:szCs w:val="22"/>
        </w:rPr>
        <w:t xml:space="preserve">  </w:t>
      </w:r>
      <w:r w:rsidRPr="00794B0A" w:rsidR="00794B0A">
        <w:rPr>
          <w:sz w:val="22"/>
          <w:szCs w:val="22"/>
          <w:shd w:val="clear" w:color="auto" w:fill="FFFFFF"/>
        </w:rPr>
        <w:t xml:space="preserve">For example, we </w:t>
      </w:r>
      <w:r w:rsidR="00554A8B">
        <w:rPr>
          <w:sz w:val="22"/>
          <w:szCs w:val="22"/>
          <w:shd w:val="clear" w:color="auto" w:fill="FFFFFF"/>
        </w:rPr>
        <w:t xml:space="preserve">eased </w:t>
      </w:r>
      <w:r w:rsidRPr="00794B0A" w:rsidR="00794B0A">
        <w:rPr>
          <w:sz w:val="22"/>
          <w:szCs w:val="22"/>
          <w:shd w:val="clear" w:color="auto" w:fill="FFFFFF"/>
        </w:rPr>
        <w:t>our so-called leased access rules, which mandate that cable operators set aside channel capacity for independent video programmers, to reflect significant changes to the video marketplace since the Commission initially adopted these rules</w:t>
      </w:r>
      <w:r>
        <w:rPr>
          <w:sz w:val="22"/>
          <w:szCs w:val="22"/>
          <w:shd w:val="clear" w:color="auto" w:fill="FFFFFF"/>
        </w:rPr>
        <w:t>.  I</w:t>
      </w:r>
      <w:r w:rsidR="00B70B5B">
        <w:rPr>
          <w:sz w:val="22"/>
          <w:szCs w:val="22"/>
          <w:shd w:val="clear" w:color="auto" w:fill="FFFFFF"/>
        </w:rPr>
        <w:t>t doesn’t make sense for the government to essentially mandate wholesale video access i</w:t>
      </w:r>
      <w:r w:rsidRPr="00794B0A" w:rsidR="00794B0A">
        <w:rPr>
          <w:sz w:val="22"/>
          <w:szCs w:val="22"/>
          <w:shd w:val="clear" w:color="auto" w:fill="FFFFFF"/>
        </w:rPr>
        <w:t xml:space="preserve">n an age when </w:t>
      </w:r>
      <w:r>
        <w:rPr>
          <w:sz w:val="22"/>
          <w:szCs w:val="22"/>
          <w:shd w:val="clear" w:color="auto" w:fill="FFFFFF"/>
        </w:rPr>
        <w:t xml:space="preserve">there are YouTube stars, Twitch streamers—basically, </w:t>
      </w:r>
      <w:r w:rsidR="00F4434C">
        <w:rPr>
          <w:sz w:val="22"/>
          <w:szCs w:val="22"/>
          <w:shd w:val="clear" w:color="auto" w:fill="FFFFFF"/>
        </w:rPr>
        <w:t xml:space="preserve">sentient beings </w:t>
      </w:r>
      <w:r w:rsidRPr="00794B0A" w:rsidR="00794B0A">
        <w:rPr>
          <w:sz w:val="22"/>
          <w:szCs w:val="22"/>
          <w:shd w:val="clear" w:color="auto" w:fill="FFFFFF"/>
        </w:rPr>
        <w:t>with an Internet connection</w:t>
      </w:r>
      <w:r w:rsidR="00B70B5B">
        <w:rPr>
          <w:sz w:val="22"/>
          <w:szCs w:val="22"/>
          <w:shd w:val="clear" w:color="auto" w:fill="FFFFFF"/>
        </w:rPr>
        <w:t>—</w:t>
      </w:r>
      <w:r w:rsidRPr="00794B0A" w:rsidR="00794B0A">
        <w:rPr>
          <w:sz w:val="22"/>
          <w:szCs w:val="22"/>
          <w:shd w:val="clear" w:color="auto" w:fill="FFFFFF"/>
        </w:rPr>
        <w:t>distribut</w:t>
      </w:r>
      <w:r>
        <w:rPr>
          <w:sz w:val="22"/>
          <w:szCs w:val="22"/>
          <w:shd w:val="clear" w:color="auto" w:fill="FFFFFF"/>
        </w:rPr>
        <w:t>ing</w:t>
      </w:r>
      <w:r w:rsidRPr="00794B0A" w:rsidR="00794B0A">
        <w:rPr>
          <w:sz w:val="22"/>
          <w:szCs w:val="22"/>
          <w:shd w:val="clear" w:color="auto" w:fill="FFFFFF"/>
        </w:rPr>
        <w:t xml:space="preserve"> content to a global audience. </w:t>
      </w:r>
    </w:p>
    <w:p w:rsidR="0008281E" w:rsidRPr="00B06ABC" w:rsidP="00A55085" w14:paraId="08171435" w14:textId="49FCACA5">
      <w:pPr>
        <w:pStyle w:val="x-scope"/>
        <w:shd w:val="clear" w:color="auto" w:fill="FFFFFF"/>
        <w:spacing w:before="0" w:beforeAutospacing="0" w:after="120" w:afterAutospacing="0"/>
        <w:ind w:firstLine="720"/>
        <w:rPr>
          <w:sz w:val="22"/>
          <w:szCs w:val="22"/>
        </w:rPr>
      </w:pPr>
      <w:r w:rsidRPr="00B06ABC">
        <w:rPr>
          <w:sz w:val="22"/>
          <w:szCs w:val="22"/>
        </w:rPr>
        <w:t>T</w:t>
      </w:r>
      <w:r w:rsidRPr="00B06ABC" w:rsidR="006F391A">
        <w:rPr>
          <w:sz w:val="22"/>
          <w:szCs w:val="22"/>
        </w:rPr>
        <w:t>hen, t</w:t>
      </w:r>
      <w:r w:rsidRPr="00B06ABC">
        <w:rPr>
          <w:sz w:val="22"/>
          <w:szCs w:val="22"/>
        </w:rPr>
        <w:t xml:space="preserve">here’s a whole bucket of reforms that </w:t>
      </w:r>
      <w:r w:rsidRPr="00B06ABC" w:rsidR="00F36FDB">
        <w:rPr>
          <w:sz w:val="22"/>
          <w:szCs w:val="22"/>
        </w:rPr>
        <w:t>you could call our “save the trees” initiative.</w:t>
      </w:r>
      <w:r w:rsidRPr="00B06ABC" w:rsidR="00D9110D">
        <w:rPr>
          <w:sz w:val="22"/>
          <w:szCs w:val="22"/>
        </w:rPr>
        <w:t xml:space="preserve">  W</w:t>
      </w:r>
      <w:r w:rsidRPr="00B06ABC" w:rsidR="00472A64">
        <w:rPr>
          <w:sz w:val="22"/>
          <w:szCs w:val="22"/>
        </w:rPr>
        <w:t xml:space="preserve">e </w:t>
      </w:r>
      <w:r w:rsidRPr="00B06ABC" w:rsidR="00D9110D">
        <w:rPr>
          <w:sz w:val="22"/>
          <w:szCs w:val="22"/>
        </w:rPr>
        <w:t>eliminated</w:t>
      </w:r>
      <w:r w:rsidRPr="00B06ABC" w:rsidR="00472A64">
        <w:rPr>
          <w:sz w:val="22"/>
          <w:szCs w:val="22"/>
        </w:rPr>
        <w:t xml:space="preserve"> multiple </w:t>
      </w:r>
      <w:r w:rsidRPr="00B06ABC" w:rsidR="00D9110D">
        <w:rPr>
          <w:sz w:val="22"/>
          <w:szCs w:val="22"/>
        </w:rPr>
        <w:t>rules requiring businesses to</w:t>
      </w:r>
      <w:r w:rsidRPr="00B06ABC" w:rsidR="00F36FDB">
        <w:rPr>
          <w:sz w:val="22"/>
          <w:szCs w:val="22"/>
        </w:rPr>
        <w:t xml:space="preserve"> </w:t>
      </w:r>
      <w:r w:rsidRPr="00B06ABC" w:rsidR="00472A64">
        <w:rPr>
          <w:sz w:val="22"/>
          <w:szCs w:val="22"/>
        </w:rPr>
        <w:t xml:space="preserve">maintain </w:t>
      </w:r>
      <w:r w:rsidR="00521312">
        <w:rPr>
          <w:sz w:val="22"/>
          <w:szCs w:val="22"/>
        </w:rPr>
        <w:t xml:space="preserve">or submit to the FCC </w:t>
      </w:r>
      <w:r w:rsidRPr="00B06ABC" w:rsidR="00472A64">
        <w:rPr>
          <w:sz w:val="22"/>
          <w:szCs w:val="22"/>
        </w:rPr>
        <w:t>hard copies of information that is readily accessible online</w:t>
      </w:r>
      <w:r w:rsidRPr="00B06ABC" w:rsidR="00D9110D">
        <w:rPr>
          <w:sz w:val="22"/>
          <w:szCs w:val="22"/>
        </w:rPr>
        <w:t xml:space="preserve">.  </w:t>
      </w:r>
      <w:r w:rsidR="00AD451C">
        <w:rPr>
          <w:sz w:val="22"/>
          <w:szCs w:val="22"/>
        </w:rPr>
        <w:t xml:space="preserve">As much as we may love the Code of Federal Regulations, forcing broadcasters to keep paper </w:t>
      </w:r>
      <w:r w:rsidR="00BE61A1">
        <w:rPr>
          <w:sz w:val="22"/>
          <w:szCs w:val="22"/>
        </w:rPr>
        <w:t>volumes at</w:t>
      </w:r>
      <w:r w:rsidR="00AD451C">
        <w:rPr>
          <w:sz w:val="22"/>
          <w:szCs w:val="22"/>
        </w:rPr>
        <w:t xml:space="preserve"> their stations is absurd.</w:t>
      </w:r>
    </w:p>
    <w:p w:rsidR="006865ED" w:rsidRPr="00B06ABC" w:rsidP="00521312" w14:paraId="3ADCC094" w14:textId="245DA2D7">
      <w:pPr>
        <w:pStyle w:val="x-scope"/>
        <w:shd w:val="clear" w:color="auto" w:fill="FFFFFF"/>
        <w:spacing w:before="0" w:beforeAutospacing="0" w:after="120" w:afterAutospacing="0"/>
        <w:ind w:firstLine="720"/>
        <w:rPr>
          <w:sz w:val="22"/>
          <w:szCs w:val="22"/>
        </w:rPr>
      </w:pPr>
      <w:r w:rsidRPr="00B06ABC">
        <w:rPr>
          <w:sz w:val="22"/>
          <w:szCs w:val="22"/>
        </w:rPr>
        <w:t>No</w:t>
      </w:r>
      <w:r w:rsidR="00F4434C">
        <w:rPr>
          <w:sz w:val="22"/>
          <w:szCs w:val="22"/>
        </w:rPr>
        <w:t xml:space="preserve"> o</w:t>
      </w:r>
      <w:r w:rsidRPr="00B06ABC">
        <w:rPr>
          <w:sz w:val="22"/>
          <w:szCs w:val="22"/>
        </w:rPr>
        <w:t>ne of th</w:t>
      </w:r>
      <w:r w:rsidR="00F4434C">
        <w:rPr>
          <w:sz w:val="22"/>
          <w:szCs w:val="22"/>
        </w:rPr>
        <w:t>e</w:t>
      </w:r>
      <w:r w:rsidRPr="00B06ABC">
        <w:rPr>
          <w:sz w:val="22"/>
          <w:szCs w:val="22"/>
        </w:rPr>
        <w:t>se proceedings amount</w:t>
      </w:r>
      <w:r w:rsidR="00191A57">
        <w:rPr>
          <w:sz w:val="22"/>
          <w:szCs w:val="22"/>
        </w:rPr>
        <w:t>s</w:t>
      </w:r>
      <w:r w:rsidRPr="00B06ABC">
        <w:rPr>
          <w:sz w:val="22"/>
          <w:szCs w:val="22"/>
        </w:rPr>
        <w:t xml:space="preserve"> to a big deal on its own</w:t>
      </w:r>
      <w:r w:rsidRPr="00B06ABC" w:rsidR="002859DD">
        <w:rPr>
          <w:sz w:val="22"/>
          <w:szCs w:val="22"/>
        </w:rPr>
        <w:t>.  B</w:t>
      </w:r>
      <w:r w:rsidRPr="00B06ABC">
        <w:rPr>
          <w:sz w:val="22"/>
          <w:szCs w:val="22"/>
        </w:rPr>
        <w:t>ut collectively</w:t>
      </w:r>
      <w:r w:rsidR="0068076B">
        <w:rPr>
          <w:sz w:val="22"/>
          <w:szCs w:val="22"/>
        </w:rPr>
        <w:t>,</w:t>
      </w:r>
      <w:r w:rsidRPr="00B06ABC">
        <w:rPr>
          <w:sz w:val="22"/>
          <w:szCs w:val="22"/>
        </w:rPr>
        <w:t xml:space="preserve"> they make a</w:t>
      </w:r>
      <w:r w:rsidRPr="00B06ABC" w:rsidR="002859DD">
        <w:rPr>
          <w:sz w:val="22"/>
          <w:szCs w:val="22"/>
        </w:rPr>
        <w:t xml:space="preserve"> real</w:t>
      </w:r>
      <w:r w:rsidRPr="00B06ABC">
        <w:rPr>
          <w:sz w:val="22"/>
          <w:szCs w:val="22"/>
        </w:rPr>
        <w:t xml:space="preserve"> difference.  </w:t>
      </w:r>
      <w:r w:rsidR="008B164D">
        <w:rPr>
          <w:sz w:val="22"/>
          <w:szCs w:val="22"/>
        </w:rPr>
        <w:t xml:space="preserve">Consider </w:t>
      </w:r>
      <w:r w:rsidRPr="0068076B">
        <w:rPr>
          <w:sz w:val="22"/>
          <w:szCs w:val="22"/>
        </w:rPr>
        <w:t xml:space="preserve">our </w:t>
      </w:r>
      <w:r w:rsidRPr="00936FF3" w:rsidR="0068076B">
        <w:rPr>
          <w:sz w:val="22"/>
          <w:szCs w:val="22"/>
        </w:rPr>
        <w:t>modernization initiative</w:t>
      </w:r>
      <w:r w:rsidRPr="0068076B">
        <w:rPr>
          <w:sz w:val="22"/>
          <w:szCs w:val="22"/>
        </w:rPr>
        <w:t xml:space="preserve"> </w:t>
      </w:r>
      <w:r w:rsidR="008B164D">
        <w:rPr>
          <w:sz w:val="22"/>
          <w:szCs w:val="22"/>
        </w:rPr>
        <w:t xml:space="preserve">as </w:t>
      </w:r>
      <w:r w:rsidRPr="00B06ABC">
        <w:rPr>
          <w:sz w:val="22"/>
          <w:szCs w:val="22"/>
        </w:rPr>
        <w:t>Andy Dufresne’s rock hammer in “</w:t>
      </w:r>
      <w:r w:rsidR="008B164D">
        <w:rPr>
          <w:sz w:val="22"/>
          <w:szCs w:val="22"/>
        </w:rPr>
        <w:t xml:space="preserve">The </w:t>
      </w:r>
      <w:r w:rsidRPr="00B06ABC">
        <w:rPr>
          <w:sz w:val="22"/>
          <w:szCs w:val="22"/>
        </w:rPr>
        <w:t>Shawshank Redemption.”</w:t>
      </w:r>
      <w:r w:rsidRPr="00B06ABC" w:rsidR="002859DD">
        <w:rPr>
          <w:sz w:val="22"/>
          <w:szCs w:val="22"/>
        </w:rPr>
        <w:t xml:space="preserve">  </w:t>
      </w:r>
      <w:r w:rsidRPr="00B06ABC" w:rsidR="002859DD">
        <w:rPr>
          <w:iCs/>
          <w:sz w:val="22"/>
          <w:szCs w:val="22"/>
        </w:rPr>
        <w:t xml:space="preserve">Slowly but surely, we chipped away.  All that work eventually adds up and </w:t>
      </w:r>
      <w:r w:rsidRPr="00B06ABC" w:rsidR="00F73DF1">
        <w:rPr>
          <w:iCs/>
          <w:sz w:val="22"/>
          <w:szCs w:val="22"/>
        </w:rPr>
        <w:t>you feel like you’ve been set</w:t>
      </w:r>
      <w:r w:rsidRPr="00B06ABC" w:rsidR="002859DD">
        <w:rPr>
          <w:iCs/>
          <w:sz w:val="22"/>
          <w:szCs w:val="22"/>
        </w:rPr>
        <w:t xml:space="preserve"> free.</w:t>
      </w:r>
      <w:r w:rsidRPr="00B06ABC" w:rsidR="00F73DF1">
        <w:rPr>
          <w:iCs/>
          <w:sz w:val="22"/>
          <w:szCs w:val="22"/>
        </w:rPr>
        <w:t xml:space="preserve">  I tried to avoid any obvious spoilers there, but</w:t>
      </w:r>
      <w:r w:rsidR="008B164D">
        <w:rPr>
          <w:iCs/>
          <w:sz w:val="22"/>
          <w:szCs w:val="22"/>
        </w:rPr>
        <w:t xml:space="preserve"> you’ve had 26 years to watch the movie</w:t>
      </w:r>
      <w:r w:rsidRPr="00B06ABC" w:rsidR="002859DD">
        <w:rPr>
          <w:iCs/>
          <w:sz w:val="22"/>
          <w:szCs w:val="22"/>
        </w:rPr>
        <w:t xml:space="preserve">. </w:t>
      </w:r>
    </w:p>
    <w:p w:rsidR="00847C7F" w:rsidRPr="00B06ABC" w:rsidP="00936FF3" w14:paraId="6A0C5A8F" w14:textId="05BCBAFE">
      <w:pPr>
        <w:pStyle w:val="x-scope"/>
        <w:shd w:val="clear" w:color="auto" w:fill="FFFFFF"/>
        <w:spacing w:before="0" w:beforeAutospacing="0" w:after="120" w:afterAutospacing="0"/>
        <w:ind w:firstLine="720"/>
        <w:rPr>
          <w:sz w:val="22"/>
          <w:szCs w:val="22"/>
        </w:rPr>
      </w:pPr>
      <w:r>
        <w:rPr>
          <w:sz w:val="22"/>
          <w:szCs w:val="22"/>
        </w:rPr>
        <w:t xml:space="preserve">We also picked some fruit higher on the tree with respect to </w:t>
      </w:r>
      <w:r w:rsidRPr="00B06ABC" w:rsidR="002859DD">
        <w:rPr>
          <w:sz w:val="22"/>
          <w:szCs w:val="22"/>
        </w:rPr>
        <w:t xml:space="preserve">our </w:t>
      </w:r>
      <w:r w:rsidRPr="00B06ABC" w:rsidR="002859DD">
        <w:rPr>
          <w:i/>
          <w:sz w:val="22"/>
          <w:szCs w:val="22"/>
        </w:rPr>
        <w:t>Media Modernization</w:t>
      </w:r>
      <w:r w:rsidRPr="00B06ABC" w:rsidR="006865ED">
        <w:rPr>
          <w:sz w:val="22"/>
          <w:szCs w:val="22"/>
        </w:rPr>
        <w:t xml:space="preserve"> </w:t>
      </w:r>
      <w:r>
        <w:rPr>
          <w:sz w:val="22"/>
          <w:szCs w:val="22"/>
        </w:rPr>
        <w:t>initiatives</w:t>
      </w:r>
      <w:r w:rsidRPr="00B06ABC">
        <w:rPr>
          <w:sz w:val="22"/>
          <w:szCs w:val="22"/>
        </w:rPr>
        <w:t>.</w:t>
      </w:r>
      <w:r>
        <w:rPr>
          <w:sz w:val="22"/>
          <w:szCs w:val="22"/>
        </w:rPr>
        <w:t xml:space="preserve">  For example, t</w:t>
      </w:r>
      <w:r w:rsidRPr="00B06ABC">
        <w:rPr>
          <w:sz w:val="22"/>
          <w:szCs w:val="22"/>
        </w:rPr>
        <w:t xml:space="preserve">hanks to the leadership of Commissioner </w:t>
      </w:r>
      <w:r w:rsidRPr="00B06ABC">
        <w:rPr>
          <w:sz w:val="22"/>
          <w:szCs w:val="22"/>
        </w:rPr>
        <w:t>O’Ri</w:t>
      </w:r>
      <w:r>
        <w:rPr>
          <w:sz w:val="22"/>
          <w:szCs w:val="22"/>
        </w:rPr>
        <w:t>e</w:t>
      </w:r>
      <w:r w:rsidRPr="00B06ABC">
        <w:rPr>
          <w:sz w:val="22"/>
          <w:szCs w:val="22"/>
        </w:rPr>
        <w:t>lly</w:t>
      </w:r>
      <w:r w:rsidRPr="00B06ABC">
        <w:rPr>
          <w:sz w:val="22"/>
          <w:szCs w:val="22"/>
        </w:rPr>
        <w:t xml:space="preserve">, we updated our rules for children’s programming.  </w:t>
      </w:r>
      <w:r w:rsidR="005F4648">
        <w:rPr>
          <w:sz w:val="22"/>
          <w:szCs w:val="22"/>
        </w:rPr>
        <w:t>Many of t</w:t>
      </w:r>
      <w:r w:rsidRPr="00B06ABC">
        <w:rPr>
          <w:sz w:val="22"/>
          <w:szCs w:val="22"/>
        </w:rPr>
        <w:t xml:space="preserve">hese so-called </w:t>
      </w:r>
      <w:r w:rsidRPr="00B06ABC">
        <w:rPr>
          <w:sz w:val="22"/>
          <w:szCs w:val="22"/>
        </w:rPr>
        <w:t>KidVid</w:t>
      </w:r>
      <w:r w:rsidRPr="00B06ABC">
        <w:rPr>
          <w:sz w:val="22"/>
          <w:szCs w:val="22"/>
        </w:rPr>
        <w:t xml:space="preserve"> rules pre-dated the commercial Internet</w:t>
      </w:r>
      <w:r w:rsidR="00DB142B">
        <w:rPr>
          <w:sz w:val="22"/>
          <w:szCs w:val="22"/>
        </w:rPr>
        <w:t xml:space="preserve">.  </w:t>
      </w:r>
      <w:r w:rsidR="0089192E">
        <w:rPr>
          <w:sz w:val="22"/>
          <w:szCs w:val="22"/>
        </w:rPr>
        <w:t xml:space="preserve">Reform was necessary partly because </w:t>
      </w:r>
      <w:r w:rsidR="00474930">
        <w:rPr>
          <w:sz w:val="22"/>
          <w:szCs w:val="22"/>
        </w:rPr>
        <w:t xml:space="preserve">most </w:t>
      </w:r>
      <w:r w:rsidR="00DB142B">
        <w:rPr>
          <w:sz w:val="22"/>
          <w:szCs w:val="22"/>
        </w:rPr>
        <w:t>kid</w:t>
      </w:r>
      <w:r w:rsidR="00474930">
        <w:rPr>
          <w:sz w:val="22"/>
          <w:szCs w:val="22"/>
        </w:rPr>
        <w:t>s</w:t>
      </w:r>
      <w:r w:rsidR="00DB142B">
        <w:rPr>
          <w:sz w:val="22"/>
          <w:szCs w:val="22"/>
        </w:rPr>
        <w:t xml:space="preserve"> these days</w:t>
      </w:r>
      <w:r w:rsidR="00065D15">
        <w:rPr>
          <w:sz w:val="22"/>
          <w:szCs w:val="22"/>
        </w:rPr>
        <w:t xml:space="preserve">, </w:t>
      </w:r>
      <w:r w:rsidR="00DB142B">
        <w:rPr>
          <w:sz w:val="22"/>
          <w:szCs w:val="22"/>
        </w:rPr>
        <w:t xml:space="preserve">including </w:t>
      </w:r>
      <w:r w:rsidR="00065D15">
        <w:rPr>
          <w:sz w:val="22"/>
          <w:szCs w:val="22"/>
        </w:rPr>
        <w:t xml:space="preserve">mine, </w:t>
      </w:r>
      <w:r w:rsidR="00DB142B">
        <w:rPr>
          <w:sz w:val="22"/>
          <w:szCs w:val="22"/>
        </w:rPr>
        <w:t>rel</w:t>
      </w:r>
      <w:r w:rsidR="00474930">
        <w:rPr>
          <w:sz w:val="22"/>
          <w:szCs w:val="22"/>
        </w:rPr>
        <w:t>y</w:t>
      </w:r>
      <w:r w:rsidR="00DB142B">
        <w:rPr>
          <w:sz w:val="22"/>
          <w:szCs w:val="22"/>
        </w:rPr>
        <w:t xml:space="preserve"> first and foremost on the massive amount of </w:t>
      </w:r>
      <w:r w:rsidRPr="00B06ABC">
        <w:rPr>
          <w:sz w:val="22"/>
          <w:szCs w:val="22"/>
        </w:rPr>
        <w:t>educational programming that</w:t>
      </w:r>
      <w:r w:rsidR="00DB142B">
        <w:rPr>
          <w:sz w:val="22"/>
          <w:szCs w:val="22"/>
        </w:rPr>
        <w:t>’s available online—content that</w:t>
      </w:r>
      <w:r w:rsidRPr="00B06ABC">
        <w:rPr>
          <w:sz w:val="22"/>
          <w:szCs w:val="22"/>
        </w:rPr>
        <w:t xml:space="preserve"> was unimaginable when the rules were written.  Our reforms give broadcasters more flexibility in satisfying their obligations under the </w:t>
      </w:r>
      <w:r w:rsidR="00191A57">
        <w:rPr>
          <w:sz w:val="22"/>
          <w:szCs w:val="22"/>
        </w:rPr>
        <w:t xml:space="preserve">Children’s Television </w:t>
      </w:r>
      <w:r w:rsidRPr="00B06ABC">
        <w:rPr>
          <w:sz w:val="22"/>
          <w:szCs w:val="22"/>
        </w:rPr>
        <w:t>Act, while also ensuring that consumers who rely on over-the-air television can access educational programming.</w:t>
      </w:r>
    </w:p>
    <w:p w:rsidR="00F077F6" w:rsidRPr="00B06ABC" w:rsidP="00A55085" w14:paraId="2020C2A3" w14:textId="2D610CC3">
      <w:pPr>
        <w:pStyle w:val="x-scope"/>
        <w:shd w:val="clear" w:color="auto" w:fill="FFFFFF"/>
        <w:spacing w:before="0" w:beforeAutospacing="0" w:after="120" w:afterAutospacing="0"/>
        <w:ind w:firstLine="720"/>
      </w:pPr>
      <w:r w:rsidRPr="00B06ABC">
        <w:rPr>
          <w:sz w:val="22"/>
          <w:szCs w:val="22"/>
        </w:rPr>
        <w:t xml:space="preserve">We also </w:t>
      </w:r>
      <w:r w:rsidR="000E13D6">
        <w:rPr>
          <w:sz w:val="22"/>
          <w:szCs w:val="22"/>
        </w:rPr>
        <w:t>closed the spigot that allowed loca</w:t>
      </w:r>
      <w:r w:rsidRPr="0035133B" w:rsidR="000E13D6">
        <w:rPr>
          <w:sz w:val="22"/>
          <w:szCs w:val="22"/>
        </w:rPr>
        <w:t>l franch</w:t>
      </w:r>
      <w:r w:rsidRPr="00267C49" w:rsidR="000E13D6">
        <w:rPr>
          <w:sz w:val="22"/>
          <w:szCs w:val="22"/>
        </w:rPr>
        <w:t>ising auth</w:t>
      </w:r>
      <w:r w:rsidRPr="00352608" w:rsidR="000E13D6">
        <w:rPr>
          <w:sz w:val="22"/>
          <w:szCs w:val="22"/>
        </w:rPr>
        <w:t>ori</w:t>
      </w:r>
      <w:r w:rsidRPr="00104656" w:rsidR="000E13D6">
        <w:rPr>
          <w:sz w:val="22"/>
          <w:szCs w:val="22"/>
        </w:rPr>
        <w:t>ties to</w:t>
      </w:r>
      <w:r w:rsidR="00191A57">
        <w:rPr>
          <w:sz w:val="22"/>
          <w:szCs w:val="22"/>
        </w:rPr>
        <w:t xml:space="preserve"> excessively</w:t>
      </w:r>
      <w:r w:rsidRPr="00104656" w:rsidR="000E13D6">
        <w:rPr>
          <w:sz w:val="22"/>
          <w:szCs w:val="22"/>
        </w:rPr>
        <w:t xml:space="preserve"> </w:t>
      </w:r>
      <w:r w:rsidRPr="007F5FA0" w:rsidR="000E13D6">
        <w:rPr>
          <w:sz w:val="22"/>
          <w:szCs w:val="22"/>
        </w:rPr>
        <w:t>t</w:t>
      </w:r>
      <w:r w:rsidRPr="008C3891" w:rsidR="000E13D6">
        <w:rPr>
          <w:sz w:val="22"/>
          <w:szCs w:val="22"/>
        </w:rPr>
        <w:t xml:space="preserve">ax and regulate </w:t>
      </w:r>
      <w:r w:rsidRPr="0035133B">
        <w:rPr>
          <w:sz w:val="22"/>
          <w:szCs w:val="22"/>
        </w:rPr>
        <w:t xml:space="preserve">cable operators.  </w:t>
      </w:r>
      <w:r w:rsidRPr="0035133B" w:rsidR="000E13D6">
        <w:rPr>
          <w:sz w:val="22"/>
          <w:szCs w:val="22"/>
        </w:rPr>
        <w:t>Since 1984, there’s been a statutory cap o</w:t>
      </w:r>
      <w:r w:rsidR="00936FF3">
        <w:rPr>
          <w:sz w:val="22"/>
          <w:szCs w:val="22"/>
        </w:rPr>
        <w:t>f 5% on</w:t>
      </w:r>
      <w:r w:rsidRPr="0035133B" w:rsidR="000E13D6">
        <w:rPr>
          <w:sz w:val="22"/>
          <w:szCs w:val="22"/>
        </w:rPr>
        <w:t xml:space="preserve"> franchise fees </w:t>
      </w:r>
      <w:r w:rsidR="00936FF3">
        <w:rPr>
          <w:sz w:val="22"/>
          <w:szCs w:val="22"/>
        </w:rPr>
        <w:t>that can be imposed on</w:t>
      </w:r>
      <w:r w:rsidRPr="0035133B" w:rsidR="000E13D6">
        <w:rPr>
          <w:sz w:val="22"/>
          <w:szCs w:val="22"/>
        </w:rPr>
        <w:t xml:space="preserve"> cable operators</w:t>
      </w:r>
      <w:r w:rsidR="00936FF3">
        <w:rPr>
          <w:sz w:val="22"/>
          <w:szCs w:val="22"/>
        </w:rPr>
        <w:t xml:space="preserve">.  And federal law has also limited how broadly a local franchising authority can regulate a cable operator. </w:t>
      </w:r>
      <w:r w:rsidR="00065D15">
        <w:rPr>
          <w:sz w:val="22"/>
          <w:szCs w:val="22"/>
        </w:rPr>
        <w:t xml:space="preserve"> </w:t>
      </w:r>
      <w:r w:rsidRPr="0035133B" w:rsidR="000E13D6">
        <w:rPr>
          <w:sz w:val="22"/>
          <w:szCs w:val="22"/>
        </w:rPr>
        <w:t>But f</w:t>
      </w:r>
      <w:r w:rsidRPr="0035133B">
        <w:rPr>
          <w:sz w:val="22"/>
          <w:szCs w:val="22"/>
        </w:rPr>
        <w:t xml:space="preserve">or too long, </w:t>
      </w:r>
      <w:r w:rsidR="00936FF3">
        <w:rPr>
          <w:sz w:val="22"/>
          <w:szCs w:val="22"/>
        </w:rPr>
        <w:t>local governments have been evading the law</w:t>
      </w:r>
      <w:r w:rsidRPr="0035133B" w:rsidR="000E13D6">
        <w:rPr>
          <w:sz w:val="22"/>
          <w:szCs w:val="22"/>
        </w:rPr>
        <w:t xml:space="preserve">.  </w:t>
      </w:r>
      <w:r w:rsidR="00936FF3">
        <w:rPr>
          <w:sz w:val="22"/>
          <w:szCs w:val="22"/>
        </w:rPr>
        <w:t>They</w:t>
      </w:r>
      <w:r w:rsidRPr="0035133B" w:rsidR="000E13D6">
        <w:rPr>
          <w:sz w:val="22"/>
          <w:szCs w:val="22"/>
        </w:rPr>
        <w:t xml:space="preserve"> imposed </w:t>
      </w:r>
      <w:r w:rsidRPr="0035133B">
        <w:rPr>
          <w:sz w:val="22"/>
          <w:szCs w:val="22"/>
        </w:rPr>
        <w:t>excessive fees</w:t>
      </w:r>
      <w:r w:rsidRPr="0035133B" w:rsidR="000E13D6">
        <w:rPr>
          <w:sz w:val="22"/>
          <w:szCs w:val="22"/>
        </w:rPr>
        <w:t xml:space="preserve">, extracted </w:t>
      </w:r>
      <w:r w:rsidR="004869BD">
        <w:rPr>
          <w:sz w:val="22"/>
          <w:szCs w:val="22"/>
        </w:rPr>
        <w:t>in-kind contributions</w:t>
      </w:r>
      <w:r w:rsidRPr="0035133B" w:rsidR="000E13D6">
        <w:rPr>
          <w:sz w:val="22"/>
          <w:szCs w:val="22"/>
        </w:rPr>
        <w:t>,</w:t>
      </w:r>
      <w:r w:rsidRPr="0035133B">
        <w:rPr>
          <w:sz w:val="22"/>
          <w:szCs w:val="22"/>
        </w:rPr>
        <w:t xml:space="preserve"> and </w:t>
      </w:r>
      <w:r w:rsidRPr="0035133B" w:rsidR="000E13D6">
        <w:rPr>
          <w:sz w:val="22"/>
          <w:szCs w:val="22"/>
        </w:rPr>
        <w:t xml:space="preserve">imposed </w:t>
      </w:r>
      <w:r w:rsidRPr="0035133B">
        <w:rPr>
          <w:sz w:val="22"/>
          <w:szCs w:val="22"/>
        </w:rPr>
        <w:t>regulations</w:t>
      </w:r>
      <w:r w:rsidR="000677F6">
        <w:rPr>
          <w:sz w:val="22"/>
          <w:szCs w:val="22"/>
        </w:rPr>
        <w:t xml:space="preserve"> on non-cable services</w:t>
      </w:r>
      <w:r w:rsidRPr="0035133B">
        <w:rPr>
          <w:sz w:val="22"/>
          <w:szCs w:val="22"/>
        </w:rPr>
        <w:t xml:space="preserve"> </w:t>
      </w:r>
      <w:r w:rsidRPr="0035133B" w:rsidR="000E13D6">
        <w:rPr>
          <w:sz w:val="22"/>
          <w:szCs w:val="22"/>
        </w:rPr>
        <w:t xml:space="preserve">that </w:t>
      </w:r>
      <w:r w:rsidRPr="0035133B">
        <w:rPr>
          <w:sz w:val="22"/>
          <w:szCs w:val="22"/>
        </w:rPr>
        <w:t xml:space="preserve">deterred </w:t>
      </w:r>
      <w:r w:rsidRPr="0035133B" w:rsidR="000E13D6">
        <w:rPr>
          <w:sz w:val="22"/>
          <w:szCs w:val="22"/>
        </w:rPr>
        <w:t xml:space="preserve">investment in and deployment of </w:t>
      </w:r>
      <w:r w:rsidRPr="0035133B">
        <w:rPr>
          <w:sz w:val="22"/>
          <w:szCs w:val="22"/>
        </w:rPr>
        <w:t xml:space="preserve">next-generation </w:t>
      </w:r>
      <w:r w:rsidRPr="0035133B" w:rsidR="000E13D6">
        <w:rPr>
          <w:sz w:val="22"/>
          <w:szCs w:val="22"/>
        </w:rPr>
        <w:t>networks</w:t>
      </w:r>
      <w:r w:rsidRPr="0035133B">
        <w:rPr>
          <w:sz w:val="22"/>
          <w:szCs w:val="22"/>
        </w:rPr>
        <w:t xml:space="preserve">.  </w:t>
      </w:r>
      <w:r w:rsidRPr="0035133B" w:rsidR="00D92CD3">
        <w:rPr>
          <w:sz w:val="22"/>
          <w:szCs w:val="22"/>
        </w:rPr>
        <w:t>So</w:t>
      </w:r>
      <w:r w:rsidRPr="0035133B" w:rsidR="00D92CD3">
        <w:rPr>
          <w:sz w:val="22"/>
          <w:szCs w:val="22"/>
        </w:rPr>
        <w:t xml:space="preserve"> </w:t>
      </w:r>
      <w:r w:rsidRPr="0035133B" w:rsidR="000E13D6">
        <w:rPr>
          <w:sz w:val="22"/>
          <w:szCs w:val="22"/>
        </w:rPr>
        <w:t>w</w:t>
      </w:r>
      <w:r w:rsidRPr="0035133B">
        <w:rPr>
          <w:sz w:val="22"/>
          <w:szCs w:val="22"/>
        </w:rPr>
        <w:t xml:space="preserve">e </w:t>
      </w:r>
      <w:r w:rsidRPr="0035133B" w:rsidR="00AD3C3E">
        <w:rPr>
          <w:sz w:val="22"/>
          <w:szCs w:val="22"/>
        </w:rPr>
        <w:t>took the radical step of</w:t>
      </w:r>
      <w:r w:rsidR="00BD46B4">
        <w:rPr>
          <w:sz w:val="22"/>
          <w:szCs w:val="22"/>
        </w:rPr>
        <w:t> </w:t>
      </w:r>
      <w:r w:rsidRPr="0035133B" w:rsidR="0035133B">
        <w:rPr>
          <w:sz w:val="22"/>
          <w:szCs w:val="22"/>
        </w:rPr>
        <w:t>.</w:t>
      </w:r>
      <w:r w:rsidR="00BD46B4">
        <w:rPr>
          <w:sz w:val="22"/>
          <w:szCs w:val="22"/>
        </w:rPr>
        <w:t> </w:t>
      </w:r>
      <w:r w:rsidRPr="0035133B" w:rsidR="0035133B">
        <w:rPr>
          <w:sz w:val="22"/>
          <w:szCs w:val="22"/>
        </w:rPr>
        <w:t>.</w:t>
      </w:r>
      <w:r w:rsidR="00BD46B4">
        <w:rPr>
          <w:sz w:val="22"/>
          <w:szCs w:val="22"/>
        </w:rPr>
        <w:t> </w:t>
      </w:r>
      <w:r w:rsidRPr="0035133B" w:rsidR="0035133B">
        <w:rPr>
          <w:sz w:val="22"/>
          <w:szCs w:val="22"/>
        </w:rPr>
        <w:t xml:space="preserve">. </w:t>
      </w:r>
      <w:r w:rsidR="0035133B">
        <w:rPr>
          <w:sz w:val="22"/>
          <w:szCs w:val="22"/>
        </w:rPr>
        <w:t xml:space="preserve">simply </w:t>
      </w:r>
      <w:r w:rsidRPr="0035133B" w:rsidR="00AD3C3E">
        <w:rPr>
          <w:sz w:val="22"/>
          <w:szCs w:val="22"/>
        </w:rPr>
        <w:t>making clear what the law said</w:t>
      </w:r>
      <w:r w:rsidRPr="0035133B">
        <w:rPr>
          <w:sz w:val="22"/>
          <w:szCs w:val="22"/>
        </w:rPr>
        <w:t xml:space="preserve">.  </w:t>
      </w:r>
      <w:r w:rsidR="0035133B">
        <w:rPr>
          <w:sz w:val="22"/>
          <w:szCs w:val="22"/>
        </w:rPr>
        <w:t xml:space="preserve">Here too, </w:t>
      </w:r>
      <w:r w:rsidR="00DD379E">
        <w:rPr>
          <w:sz w:val="22"/>
          <w:szCs w:val="22"/>
        </w:rPr>
        <w:t xml:space="preserve">as you might expect, we heard the usual opposition—regardless of the law, cities had a financial interest in keeping their fingers in the pie.  But </w:t>
      </w:r>
      <w:r w:rsidRPr="0035133B" w:rsidR="00CA1306">
        <w:rPr>
          <w:sz w:val="22"/>
          <w:szCs w:val="22"/>
        </w:rPr>
        <w:t xml:space="preserve">all </w:t>
      </w:r>
      <w:r w:rsidR="00DD379E">
        <w:rPr>
          <w:sz w:val="22"/>
          <w:szCs w:val="22"/>
        </w:rPr>
        <w:t xml:space="preserve">court </w:t>
      </w:r>
      <w:r w:rsidRPr="0035133B" w:rsidR="00CA1306">
        <w:rPr>
          <w:sz w:val="22"/>
          <w:szCs w:val="22"/>
        </w:rPr>
        <w:t xml:space="preserve">rulings to date have been in our favor.  </w:t>
      </w:r>
      <w:r w:rsidRPr="0035133B" w:rsidR="0035133B">
        <w:rPr>
          <w:sz w:val="22"/>
          <w:szCs w:val="22"/>
        </w:rPr>
        <w:t xml:space="preserve">Indeed, the </w:t>
      </w:r>
      <w:r w:rsidR="007A25E2">
        <w:rPr>
          <w:sz w:val="22"/>
          <w:szCs w:val="22"/>
        </w:rPr>
        <w:t xml:space="preserve">U.S. Court of Appeals for the </w:t>
      </w:r>
      <w:r w:rsidRPr="0035133B" w:rsidR="0035133B">
        <w:rPr>
          <w:sz w:val="22"/>
          <w:szCs w:val="22"/>
        </w:rPr>
        <w:t xml:space="preserve">Sixth Circuit flatly rejected a </w:t>
      </w:r>
      <w:r w:rsidRPr="00DD379E" w:rsidR="0035133B">
        <w:rPr>
          <w:sz w:val="22"/>
          <w:szCs w:val="22"/>
        </w:rPr>
        <w:t xml:space="preserve">demand to enjoin our decision, stating that the </w:t>
      </w:r>
      <w:r w:rsidR="00065D15">
        <w:rPr>
          <w:sz w:val="22"/>
          <w:szCs w:val="22"/>
        </w:rPr>
        <w:t xml:space="preserve">opponents </w:t>
      </w:r>
      <w:r w:rsidRPr="00DD379E" w:rsidR="0035133B">
        <w:rPr>
          <w:sz w:val="22"/>
          <w:szCs w:val="22"/>
        </w:rPr>
        <w:t>“</w:t>
      </w:r>
      <w:r w:rsidRPr="000677F6" w:rsidR="0035133B">
        <w:rPr>
          <w:sz w:val="22"/>
          <w:szCs w:val="22"/>
        </w:rPr>
        <w:t>in essence . . . have asked us to enjoin what appears to be a correct interpretation of a federal statute.”</w:t>
      </w:r>
      <w:r w:rsidR="0035133B">
        <w:t xml:space="preserve">  </w:t>
      </w:r>
      <w:r w:rsidRPr="00B06ABC" w:rsidR="00CA1306">
        <w:rPr>
          <w:sz w:val="22"/>
          <w:szCs w:val="22"/>
        </w:rPr>
        <w:t xml:space="preserve">If we win out, </w:t>
      </w:r>
      <w:r w:rsidR="0035133B">
        <w:rPr>
          <w:sz w:val="22"/>
          <w:szCs w:val="22"/>
        </w:rPr>
        <w:t xml:space="preserve">as </w:t>
      </w:r>
      <w:r w:rsidRPr="00B06ABC" w:rsidR="00CA1306">
        <w:rPr>
          <w:sz w:val="22"/>
          <w:szCs w:val="22"/>
        </w:rPr>
        <w:t xml:space="preserve">I expect, </w:t>
      </w:r>
      <w:r w:rsidR="00352608">
        <w:rPr>
          <w:sz w:val="22"/>
          <w:szCs w:val="22"/>
        </w:rPr>
        <w:t xml:space="preserve">a law adopted </w:t>
      </w:r>
      <w:r w:rsidR="00BD46B4">
        <w:rPr>
          <w:sz w:val="22"/>
          <w:szCs w:val="22"/>
        </w:rPr>
        <w:t xml:space="preserve">more than 30 </w:t>
      </w:r>
      <w:r w:rsidR="00352608">
        <w:rPr>
          <w:sz w:val="22"/>
          <w:szCs w:val="22"/>
        </w:rPr>
        <w:t xml:space="preserve">years </w:t>
      </w:r>
      <w:r w:rsidRPr="00B06ABC">
        <w:rPr>
          <w:sz w:val="22"/>
          <w:szCs w:val="22"/>
        </w:rPr>
        <w:t xml:space="preserve">ago </w:t>
      </w:r>
      <w:r w:rsidR="00352608">
        <w:rPr>
          <w:sz w:val="22"/>
          <w:szCs w:val="22"/>
        </w:rPr>
        <w:t xml:space="preserve">will </w:t>
      </w:r>
      <w:r w:rsidRPr="00B06ABC">
        <w:rPr>
          <w:sz w:val="22"/>
          <w:szCs w:val="22"/>
        </w:rPr>
        <w:t>help expedite the construction of next-generation networks</w:t>
      </w:r>
      <w:r w:rsidR="00352608">
        <w:rPr>
          <w:sz w:val="22"/>
          <w:szCs w:val="22"/>
        </w:rPr>
        <w:t xml:space="preserve"> for years hence</w:t>
      </w:r>
      <w:r w:rsidRPr="00B06ABC">
        <w:rPr>
          <w:sz w:val="22"/>
          <w:szCs w:val="22"/>
        </w:rPr>
        <w:t>.</w:t>
      </w:r>
    </w:p>
    <w:p w:rsidR="00F077F6" w:rsidRPr="00B06ABC" w:rsidP="000677F6" w14:paraId="22505EB9" w14:textId="0DA40415">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Of course, y</w:t>
      </w:r>
      <w:r w:rsidRPr="00B06ABC">
        <w:rPr>
          <w:rFonts w:ascii="Times New Roman" w:eastAsia="Times New Roman" w:hAnsi="Times New Roman" w:cs="Times New Roman"/>
          <w:iCs/>
          <w:sz w:val="22"/>
          <w:szCs w:val="22"/>
        </w:rPr>
        <w:t xml:space="preserve">ou can’t talk about outdated rules that no longer make sense in today’s marketplace without talking about the </w:t>
      </w:r>
      <w:r w:rsidR="00104656">
        <w:rPr>
          <w:rFonts w:ascii="Times New Roman" w:eastAsia="Times New Roman" w:hAnsi="Times New Roman" w:cs="Times New Roman"/>
          <w:iCs/>
          <w:sz w:val="22"/>
          <w:szCs w:val="22"/>
        </w:rPr>
        <w:t>FCC</w:t>
      </w:r>
      <w:r w:rsidRPr="00B06ABC" w:rsidR="00104656">
        <w:rPr>
          <w:rFonts w:ascii="Times New Roman" w:eastAsia="Times New Roman" w:hAnsi="Times New Roman" w:cs="Times New Roman"/>
          <w:iCs/>
          <w:sz w:val="22"/>
          <w:szCs w:val="22"/>
        </w:rPr>
        <w:t xml:space="preserve">’s </w:t>
      </w:r>
      <w:r w:rsidRPr="00B06ABC">
        <w:rPr>
          <w:rFonts w:ascii="Times New Roman" w:eastAsia="Times New Roman" w:hAnsi="Times New Roman" w:cs="Times New Roman"/>
          <w:iCs/>
          <w:sz w:val="22"/>
          <w:szCs w:val="22"/>
        </w:rPr>
        <w:t xml:space="preserve">media ownership rules. </w:t>
      </w:r>
    </w:p>
    <w:p w:rsidR="00F73DF1" w:rsidRPr="00B06ABC" w:rsidP="000677F6" w14:paraId="526F9B61" w14:textId="06AC5BB9">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 xml:space="preserve">Before I get into </w:t>
      </w:r>
      <w:r w:rsidR="007F5FA0">
        <w:rPr>
          <w:rFonts w:ascii="Times New Roman" w:eastAsia="Times New Roman" w:hAnsi="Times New Roman" w:cs="Times New Roman"/>
          <w:iCs/>
          <w:sz w:val="22"/>
          <w:szCs w:val="22"/>
        </w:rPr>
        <w:t xml:space="preserve">the long-standing debate about </w:t>
      </w:r>
      <w:r w:rsidRPr="00B06ABC">
        <w:rPr>
          <w:rFonts w:ascii="Times New Roman" w:eastAsia="Times New Roman" w:hAnsi="Times New Roman" w:cs="Times New Roman"/>
          <w:iCs/>
          <w:sz w:val="22"/>
          <w:szCs w:val="22"/>
        </w:rPr>
        <w:t>th</w:t>
      </w:r>
      <w:r w:rsidRPr="00B06ABC" w:rsidR="00A220EE">
        <w:rPr>
          <w:rFonts w:ascii="Times New Roman" w:eastAsia="Times New Roman" w:hAnsi="Times New Roman" w:cs="Times New Roman"/>
          <w:iCs/>
          <w:sz w:val="22"/>
          <w:szCs w:val="22"/>
        </w:rPr>
        <w:t>o</w:t>
      </w:r>
      <w:r w:rsidRPr="00B06ABC">
        <w:rPr>
          <w:rFonts w:ascii="Times New Roman" w:eastAsia="Times New Roman" w:hAnsi="Times New Roman" w:cs="Times New Roman"/>
          <w:iCs/>
          <w:sz w:val="22"/>
          <w:szCs w:val="22"/>
        </w:rPr>
        <w:t>s</w:t>
      </w:r>
      <w:r w:rsidRPr="00B06ABC" w:rsidR="00A220EE">
        <w:rPr>
          <w:rFonts w:ascii="Times New Roman" w:eastAsia="Times New Roman" w:hAnsi="Times New Roman" w:cs="Times New Roman"/>
          <w:iCs/>
          <w:sz w:val="22"/>
          <w:szCs w:val="22"/>
        </w:rPr>
        <w:t>e</w:t>
      </w:r>
      <w:r w:rsidRPr="00B06ABC">
        <w:rPr>
          <w:rFonts w:ascii="Times New Roman" w:eastAsia="Times New Roman" w:hAnsi="Times New Roman" w:cs="Times New Roman"/>
          <w:iCs/>
          <w:sz w:val="22"/>
          <w:szCs w:val="22"/>
        </w:rPr>
        <w:t xml:space="preserve"> rules, I think it’s important to state</w:t>
      </w:r>
      <w:r w:rsidRPr="00B06ABC" w:rsidR="00DA5BE9">
        <w:rPr>
          <w:rFonts w:ascii="Times New Roman" w:eastAsia="Times New Roman" w:hAnsi="Times New Roman" w:cs="Times New Roman"/>
          <w:iCs/>
          <w:sz w:val="22"/>
          <w:szCs w:val="22"/>
        </w:rPr>
        <w:t xml:space="preserve"> up front that there is broad </w:t>
      </w:r>
      <w:r w:rsidRPr="00B06ABC" w:rsidR="003D2511">
        <w:rPr>
          <w:rFonts w:ascii="Times New Roman" w:eastAsia="Times New Roman" w:hAnsi="Times New Roman" w:cs="Times New Roman"/>
          <w:iCs/>
          <w:sz w:val="22"/>
          <w:szCs w:val="22"/>
        </w:rPr>
        <w:t xml:space="preserve">agreement about the need </w:t>
      </w:r>
      <w:r w:rsidR="00792562">
        <w:rPr>
          <w:rFonts w:ascii="Times New Roman" w:eastAsia="Times New Roman" w:hAnsi="Times New Roman" w:cs="Times New Roman"/>
          <w:iCs/>
          <w:sz w:val="22"/>
          <w:szCs w:val="22"/>
        </w:rPr>
        <w:t>to promote</w:t>
      </w:r>
      <w:r w:rsidRPr="00B06ABC" w:rsidR="00792562">
        <w:rPr>
          <w:rFonts w:ascii="Times New Roman" w:eastAsia="Times New Roman" w:hAnsi="Times New Roman" w:cs="Times New Roman"/>
          <w:iCs/>
          <w:sz w:val="22"/>
          <w:szCs w:val="22"/>
        </w:rPr>
        <w:t xml:space="preserve"> </w:t>
      </w:r>
      <w:r w:rsidRPr="00B06ABC" w:rsidR="00D84D47">
        <w:rPr>
          <w:rFonts w:ascii="Times New Roman" w:eastAsia="Times New Roman" w:hAnsi="Times New Roman" w:cs="Times New Roman"/>
          <w:iCs/>
          <w:sz w:val="22"/>
          <w:szCs w:val="22"/>
        </w:rPr>
        <w:t>media diversity</w:t>
      </w:r>
      <w:r w:rsidRPr="00B06ABC" w:rsidR="00DA5BE9">
        <w:rPr>
          <w:rFonts w:ascii="Times New Roman" w:eastAsia="Times New Roman" w:hAnsi="Times New Roman" w:cs="Times New Roman"/>
          <w:iCs/>
          <w:sz w:val="22"/>
          <w:szCs w:val="22"/>
        </w:rPr>
        <w:t xml:space="preserve">.  That’s why I moved quickly to re-charter the </w:t>
      </w:r>
      <w:r w:rsidR="007F5FA0">
        <w:rPr>
          <w:rFonts w:ascii="Times New Roman" w:eastAsia="Times New Roman" w:hAnsi="Times New Roman" w:cs="Times New Roman"/>
          <w:iCs/>
          <w:sz w:val="22"/>
          <w:szCs w:val="22"/>
        </w:rPr>
        <w:t>FCC</w:t>
      </w:r>
      <w:r w:rsidRPr="00B06ABC" w:rsidR="007F5FA0">
        <w:rPr>
          <w:rFonts w:ascii="Times New Roman" w:eastAsia="Times New Roman" w:hAnsi="Times New Roman" w:cs="Times New Roman"/>
          <w:iCs/>
          <w:sz w:val="22"/>
          <w:szCs w:val="22"/>
        </w:rPr>
        <w:t xml:space="preserve">’s </w:t>
      </w:r>
      <w:r w:rsidRPr="00B06ABC" w:rsidR="00DA5BE9">
        <w:rPr>
          <w:rFonts w:ascii="Times New Roman" w:eastAsia="Times New Roman" w:hAnsi="Times New Roman" w:cs="Times New Roman"/>
          <w:iCs/>
          <w:sz w:val="22"/>
          <w:szCs w:val="22"/>
        </w:rPr>
        <w:t xml:space="preserve">Advisory Committee on Diversity and Digital Empowerment, </w:t>
      </w:r>
      <w:r w:rsidR="00A55085">
        <w:rPr>
          <w:rFonts w:ascii="Times New Roman" w:eastAsia="Times New Roman" w:hAnsi="Times New Roman" w:cs="Times New Roman"/>
          <w:iCs/>
          <w:sz w:val="22"/>
          <w:szCs w:val="22"/>
        </w:rPr>
        <w:t xml:space="preserve">which had gone dormant </w:t>
      </w:r>
      <w:r w:rsidR="00DE7391">
        <w:rPr>
          <w:rFonts w:ascii="Times New Roman" w:eastAsia="Times New Roman" w:hAnsi="Times New Roman" w:cs="Times New Roman"/>
          <w:iCs/>
          <w:sz w:val="22"/>
          <w:szCs w:val="22"/>
        </w:rPr>
        <w:t>under the prior Administration</w:t>
      </w:r>
      <w:r w:rsidRPr="00B06ABC" w:rsidR="00DA5BE9">
        <w:rPr>
          <w:rFonts w:ascii="Times New Roman" w:eastAsia="Times New Roman" w:hAnsi="Times New Roman" w:cs="Times New Roman"/>
          <w:iCs/>
          <w:sz w:val="22"/>
          <w:szCs w:val="22"/>
        </w:rPr>
        <w:t xml:space="preserve">.  </w:t>
      </w:r>
      <w:r w:rsidRPr="00B06ABC" w:rsidR="000501A5">
        <w:rPr>
          <w:rFonts w:ascii="Times New Roman" w:eastAsia="Times New Roman" w:hAnsi="Times New Roman" w:cs="Times New Roman"/>
          <w:iCs/>
          <w:sz w:val="22"/>
          <w:szCs w:val="22"/>
        </w:rPr>
        <w:t xml:space="preserve">Over the past </w:t>
      </w:r>
      <w:r w:rsidR="00B04A9D">
        <w:rPr>
          <w:rFonts w:ascii="Times New Roman" w:eastAsia="Times New Roman" w:hAnsi="Times New Roman" w:cs="Times New Roman"/>
          <w:iCs/>
          <w:sz w:val="22"/>
          <w:szCs w:val="22"/>
        </w:rPr>
        <w:t>three-and-a-half</w:t>
      </w:r>
      <w:r w:rsidRPr="00B06ABC" w:rsidR="000501A5">
        <w:rPr>
          <w:rFonts w:ascii="Times New Roman" w:eastAsia="Times New Roman" w:hAnsi="Times New Roman" w:cs="Times New Roman"/>
          <w:iCs/>
          <w:sz w:val="22"/>
          <w:szCs w:val="22"/>
        </w:rPr>
        <w:t xml:space="preserve"> years,</w:t>
      </w:r>
      <w:r w:rsidRPr="00B06ABC" w:rsidR="00DA5BE9">
        <w:rPr>
          <w:rFonts w:ascii="Times New Roman" w:eastAsia="Times New Roman" w:hAnsi="Times New Roman" w:cs="Times New Roman"/>
          <w:iCs/>
          <w:sz w:val="22"/>
          <w:szCs w:val="22"/>
        </w:rPr>
        <w:t xml:space="preserve"> the </w:t>
      </w:r>
      <w:r w:rsidR="008C3891">
        <w:rPr>
          <w:rFonts w:ascii="Times New Roman" w:eastAsia="Times New Roman" w:hAnsi="Times New Roman" w:cs="Times New Roman"/>
          <w:iCs/>
          <w:sz w:val="22"/>
          <w:szCs w:val="22"/>
        </w:rPr>
        <w:t xml:space="preserve">Advisory </w:t>
      </w:r>
      <w:r w:rsidRPr="00B06ABC" w:rsidR="00DA5BE9">
        <w:rPr>
          <w:rFonts w:ascii="Times New Roman" w:eastAsia="Times New Roman" w:hAnsi="Times New Roman" w:cs="Times New Roman"/>
          <w:iCs/>
          <w:sz w:val="22"/>
          <w:szCs w:val="22"/>
        </w:rPr>
        <w:t xml:space="preserve">Committee’s leaders </w:t>
      </w:r>
      <w:r w:rsidRPr="00B06ABC" w:rsidR="000501A5">
        <w:rPr>
          <w:rFonts w:ascii="Times New Roman" w:eastAsia="Times New Roman" w:hAnsi="Times New Roman" w:cs="Times New Roman"/>
          <w:iCs/>
          <w:sz w:val="22"/>
          <w:szCs w:val="22"/>
        </w:rPr>
        <w:t xml:space="preserve">have been working to </w:t>
      </w:r>
      <w:r w:rsidRPr="00B06ABC" w:rsidR="00DA5BE9">
        <w:rPr>
          <w:rFonts w:ascii="Times New Roman" w:eastAsia="Times New Roman" w:hAnsi="Times New Roman" w:cs="Times New Roman"/>
          <w:iCs/>
          <w:sz w:val="22"/>
          <w:szCs w:val="22"/>
        </w:rPr>
        <w:t xml:space="preserve">develop real-world solutions to </w:t>
      </w:r>
      <w:r w:rsidRPr="00B06ABC" w:rsidR="00D84D47">
        <w:rPr>
          <w:rFonts w:ascii="Times New Roman" w:eastAsia="Times New Roman" w:hAnsi="Times New Roman" w:cs="Times New Roman"/>
          <w:iCs/>
          <w:sz w:val="22"/>
          <w:szCs w:val="22"/>
        </w:rPr>
        <w:t xml:space="preserve">challenges like access to capital for minority- and women-owned businesses in the broadcast industry. </w:t>
      </w:r>
    </w:p>
    <w:p w:rsidR="00212DDE" w:rsidRPr="00B06ABC" w:rsidP="000677F6" w14:paraId="2DAA405A" w14:textId="27056701">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 xml:space="preserve">The </w:t>
      </w:r>
      <w:r w:rsidR="00067D03">
        <w:rPr>
          <w:rFonts w:ascii="Times New Roman" w:eastAsia="Times New Roman" w:hAnsi="Times New Roman" w:cs="Times New Roman"/>
          <w:iCs/>
          <w:sz w:val="22"/>
          <w:szCs w:val="22"/>
        </w:rPr>
        <w:t xml:space="preserve">FCC </w:t>
      </w:r>
      <w:r w:rsidR="00A1075E">
        <w:rPr>
          <w:rFonts w:ascii="Times New Roman" w:eastAsia="Times New Roman" w:hAnsi="Times New Roman" w:cs="Times New Roman"/>
          <w:iCs/>
          <w:sz w:val="22"/>
          <w:szCs w:val="22"/>
        </w:rPr>
        <w:t xml:space="preserve">majority </w:t>
      </w:r>
      <w:r w:rsidRPr="00B06ABC">
        <w:rPr>
          <w:rFonts w:ascii="Times New Roman" w:eastAsia="Times New Roman" w:hAnsi="Times New Roman" w:cs="Times New Roman"/>
          <w:iCs/>
          <w:sz w:val="22"/>
          <w:szCs w:val="22"/>
        </w:rPr>
        <w:t xml:space="preserve">also </w:t>
      </w:r>
      <w:r w:rsidR="008E2203">
        <w:rPr>
          <w:rFonts w:ascii="Times New Roman" w:eastAsia="Times New Roman" w:hAnsi="Times New Roman" w:cs="Times New Roman"/>
          <w:iCs/>
          <w:sz w:val="22"/>
          <w:szCs w:val="22"/>
        </w:rPr>
        <w:t>voted to create</w:t>
      </w:r>
      <w:r w:rsidRPr="00B06ABC">
        <w:rPr>
          <w:rFonts w:ascii="Times New Roman" w:eastAsia="Times New Roman" w:hAnsi="Times New Roman" w:cs="Times New Roman"/>
          <w:iCs/>
          <w:sz w:val="22"/>
          <w:szCs w:val="22"/>
        </w:rPr>
        <w:t xml:space="preserve"> a</w:t>
      </w:r>
      <w:r w:rsidRPr="00B06ABC">
        <w:rPr>
          <w:rFonts w:ascii="Times New Roman" w:eastAsia="Times New Roman" w:hAnsi="Times New Roman" w:cs="Times New Roman"/>
          <w:iCs/>
          <w:sz w:val="22"/>
          <w:szCs w:val="22"/>
        </w:rPr>
        <w:t xml:space="preserve"> broadcaster </w:t>
      </w:r>
      <w:r w:rsidRPr="00B06ABC">
        <w:rPr>
          <w:rFonts w:ascii="Times New Roman" w:eastAsia="Times New Roman" w:hAnsi="Times New Roman" w:cs="Times New Roman"/>
          <w:iCs/>
          <w:sz w:val="22"/>
          <w:szCs w:val="22"/>
        </w:rPr>
        <w:t>incubator program</w:t>
      </w:r>
      <w:r w:rsidRPr="00B06ABC">
        <w:rPr>
          <w:rFonts w:ascii="Times New Roman" w:eastAsia="Times New Roman" w:hAnsi="Times New Roman" w:cs="Times New Roman"/>
          <w:iCs/>
          <w:sz w:val="22"/>
          <w:szCs w:val="22"/>
        </w:rPr>
        <w:t xml:space="preserve">.  To encourage the entry of new and diverse voices into the </w:t>
      </w:r>
      <w:r w:rsidR="00065D15">
        <w:rPr>
          <w:rFonts w:ascii="Times New Roman" w:eastAsia="Times New Roman" w:hAnsi="Times New Roman" w:cs="Times New Roman"/>
          <w:iCs/>
          <w:sz w:val="22"/>
          <w:szCs w:val="22"/>
        </w:rPr>
        <w:t>business</w:t>
      </w:r>
      <w:r w:rsidRPr="00B06ABC">
        <w:rPr>
          <w:rFonts w:ascii="Times New Roman" w:eastAsia="Times New Roman" w:hAnsi="Times New Roman" w:cs="Times New Roman"/>
          <w:iCs/>
          <w:sz w:val="22"/>
          <w:szCs w:val="22"/>
        </w:rPr>
        <w:t xml:space="preserve">, this program would pair small, aspiring broadcast station </w:t>
      </w:r>
      <w:r w:rsidRPr="00B06ABC">
        <w:rPr>
          <w:rFonts w:ascii="Times New Roman" w:eastAsia="Times New Roman" w:hAnsi="Times New Roman" w:cs="Times New Roman"/>
          <w:iCs/>
          <w:sz w:val="22"/>
          <w:szCs w:val="22"/>
        </w:rPr>
        <w:t xml:space="preserve">owners with established broadcasters </w:t>
      </w:r>
      <w:r w:rsidR="00DE7391">
        <w:rPr>
          <w:rFonts w:ascii="Times New Roman" w:eastAsia="Times New Roman" w:hAnsi="Times New Roman" w:cs="Times New Roman"/>
          <w:iCs/>
          <w:sz w:val="22"/>
          <w:szCs w:val="22"/>
        </w:rPr>
        <w:t>that</w:t>
      </w:r>
      <w:r w:rsidRPr="00B06ABC" w:rsidR="00DE7391">
        <w:rPr>
          <w:rFonts w:ascii="Times New Roman" w:eastAsia="Times New Roman" w:hAnsi="Times New Roman" w:cs="Times New Roman"/>
          <w:iCs/>
          <w:sz w:val="22"/>
          <w:szCs w:val="22"/>
        </w:rPr>
        <w:t xml:space="preserve"> </w:t>
      </w:r>
      <w:r w:rsidRPr="00B06ABC">
        <w:rPr>
          <w:rFonts w:ascii="Times New Roman" w:eastAsia="Times New Roman" w:hAnsi="Times New Roman" w:cs="Times New Roman"/>
          <w:iCs/>
          <w:sz w:val="22"/>
          <w:szCs w:val="22"/>
        </w:rPr>
        <w:t xml:space="preserve">would </w:t>
      </w:r>
      <w:r w:rsidR="00065D15">
        <w:rPr>
          <w:rFonts w:ascii="Times New Roman" w:eastAsia="Times New Roman" w:hAnsi="Times New Roman" w:cs="Times New Roman"/>
          <w:iCs/>
          <w:sz w:val="22"/>
          <w:szCs w:val="22"/>
        </w:rPr>
        <w:t xml:space="preserve">help </w:t>
      </w:r>
      <w:r w:rsidRPr="00B06ABC">
        <w:rPr>
          <w:rFonts w:ascii="Times New Roman" w:eastAsia="Times New Roman" w:hAnsi="Times New Roman" w:cs="Times New Roman"/>
          <w:iCs/>
          <w:sz w:val="22"/>
          <w:szCs w:val="22"/>
        </w:rPr>
        <w:t>with training, finances, mentoring, and industry connections.</w:t>
      </w:r>
    </w:p>
    <w:p w:rsidR="003D2511" w:rsidRPr="00B06ABC" w:rsidP="000677F6" w14:paraId="56332E57" w14:textId="154D4FDB">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 xml:space="preserve">Unfortunately, this incubator program has been blocked </w:t>
      </w:r>
      <w:r w:rsidR="00DE7391">
        <w:rPr>
          <w:rFonts w:ascii="Times New Roman" w:eastAsia="Times New Roman" w:hAnsi="Times New Roman" w:cs="Times New Roman"/>
          <w:iCs/>
          <w:sz w:val="22"/>
          <w:szCs w:val="22"/>
        </w:rPr>
        <w:t>in court</w:t>
      </w:r>
      <w:r w:rsidR="00A1075E">
        <w:rPr>
          <w:rFonts w:ascii="Times New Roman" w:eastAsia="Times New Roman" w:hAnsi="Times New Roman" w:cs="Times New Roman"/>
          <w:iCs/>
          <w:sz w:val="22"/>
          <w:szCs w:val="22"/>
        </w:rPr>
        <w:t>—</w:t>
      </w:r>
      <w:r w:rsidRPr="00B06ABC">
        <w:rPr>
          <w:rFonts w:ascii="Times New Roman" w:eastAsia="Times New Roman" w:hAnsi="Times New Roman" w:cs="Times New Roman"/>
          <w:iCs/>
          <w:sz w:val="22"/>
          <w:szCs w:val="22"/>
        </w:rPr>
        <w:t xml:space="preserve">which brings me back to </w:t>
      </w:r>
      <w:r w:rsidR="00065D15">
        <w:rPr>
          <w:rFonts w:ascii="Times New Roman" w:eastAsia="Times New Roman" w:hAnsi="Times New Roman" w:cs="Times New Roman"/>
          <w:iCs/>
          <w:sz w:val="22"/>
          <w:szCs w:val="22"/>
        </w:rPr>
        <w:t xml:space="preserve">our </w:t>
      </w:r>
      <w:r w:rsidRPr="00B06ABC">
        <w:rPr>
          <w:rFonts w:ascii="Times New Roman" w:eastAsia="Times New Roman" w:hAnsi="Times New Roman" w:cs="Times New Roman"/>
          <w:iCs/>
          <w:sz w:val="22"/>
          <w:szCs w:val="22"/>
        </w:rPr>
        <w:t xml:space="preserve">media ownership rules. </w:t>
      </w:r>
    </w:p>
    <w:p w:rsidR="00EF297D" w:rsidRPr="00B06ABC" w:rsidP="000677F6" w14:paraId="70ADD767" w14:textId="670739A3">
      <w:pPr>
        <w:spacing w:after="120"/>
        <w:ind w:firstLine="720"/>
        <w:rPr>
          <w:rFonts w:ascii="Times New Roman" w:eastAsia="Times New Roman" w:hAnsi="Times New Roman" w:cs="Times New Roman"/>
          <w:sz w:val="22"/>
          <w:szCs w:val="22"/>
        </w:rPr>
      </w:pPr>
      <w:r w:rsidRPr="00B06ABC">
        <w:rPr>
          <w:rFonts w:ascii="Times New Roman" w:eastAsia="Times New Roman" w:hAnsi="Times New Roman" w:cs="Times New Roman"/>
          <w:iCs/>
          <w:sz w:val="22"/>
          <w:szCs w:val="22"/>
        </w:rPr>
        <w:t xml:space="preserve">The FCC is required, by law, to </w:t>
      </w:r>
      <w:r w:rsidRPr="00B06ABC">
        <w:rPr>
          <w:rFonts w:ascii="Times New Roman" w:eastAsia="Times New Roman" w:hAnsi="Times New Roman" w:cs="Times New Roman"/>
          <w:sz w:val="22"/>
          <w:szCs w:val="22"/>
        </w:rPr>
        <w:t>review and update our media ownership rules every four years. But despite this Congressional mandate, these regulations have remained stuck in the past.</w:t>
      </w:r>
      <w:r w:rsidRPr="00B06ABC" w:rsidR="00807BBD">
        <w:rPr>
          <w:rFonts w:ascii="Times New Roman" w:eastAsia="Times New Roman" w:hAnsi="Times New Roman" w:cs="Times New Roman"/>
          <w:sz w:val="22"/>
          <w:szCs w:val="22"/>
        </w:rPr>
        <w:t xml:space="preserve">  Broadcasters </w:t>
      </w:r>
      <w:r w:rsidR="00143C3C">
        <w:rPr>
          <w:rFonts w:ascii="Times New Roman" w:eastAsia="Times New Roman" w:hAnsi="Times New Roman" w:cs="Times New Roman"/>
          <w:sz w:val="22"/>
          <w:szCs w:val="22"/>
        </w:rPr>
        <w:t xml:space="preserve">have been </w:t>
      </w:r>
      <w:r w:rsidR="00065D15">
        <w:rPr>
          <w:rFonts w:ascii="Times New Roman" w:eastAsia="Times New Roman" w:hAnsi="Times New Roman" w:cs="Times New Roman"/>
          <w:sz w:val="22"/>
          <w:szCs w:val="22"/>
        </w:rPr>
        <w:t xml:space="preserve">forced </w:t>
      </w:r>
      <w:r w:rsidRPr="00B06ABC" w:rsidR="00807BBD">
        <w:rPr>
          <w:rFonts w:ascii="Times New Roman" w:eastAsia="Times New Roman" w:hAnsi="Times New Roman" w:cs="Times New Roman"/>
          <w:sz w:val="22"/>
          <w:szCs w:val="22"/>
        </w:rPr>
        <w:t xml:space="preserve">to play by rules </w:t>
      </w:r>
      <w:r w:rsidR="008C1557">
        <w:rPr>
          <w:rFonts w:ascii="Times New Roman" w:eastAsia="Times New Roman" w:hAnsi="Times New Roman" w:cs="Times New Roman"/>
          <w:sz w:val="22"/>
          <w:szCs w:val="22"/>
        </w:rPr>
        <w:t xml:space="preserve">largely </w:t>
      </w:r>
      <w:r w:rsidRPr="00B06ABC" w:rsidR="00807BBD">
        <w:rPr>
          <w:rFonts w:ascii="Times New Roman" w:eastAsia="Times New Roman" w:hAnsi="Times New Roman" w:cs="Times New Roman"/>
          <w:sz w:val="22"/>
          <w:szCs w:val="22"/>
        </w:rPr>
        <w:t xml:space="preserve">written </w:t>
      </w:r>
      <w:r w:rsidR="00A1075E">
        <w:rPr>
          <w:rFonts w:ascii="Times New Roman" w:eastAsia="Times New Roman" w:hAnsi="Times New Roman" w:cs="Times New Roman"/>
          <w:sz w:val="22"/>
          <w:szCs w:val="22"/>
        </w:rPr>
        <w:t xml:space="preserve">at the dawn of cable TV, </w:t>
      </w:r>
      <w:r w:rsidRPr="00B06ABC" w:rsidR="00807BBD">
        <w:rPr>
          <w:rFonts w:ascii="Times New Roman" w:eastAsia="Times New Roman" w:hAnsi="Times New Roman" w:cs="Times New Roman"/>
          <w:sz w:val="22"/>
          <w:szCs w:val="22"/>
        </w:rPr>
        <w:t xml:space="preserve">before the commercial Internet, </w:t>
      </w:r>
      <w:r w:rsidR="00A1075E">
        <w:rPr>
          <w:rFonts w:ascii="Times New Roman" w:eastAsia="Times New Roman" w:hAnsi="Times New Roman" w:cs="Times New Roman"/>
          <w:sz w:val="22"/>
          <w:szCs w:val="22"/>
        </w:rPr>
        <w:t xml:space="preserve">and well before </w:t>
      </w:r>
      <w:r w:rsidRPr="00B06ABC" w:rsidR="00807BBD">
        <w:rPr>
          <w:rFonts w:ascii="Times New Roman" w:eastAsia="Times New Roman" w:hAnsi="Times New Roman" w:cs="Times New Roman"/>
          <w:sz w:val="22"/>
          <w:szCs w:val="22"/>
        </w:rPr>
        <w:t xml:space="preserve">smartphones and social media.  </w:t>
      </w:r>
    </w:p>
    <w:p w:rsidR="00F73DF1" w:rsidRPr="00B06ABC" w:rsidP="000677F6" w14:paraId="73A175AD" w14:textId="7D39A9F3">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sz w:val="22"/>
          <w:szCs w:val="22"/>
        </w:rPr>
        <w:t xml:space="preserve">I was determined not to shirk this responsibility.  So </w:t>
      </w:r>
      <w:r w:rsidRPr="00B06ABC">
        <w:rPr>
          <w:rFonts w:ascii="Times New Roman" w:eastAsia="Times New Roman" w:hAnsi="Times New Roman" w:cs="Times New Roman"/>
          <w:iCs/>
          <w:sz w:val="22"/>
          <w:szCs w:val="22"/>
        </w:rPr>
        <w:t xml:space="preserve">back in 2017, the FCC adopted reasonable reforms to bring our regulations </w:t>
      </w:r>
      <w:r w:rsidR="00143C3C">
        <w:rPr>
          <w:rFonts w:ascii="Times New Roman" w:eastAsia="Times New Roman" w:hAnsi="Times New Roman" w:cs="Times New Roman"/>
          <w:iCs/>
          <w:sz w:val="22"/>
          <w:szCs w:val="22"/>
        </w:rPr>
        <w:t xml:space="preserve">more </w:t>
      </w:r>
      <w:r w:rsidRPr="00B06ABC">
        <w:rPr>
          <w:rFonts w:ascii="Times New Roman" w:eastAsia="Times New Roman" w:hAnsi="Times New Roman" w:cs="Times New Roman"/>
          <w:iCs/>
          <w:sz w:val="22"/>
          <w:szCs w:val="22"/>
        </w:rPr>
        <w:t>in line with the marketplace.</w:t>
      </w:r>
    </w:p>
    <w:p w:rsidR="00290A3F" w:rsidRPr="00B06ABC" w:rsidP="000677F6" w14:paraId="47B5BADE" w14:textId="01CACF0E">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 xml:space="preserve">For </w:t>
      </w:r>
      <w:r w:rsidR="000660FC">
        <w:rPr>
          <w:rFonts w:ascii="Times New Roman" w:eastAsia="Times New Roman" w:hAnsi="Times New Roman" w:cs="Times New Roman"/>
          <w:iCs/>
          <w:sz w:val="22"/>
          <w:szCs w:val="22"/>
        </w:rPr>
        <w:t>one</w:t>
      </w:r>
      <w:r w:rsidRPr="00B06ABC">
        <w:rPr>
          <w:rFonts w:ascii="Times New Roman" w:eastAsia="Times New Roman" w:hAnsi="Times New Roman" w:cs="Times New Roman"/>
          <w:iCs/>
          <w:sz w:val="22"/>
          <w:szCs w:val="22"/>
        </w:rPr>
        <w:t>, we</w:t>
      </w:r>
      <w:r w:rsidRPr="00B06ABC" w:rsidR="00807BBD">
        <w:rPr>
          <w:rFonts w:ascii="Times New Roman" w:eastAsia="Times New Roman" w:hAnsi="Times New Roman" w:cs="Times New Roman"/>
          <w:iCs/>
          <w:sz w:val="22"/>
          <w:szCs w:val="22"/>
        </w:rPr>
        <w:t xml:space="preserve"> eliminated the newspaper-broadcast cross-ownership </w:t>
      </w:r>
      <w:r w:rsidR="000660FC">
        <w:rPr>
          <w:rFonts w:ascii="Times New Roman" w:eastAsia="Times New Roman" w:hAnsi="Times New Roman" w:cs="Times New Roman"/>
          <w:iCs/>
          <w:sz w:val="22"/>
          <w:szCs w:val="22"/>
        </w:rPr>
        <w:t>ban</w:t>
      </w:r>
      <w:r w:rsidRPr="00B06ABC">
        <w:rPr>
          <w:rFonts w:ascii="Times New Roman" w:eastAsia="Times New Roman" w:hAnsi="Times New Roman" w:cs="Times New Roman"/>
          <w:iCs/>
          <w:sz w:val="22"/>
          <w:szCs w:val="22"/>
        </w:rPr>
        <w:t xml:space="preserve">.  This </w:t>
      </w:r>
      <w:r w:rsidR="00445EFB">
        <w:rPr>
          <w:rFonts w:ascii="Times New Roman" w:eastAsia="Times New Roman" w:hAnsi="Times New Roman" w:cs="Times New Roman"/>
          <w:iCs/>
          <w:sz w:val="22"/>
          <w:szCs w:val="22"/>
        </w:rPr>
        <w:t xml:space="preserve">1975 </w:t>
      </w:r>
      <w:r w:rsidRPr="00B06ABC">
        <w:rPr>
          <w:rFonts w:ascii="Times New Roman" w:eastAsia="Times New Roman" w:hAnsi="Times New Roman" w:cs="Times New Roman"/>
          <w:iCs/>
          <w:sz w:val="22"/>
          <w:szCs w:val="22"/>
        </w:rPr>
        <w:t xml:space="preserve">rule was based on the idea that a company could dominate a media market by owning a </w:t>
      </w:r>
      <w:r w:rsidR="00460818">
        <w:rPr>
          <w:rFonts w:ascii="Times New Roman" w:eastAsia="Times New Roman" w:hAnsi="Times New Roman" w:cs="Times New Roman"/>
          <w:iCs/>
          <w:sz w:val="22"/>
          <w:szCs w:val="22"/>
        </w:rPr>
        <w:t xml:space="preserve">television </w:t>
      </w:r>
      <w:r w:rsidRPr="00B06ABC">
        <w:rPr>
          <w:rFonts w:ascii="Times New Roman" w:eastAsia="Times New Roman" w:hAnsi="Times New Roman" w:cs="Times New Roman"/>
          <w:iCs/>
          <w:sz w:val="22"/>
          <w:szCs w:val="22"/>
        </w:rPr>
        <w:t>station and a newspaper</w:t>
      </w:r>
      <w:r w:rsidR="00E443EF">
        <w:rPr>
          <w:rFonts w:ascii="Times New Roman" w:eastAsia="Times New Roman" w:hAnsi="Times New Roman" w:cs="Times New Roman"/>
          <w:iCs/>
          <w:sz w:val="22"/>
          <w:szCs w:val="22"/>
        </w:rPr>
        <w:t xml:space="preserve"> or a radio station and a newspaper</w:t>
      </w:r>
      <w:r w:rsidRPr="00B06ABC">
        <w:rPr>
          <w:rFonts w:ascii="Times New Roman" w:eastAsia="Times New Roman" w:hAnsi="Times New Roman" w:cs="Times New Roman"/>
          <w:iCs/>
          <w:sz w:val="22"/>
          <w:szCs w:val="22"/>
        </w:rPr>
        <w:t xml:space="preserve">.  </w:t>
      </w:r>
      <w:r w:rsidRPr="000677F6" w:rsidR="000677F6">
        <w:rPr>
          <w:rFonts w:ascii="Times New Roman" w:eastAsia="Times New Roman" w:hAnsi="Times New Roman" w:cs="Times New Roman"/>
          <w:iCs/>
          <w:sz w:val="22"/>
          <w:szCs w:val="22"/>
        </w:rPr>
        <w:t xml:space="preserve">Whatever the merits in 1975, maintaining this rule in 2020 is utter nonsense.  </w:t>
      </w:r>
      <w:r w:rsidR="00846925">
        <w:rPr>
          <w:rFonts w:ascii="Times New Roman" w:eastAsia="Times New Roman" w:hAnsi="Times New Roman" w:cs="Times New Roman"/>
          <w:iCs/>
          <w:sz w:val="22"/>
          <w:szCs w:val="22"/>
        </w:rPr>
        <w:t xml:space="preserve">Local newspapers are in crisis, with many closing over the past few years.  TV and radio stations are facing more competition than ever before </w:t>
      </w:r>
      <w:r w:rsidRPr="00B06ABC">
        <w:rPr>
          <w:rFonts w:ascii="Times New Roman" w:eastAsia="Times New Roman" w:hAnsi="Times New Roman" w:cs="Times New Roman"/>
          <w:iCs/>
          <w:sz w:val="22"/>
          <w:szCs w:val="22"/>
        </w:rPr>
        <w:t xml:space="preserve">from countless national and local websites, podcasts, </w:t>
      </w:r>
      <w:r w:rsidR="00B77217">
        <w:rPr>
          <w:rFonts w:ascii="Times New Roman" w:eastAsia="Times New Roman" w:hAnsi="Times New Roman" w:cs="Times New Roman"/>
          <w:iCs/>
          <w:sz w:val="22"/>
          <w:szCs w:val="22"/>
        </w:rPr>
        <w:t xml:space="preserve">cable news channels, </w:t>
      </w:r>
      <w:r w:rsidRPr="00B06ABC">
        <w:rPr>
          <w:rFonts w:ascii="Times New Roman" w:eastAsia="Times New Roman" w:hAnsi="Times New Roman" w:cs="Times New Roman"/>
          <w:iCs/>
          <w:sz w:val="22"/>
          <w:szCs w:val="22"/>
        </w:rPr>
        <w:t>and social media outlets</w:t>
      </w:r>
      <w:r w:rsidR="00846925">
        <w:rPr>
          <w:rFonts w:ascii="Times New Roman" w:eastAsia="Times New Roman" w:hAnsi="Times New Roman" w:cs="Times New Roman"/>
          <w:iCs/>
          <w:sz w:val="22"/>
          <w:szCs w:val="22"/>
        </w:rPr>
        <w:t xml:space="preserve">.  </w:t>
      </w:r>
      <w:r w:rsidRPr="00B06ABC">
        <w:rPr>
          <w:rFonts w:ascii="Times New Roman" w:eastAsia="Times New Roman" w:hAnsi="Times New Roman" w:cs="Times New Roman"/>
          <w:iCs/>
          <w:sz w:val="22"/>
          <w:szCs w:val="22"/>
        </w:rPr>
        <w:t xml:space="preserve">Defenders of this rule claim to support localism.  </w:t>
      </w:r>
      <w:r w:rsidR="000537CD">
        <w:rPr>
          <w:rFonts w:ascii="Times New Roman" w:eastAsia="Times New Roman" w:hAnsi="Times New Roman" w:cs="Times New Roman"/>
          <w:iCs/>
          <w:sz w:val="22"/>
          <w:szCs w:val="22"/>
        </w:rPr>
        <w:t xml:space="preserve">But </w:t>
      </w:r>
      <w:r w:rsidR="00846925">
        <w:rPr>
          <w:rFonts w:ascii="Times New Roman" w:eastAsia="Times New Roman" w:hAnsi="Times New Roman" w:cs="Times New Roman"/>
          <w:iCs/>
          <w:sz w:val="22"/>
          <w:szCs w:val="22"/>
        </w:rPr>
        <w:t xml:space="preserve">in reality, they’re driving </w:t>
      </w:r>
      <w:r w:rsidR="000660FC">
        <w:rPr>
          <w:rFonts w:ascii="Times New Roman" w:eastAsia="Times New Roman" w:hAnsi="Times New Roman" w:cs="Times New Roman"/>
          <w:iCs/>
          <w:sz w:val="22"/>
          <w:szCs w:val="22"/>
        </w:rPr>
        <w:t xml:space="preserve">newspapers and </w:t>
      </w:r>
      <w:r w:rsidR="00846925">
        <w:rPr>
          <w:rFonts w:ascii="Times New Roman" w:eastAsia="Times New Roman" w:hAnsi="Times New Roman" w:cs="Times New Roman"/>
          <w:iCs/>
          <w:sz w:val="22"/>
          <w:szCs w:val="22"/>
        </w:rPr>
        <w:t xml:space="preserve">broadcasting into the ground </w:t>
      </w:r>
      <w:r w:rsidR="000537CD">
        <w:rPr>
          <w:rFonts w:ascii="Times New Roman" w:eastAsia="Times New Roman" w:hAnsi="Times New Roman" w:cs="Times New Roman"/>
          <w:iCs/>
          <w:sz w:val="22"/>
          <w:szCs w:val="22"/>
        </w:rPr>
        <w:t>b</w:t>
      </w:r>
      <w:r w:rsidRPr="00B06ABC" w:rsidR="00122C2A">
        <w:rPr>
          <w:rFonts w:ascii="Times New Roman" w:eastAsia="Times New Roman" w:hAnsi="Times New Roman" w:cs="Times New Roman"/>
          <w:iCs/>
          <w:sz w:val="22"/>
          <w:szCs w:val="22"/>
        </w:rPr>
        <w:t xml:space="preserve">y closing the door </w:t>
      </w:r>
      <w:r w:rsidRPr="00B06ABC" w:rsidR="00AF135D">
        <w:rPr>
          <w:rFonts w:ascii="Times New Roman" w:eastAsia="Times New Roman" w:hAnsi="Times New Roman" w:cs="Times New Roman"/>
          <w:iCs/>
          <w:sz w:val="22"/>
          <w:szCs w:val="22"/>
        </w:rPr>
        <w:t>on</w:t>
      </w:r>
      <w:r w:rsidRPr="00B06ABC" w:rsidR="00122C2A">
        <w:rPr>
          <w:rFonts w:ascii="Times New Roman" w:eastAsia="Times New Roman" w:hAnsi="Times New Roman" w:cs="Times New Roman"/>
          <w:iCs/>
          <w:sz w:val="22"/>
          <w:szCs w:val="22"/>
        </w:rPr>
        <w:t xml:space="preserve"> pro-competitive combinations that </w:t>
      </w:r>
      <w:r w:rsidR="00846925">
        <w:rPr>
          <w:rFonts w:ascii="Times New Roman" w:eastAsia="Times New Roman" w:hAnsi="Times New Roman" w:cs="Times New Roman"/>
          <w:iCs/>
          <w:sz w:val="22"/>
          <w:szCs w:val="22"/>
        </w:rPr>
        <w:t xml:space="preserve">could </w:t>
      </w:r>
      <w:r w:rsidRPr="00B06ABC" w:rsidR="00122C2A">
        <w:rPr>
          <w:rFonts w:ascii="Times New Roman" w:eastAsia="Times New Roman" w:hAnsi="Times New Roman" w:cs="Times New Roman"/>
          <w:iCs/>
          <w:sz w:val="22"/>
          <w:szCs w:val="22"/>
        </w:rPr>
        <w:t xml:space="preserve">strengthen local voices.  </w:t>
      </w:r>
    </w:p>
    <w:p w:rsidR="00AF135D" w:rsidRPr="00B06ABC" w:rsidP="000677F6" w14:paraId="6410E9FD" w14:textId="37A3146D">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In addition to the newspaper-broadcast cross-ownership ban, w</w:t>
      </w:r>
      <w:r w:rsidRPr="00B06ABC" w:rsidR="00290A3F">
        <w:rPr>
          <w:rFonts w:ascii="Times New Roman" w:eastAsia="Times New Roman" w:hAnsi="Times New Roman" w:cs="Times New Roman"/>
          <w:sz w:val="22"/>
          <w:szCs w:val="22"/>
        </w:rPr>
        <w:t xml:space="preserve">e also </w:t>
      </w:r>
      <w:r w:rsidR="00A705D6">
        <w:rPr>
          <w:rFonts w:ascii="Times New Roman" w:eastAsia="Times New Roman" w:hAnsi="Times New Roman" w:cs="Times New Roman"/>
          <w:sz w:val="22"/>
          <w:szCs w:val="22"/>
        </w:rPr>
        <w:t>eased the local television ownership rule</w:t>
      </w:r>
      <w:r w:rsidR="006B4A21">
        <w:rPr>
          <w:rFonts w:ascii="Times New Roman" w:eastAsia="Times New Roman" w:hAnsi="Times New Roman" w:cs="Times New Roman"/>
          <w:sz w:val="22"/>
          <w:szCs w:val="22"/>
        </w:rPr>
        <w:t xml:space="preserve">.  </w:t>
      </w:r>
      <w:r w:rsidR="000660FC">
        <w:rPr>
          <w:rFonts w:ascii="Times New Roman" w:eastAsia="Times New Roman" w:hAnsi="Times New Roman" w:cs="Times New Roman"/>
          <w:sz w:val="22"/>
          <w:szCs w:val="22"/>
        </w:rPr>
        <w:t>Here</w:t>
      </w:r>
      <w:r w:rsidR="00A705D6">
        <w:rPr>
          <w:rFonts w:ascii="Times New Roman" w:eastAsia="Times New Roman" w:hAnsi="Times New Roman" w:cs="Times New Roman"/>
          <w:sz w:val="22"/>
          <w:szCs w:val="22"/>
        </w:rPr>
        <w:t xml:space="preserve">, we got rid of </w:t>
      </w:r>
      <w:r w:rsidRPr="00B06ABC" w:rsidR="00290A3F">
        <w:rPr>
          <w:rFonts w:ascii="Times New Roman" w:eastAsia="Times New Roman" w:hAnsi="Times New Roman" w:cs="Times New Roman"/>
          <w:sz w:val="22"/>
          <w:szCs w:val="22"/>
        </w:rPr>
        <w:t xml:space="preserve">the so-called “eight-voices” test, which says that no company is allowed to own two television stations in a market unless there are at least eight independently-owned </w:t>
      </w:r>
      <w:r w:rsidR="00A705D6">
        <w:rPr>
          <w:rFonts w:ascii="Times New Roman" w:eastAsia="Times New Roman" w:hAnsi="Times New Roman" w:cs="Times New Roman"/>
          <w:sz w:val="22"/>
          <w:szCs w:val="22"/>
        </w:rPr>
        <w:t xml:space="preserve">commercial </w:t>
      </w:r>
      <w:r w:rsidRPr="00B06ABC" w:rsidR="00290A3F">
        <w:rPr>
          <w:rFonts w:ascii="Times New Roman" w:eastAsia="Times New Roman" w:hAnsi="Times New Roman" w:cs="Times New Roman"/>
          <w:sz w:val="22"/>
          <w:szCs w:val="22"/>
        </w:rPr>
        <w:t xml:space="preserve">television stations in that market.  </w:t>
      </w:r>
      <w:r>
        <w:rPr>
          <w:rFonts w:ascii="Times New Roman" w:eastAsia="Times New Roman" w:hAnsi="Times New Roman" w:cs="Times New Roman"/>
          <w:sz w:val="22"/>
          <w:szCs w:val="22"/>
        </w:rPr>
        <w:t xml:space="preserve">This </w:t>
      </w:r>
      <w:r w:rsidR="000677F6">
        <w:rPr>
          <w:rFonts w:ascii="Times New Roman" w:eastAsia="Times New Roman" w:hAnsi="Times New Roman" w:cs="Times New Roman"/>
          <w:sz w:val="22"/>
          <w:szCs w:val="22"/>
        </w:rPr>
        <w:t xml:space="preserve">test </w:t>
      </w:r>
      <w:r>
        <w:rPr>
          <w:rFonts w:ascii="Times New Roman" w:eastAsia="Times New Roman" w:hAnsi="Times New Roman" w:cs="Times New Roman"/>
          <w:sz w:val="22"/>
          <w:szCs w:val="22"/>
        </w:rPr>
        <w:t xml:space="preserve">was the ultimate in arbitrary decision-making.  A </w:t>
      </w:r>
      <w:r w:rsidRPr="00B06ABC" w:rsidR="008C4141">
        <w:rPr>
          <w:rFonts w:ascii="Times New Roman" w:eastAsia="Times New Roman" w:hAnsi="Times New Roman" w:cs="Times New Roman"/>
          <w:sz w:val="22"/>
          <w:szCs w:val="22"/>
        </w:rPr>
        <w:t>preemptive decree that there must be at least eight competitors for a market to be competitive</w:t>
      </w:r>
      <w:r w:rsidR="006B4A21">
        <w:rPr>
          <w:rFonts w:ascii="Times New Roman" w:eastAsia="Times New Roman" w:hAnsi="Times New Roman" w:cs="Times New Roman"/>
          <w:sz w:val="22"/>
          <w:szCs w:val="22"/>
        </w:rPr>
        <w:t xml:space="preserve"> has no basis in economics whatsoever</w:t>
      </w:r>
      <w:r w:rsidR="00510157">
        <w:rPr>
          <w:rFonts w:ascii="Times New Roman" w:eastAsia="Times New Roman" w:hAnsi="Times New Roman" w:cs="Times New Roman"/>
          <w:sz w:val="22"/>
          <w:szCs w:val="22"/>
        </w:rPr>
        <w:t xml:space="preserve"> and is unheard of in any other industry</w:t>
      </w:r>
      <w:r>
        <w:rPr>
          <w:rFonts w:ascii="Times New Roman" w:eastAsia="Times New Roman" w:hAnsi="Times New Roman" w:cs="Times New Roman"/>
          <w:sz w:val="22"/>
          <w:szCs w:val="22"/>
        </w:rPr>
        <w:t>.  W</w:t>
      </w:r>
      <w:r w:rsidRPr="00B06ABC" w:rsidR="00290A3F">
        <w:rPr>
          <w:rFonts w:ascii="Times New Roman" w:eastAsia="Times New Roman" w:hAnsi="Times New Roman" w:cs="Times New Roman"/>
          <w:sz w:val="22"/>
          <w:szCs w:val="22"/>
        </w:rPr>
        <w:t xml:space="preserve">e </w:t>
      </w:r>
      <w:r w:rsidR="00510157">
        <w:rPr>
          <w:rFonts w:ascii="Times New Roman" w:eastAsia="Times New Roman" w:hAnsi="Times New Roman" w:cs="Times New Roman"/>
          <w:sz w:val="22"/>
          <w:szCs w:val="22"/>
        </w:rPr>
        <w:t xml:space="preserve">sought to </w:t>
      </w:r>
      <w:r w:rsidRPr="00B06ABC" w:rsidR="00290A3F">
        <w:rPr>
          <w:rFonts w:ascii="Times New Roman" w:eastAsia="Times New Roman" w:hAnsi="Times New Roman" w:cs="Times New Roman"/>
          <w:sz w:val="22"/>
          <w:szCs w:val="22"/>
        </w:rPr>
        <w:t xml:space="preserve">allow efficient combinations that can help television stations thrive. </w:t>
      </w:r>
    </w:p>
    <w:p w:rsidR="009E1D2E" w:rsidRPr="00B06ABC" w:rsidP="00A55085" w14:paraId="19D81F46" w14:textId="2A8AAC37">
      <w:pPr>
        <w:spacing w:after="120"/>
        <w:ind w:firstLine="720"/>
        <w:rPr>
          <w:rFonts w:ascii="Times New Roman" w:eastAsia="Times New Roman" w:hAnsi="Times New Roman" w:cs="Times New Roman"/>
          <w:sz w:val="22"/>
          <w:szCs w:val="22"/>
        </w:rPr>
      </w:pPr>
      <w:r w:rsidRPr="00B06ABC">
        <w:rPr>
          <w:rFonts w:ascii="Times New Roman" w:eastAsia="Times New Roman" w:hAnsi="Times New Roman" w:cs="Times New Roman"/>
          <w:sz w:val="22"/>
          <w:szCs w:val="22"/>
        </w:rPr>
        <w:t>And</w:t>
      </w:r>
      <w:r w:rsidR="00361232">
        <w:rPr>
          <w:rFonts w:ascii="Times New Roman" w:eastAsia="Times New Roman" w:hAnsi="Times New Roman" w:cs="Times New Roman"/>
          <w:sz w:val="22"/>
          <w:szCs w:val="22"/>
        </w:rPr>
        <w:t xml:space="preserve"> as I mentioned</w:t>
      </w:r>
      <w:r w:rsidRPr="00B06ABC">
        <w:rPr>
          <w:rFonts w:ascii="Times New Roman" w:eastAsia="Times New Roman" w:hAnsi="Times New Roman" w:cs="Times New Roman"/>
          <w:sz w:val="22"/>
          <w:szCs w:val="22"/>
        </w:rPr>
        <w:t xml:space="preserve">, as part of our </w:t>
      </w:r>
      <w:r w:rsidRPr="00B06ABC" w:rsidR="0006624A">
        <w:rPr>
          <w:rFonts w:ascii="Times New Roman" w:eastAsia="Times New Roman" w:hAnsi="Times New Roman" w:cs="Times New Roman"/>
          <w:sz w:val="22"/>
          <w:szCs w:val="22"/>
        </w:rPr>
        <w:t xml:space="preserve">2017 media ownership reforms, the Commission </w:t>
      </w:r>
      <w:r w:rsidRPr="00B06ABC" w:rsidR="008C4141">
        <w:rPr>
          <w:rFonts w:ascii="Times New Roman" w:eastAsia="Times New Roman" w:hAnsi="Times New Roman" w:cs="Times New Roman"/>
          <w:sz w:val="22"/>
          <w:szCs w:val="22"/>
        </w:rPr>
        <w:t>adopt</w:t>
      </w:r>
      <w:r w:rsidRPr="00B06ABC" w:rsidR="00E630C3">
        <w:rPr>
          <w:rFonts w:ascii="Times New Roman" w:eastAsia="Times New Roman" w:hAnsi="Times New Roman" w:cs="Times New Roman"/>
          <w:sz w:val="22"/>
          <w:szCs w:val="22"/>
        </w:rPr>
        <w:t>ed</w:t>
      </w:r>
      <w:r w:rsidRPr="00B06ABC" w:rsidR="008C4141">
        <w:rPr>
          <w:rFonts w:ascii="Times New Roman" w:eastAsia="Times New Roman" w:hAnsi="Times New Roman" w:cs="Times New Roman"/>
          <w:sz w:val="22"/>
          <w:szCs w:val="22"/>
        </w:rPr>
        <w:t xml:space="preserve"> </w:t>
      </w:r>
      <w:r w:rsidRPr="00B06ABC" w:rsidR="0006624A">
        <w:rPr>
          <w:rFonts w:ascii="Times New Roman" w:eastAsia="Times New Roman" w:hAnsi="Times New Roman" w:cs="Times New Roman"/>
          <w:sz w:val="22"/>
          <w:szCs w:val="22"/>
        </w:rPr>
        <w:t>the aforementioned</w:t>
      </w:r>
      <w:r w:rsidRPr="00B06ABC" w:rsidR="008C4141">
        <w:rPr>
          <w:rFonts w:ascii="Times New Roman" w:eastAsia="Times New Roman" w:hAnsi="Times New Roman" w:cs="Times New Roman"/>
          <w:sz w:val="22"/>
          <w:szCs w:val="22"/>
        </w:rPr>
        <w:t xml:space="preserve"> incubator program to expand ownership diversity.</w:t>
      </w:r>
    </w:p>
    <w:p w:rsidR="00332B95" w:rsidRPr="00B06ABC" w:rsidP="000677F6" w14:paraId="522AF427" w14:textId="66547C35">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w:t>
      </w:r>
      <w:r w:rsidRPr="00B06ABC" w:rsidR="009E1D2E">
        <w:rPr>
          <w:rFonts w:ascii="Times New Roman" w:eastAsia="Times New Roman" w:hAnsi="Times New Roman" w:cs="Times New Roman"/>
          <w:sz w:val="22"/>
          <w:szCs w:val="22"/>
        </w:rPr>
        <w:t xml:space="preserve">hese </w:t>
      </w:r>
      <w:r>
        <w:rPr>
          <w:rFonts w:ascii="Times New Roman" w:eastAsia="Times New Roman" w:hAnsi="Times New Roman" w:cs="Times New Roman"/>
          <w:sz w:val="22"/>
          <w:szCs w:val="22"/>
        </w:rPr>
        <w:t xml:space="preserve">decisions </w:t>
      </w:r>
      <w:r w:rsidRPr="00B06ABC" w:rsidR="009E1D2E">
        <w:rPr>
          <w:rFonts w:ascii="Times New Roman" w:eastAsia="Times New Roman" w:hAnsi="Times New Roman" w:cs="Times New Roman"/>
          <w:sz w:val="22"/>
          <w:szCs w:val="22"/>
        </w:rPr>
        <w:t xml:space="preserve">were </w:t>
      </w:r>
      <w:r>
        <w:rPr>
          <w:rFonts w:ascii="Times New Roman" w:eastAsia="Times New Roman" w:hAnsi="Times New Roman" w:cs="Times New Roman"/>
          <w:sz w:val="22"/>
          <w:szCs w:val="22"/>
        </w:rPr>
        <w:t xml:space="preserve">obvious.  They were needed.  They were </w:t>
      </w:r>
      <w:r w:rsidRPr="00B06ABC" w:rsidR="009E1D2E">
        <w:rPr>
          <w:rFonts w:ascii="Times New Roman" w:eastAsia="Times New Roman" w:hAnsi="Times New Roman" w:cs="Times New Roman"/>
          <w:sz w:val="22"/>
          <w:szCs w:val="22"/>
        </w:rPr>
        <w:t>completely consistent with Congress’s command that we repeal or modify any such rules that are no longer in the public interest as a result of competition</w:t>
      </w:r>
      <w:r>
        <w:rPr>
          <w:rFonts w:ascii="Times New Roman" w:eastAsia="Times New Roman" w:hAnsi="Times New Roman" w:cs="Times New Roman"/>
          <w:sz w:val="22"/>
          <w:szCs w:val="22"/>
        </w:rPr>
        <w:t xml:space="preserve">.  Yet </w:t>
      </w:r>
      <w:r w:rsidR="000660FC">
        <w:rPr>
          <w:rFonts w:ascii="Times New Roman" w:eastAsia="Times New Roman" w:hAnsi="Times New Roman" w:cs="Times New Roman"/>
          <w:sz w:val="22"/>
          <w:szCs w:val="22"/>
        </w:rPr>
        <w:t xml:space="preserve">once </w:t>
      </w:r>
      <w:r>
        <w:rPr>
          <w:rFonts w:ascii="Times New Roman" w:eastAsia="Times New Roman" w:hAnsi="Times New Roman" w:cs="Times New Roman"/>
          <w:sz w:val="22"/>
          <w:szCs w:val="22"/>
        </w:rPr>
        <w:t>again</w:t>
      </w:r>
      <w:r w:rsidRPr="00B06ABC" w:rsidR="009E1D2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they were blocked by the same </w:t>
      </w:r>
      <w:r w:rsidRPr="00B06ABC" w:rsidR="009E1D2E">
        <w:rPr>
          <w:rFonts w:ascii="Times New Roman" w:eastAsia="Times New Roman" w:hAnsi="Times New Roman" w:cs="Times New Roman"/>
          <w:sz w:val="22"/>
          <w:szCs w:val="22"/>
        </w:rPr>
        <w:t>divided panel on the</w:t>
      </w:r>
      <w:r w:rsidRPr="00B06ABC" w:rsidR="00E630C3">
        <w:rPr>
          <w:rFonts w:ascii="Times New Roman" w:eastAsia="Times New Roman" w:hAnsi="Times New Roman" w:cs="Times New Roman"/>
          <w:sz w:val="22"/>
          <w:szCs w:val="22"/>
        </w:rPr>
        <w:t xml:space="preserve"> U.S. Court of Appeals for the</w:t>
      </w:r>
      <w:r w:rsidRPr="00B06ABC" w:rsidR="009E1D2E">
        <w:rPr>
          <w:rFonts w:ascii="Times New Roman" w:eastAsia="Times New Roman" w:hAnsi="Times New Roman" w:cs="Times New Roman"/>
          <w:sz w:val="22"/>
          <w:szCs w:val="22"/>
        </w:rPr>
        <w:t xml:space="preserve"> Third Circuit</w:t>
      </w:r>
      <w:r w:rsidRPr="00B06ABC" w:rsidR="00E630C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that has commandeered media ownership policy for 17 years.  </w:t>
      </w:r>
      <w:r w:rsidRPr="00B06ABC" w:rsidR="00E630C3">
        <w:rPr>
          <w:rFonts w:ascii="Times New Roman" w:eastAsia="Times New Roman" w:hAnsi="Times New Roman" w:cs="Times New Roman"/>
          <w:sz w:val="22"/>
          <w:szCs w:val="22"/>
        </w:rPr>
        <w:t xml:space="preserve">Collectively, </w:t>
      </w:r>
      <w:r>
        <w:rPr>
          <w:rFonts w:ascii="Times New Roman" w:eastAsia="Times New Roman" w:hAnsi="Times New Roman" w:cs="Times New Roman"/>
          <w:sz w:val="22"/>
          <w:szCs w:val="22"/>
        </w:rPr>
        <w:t xml:space="preserve">this panel’s </w:t>
      </w:r>
      <w:r w:rsidRPr="00B06ABC">
        <w:rPr>
          <w:rFonts w:ascii="Times New Roman" w:eastAsia="Times New Roman" w:hAnsi="Times New Roman" w:cs="Times New Roman"/>
          <w:sz w:val="22"/>
          <w:szCs w:val="22"/>
        </w:rPr>
        <w:t xml:space="preserve">decisions have frozen in place decades-old ownership restrictions that </w:t>
      </w:r>
      <w:r w:rsidR="00605EF6">
        <w:rPr>
          <w:rFonts w:ascii="Times New Roman" w:eastAsia="Times New Roman" w:hAnsi="Times New Roman" w:cs="Times New Roman"/>
          <w:sz w:val="22"/>
          <w:szCs w:val="22"/>
        </w:rPr>
        <w:t xml:space="preserve">are absurdities </w:t>
      </w:r>
      <w:r w:rsidRPr="00B06ABC">
        <w:rPr>
          <w:rFonts w:ascii="Times New Roman" w:eastAsia="Times New Roman" w:hAnsi="Times New Roman" w:cs="Times New Roman"/>
          <w:sz w:val="22"/>
          <w:szCs w:val="22"/>
        </w:rPr>
        <w:t xml:space="preserve">in the digital age. </w:t>
      </w:r>
      <w:r w:rsidRPr="00B06ABC" w:rsidR="009E1D2E">
        <w:rPr>
          <w:rFonts w:ascii="Times New Roman" w:eastAsia="Times New Roman" w:hAnsi="Times New Roman" w:cs="Times New Roman"/>
          <w:sz w:val="22"/>
          <w:szCs w:val="22"/>
        </w:rPr>
        <w:t xml:space="preserve"> </w:t>
      </w:r>
    </w:p>
    <w:p w:rsidR="00E61734" w:rsidRPr="00B06ABC" w:rsidP="000677F6" w14:paraId="0CD05D4F" w14:textId="5096D642">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In years past</w:t>
      </w:r>
      <w:r w:rsidR="00055A57">
        <w:rPr>
          <w:rFonts w:ascii="Times New Roman" w:eastAsia="Times New Roman" w:hAnsi="Times New Roman" w:cs="Times New Roman"/>
          <w:sz w:val="22"/>
          <w:szCs w:val="22"/>
        </w:rPr>
        <w:t xml:space="preserve">, the federal government </w:t>
      </w:r>
      <w:r w:rsidR="002A51E3">
        <w:rPr>
          <w:rFonts w:ascii="Times New Roman" w:eastAsia="Times New Roman" w:hAnsi="Times New Roman" w:cs="Times New Roman"/>
          <w:sz w:val="22"/>
          <w:szCs w:val="22"/>
        </w:rPr>
        <w:t xml:space="preserve">didn’t seek </w:t>
      </w:r>
      <w:r w:rsidR="000B4D6C">
        <w:rPr>
          <w:rFonts w:ascii="Times New Roman" w:eastAsia="Times New Roman" w:hAnsi="Times New Roman" w:cs="Times New Roman"/>
          <w:sz w:val="22"/>
          <w:szCs w:val="22"/>
        </w:rPr>
        <w:t xml:space="preserve">U.S. </w:t>
      </w:r>
      <w:r w:rsidR="00644AFD">
        <w:rPr>
          <w:rFonts w:ascii="Times New Roman" w:eastAsia="Times New Roman" w:hAnsi="Times New Roman" w:cs="Times New Roman"/>
          <w:sz w:val="22"/>
          <w:szCs w:val="22"/>
        </w:rPr>
        <w:t>Supreme Court review</w:t>
      </w:r>
      <w:r>
        <w:rPr>
          <w:rFonts w:ascii="Times New Roman" w:eastAsia="Times New Roman" w:hAnsi="Times New Roman" w:cs="Times New Roman"/>
          <w:sz w:val="22"/>
          <w:szCs w:val="22"/>
        </w:rPr>
        <w:t xml:space="preserve"> of these backward-looking Third Circuit decisions</w:t>
      </w:r>
      <w:r w:rsidR="00644AFD">
        <w:rPr>
          <w:rFonts w:ascii="Times New Roman" w:eastAsia="Times New Roman" w:hAnsi="Times New Roman" w:cs="Times New Roman"/>
          <w:sz w:val="22"/>
          <w:szCs w:val="22"/>
        </w:rPr>
        <w:t>.</w:t>
      </w:r>
      <w:r w:rsidR="000B4D6C">
        <w:rPr>
          <w:rFonts w:ascii="Times New Roman" w:eastAsia="Times New Roman" w:hAnsi="Times New Roman" w:cs="Times New Roman"/>
          <w:sz w:val="22"/>
          <w:szCs w:val="22"/>
        </w:rPr>
        <w:t xml:space="preserve">  </w:t>
      </w:r>
      <w:r w:rsidR="00371500">
        <w:rPr>
          <w:rFonts w:ascii="Times New Roman" w:eastAsia="Times New Roman" w:hAnsi="Times New Roman" w:cs="Times New Roman"/>
          <w:sz w:val="22"/>
          <w:szCs w:val="22"/>
        </w:rPr>
        <w:t xml:space="preserve">But I was determined that this time would be different.  </w:t>
      </w:r>
      <w:r w:rsidR="00286BC1">
        <w:rPr>
          <w:rFonts w:ascii="Times New Roman" w:eastAsia="Times New Roman" w:hAnsi="Times New Roman" w:cs="Times New Roman"/>
          <w:sz w:val="22"/>
          <w:szCs w:val="22"/>
        </w:rPr>
        <w:t xml:space="preserve">Absent </w:t>
      </w:r>
      <w:r w:rsidR="00110900">
        <w:rPr>
          <w:rFonts w:ascii="Times New Roman" w:eastAsia="Times New Roman" w:hAnsi="Times New Roman" w:cs="Times New Roman"/>
          <w:sz w:val="22"/>
          <w:szCs w:val="22"/>
        </w:rPr>
        <w:t xml:space="preserve">U.S. Supreme Court intervention, </w:t>
      </w:r>
      <w:r>
        <w:rPr>
          <w:rFonts w:ascii="Times New Roman" w:eastAsia="Times New Roman" w:hAnsi="Times New Roman" w:cs="Times New Roman"/>
          <w:sz w:val="22"/>
          <w:szCs w:val="22"/>
        </w:rPr>
        <w:t xml:space="preserve">it was obvious that </w:t>
      </w:r>
      <w:r w:rsidR="00110900">
        <w:rPr>
          <w:rFonts w:ascii="Times New Roman" w:eastAsia="Times New Roman" w:hAnsi="Times New Roman" w:cs="Times New Roman"/>
          <w:sz w:val="22"/>
          <w:szCs w:val="22"/>
        </w:rPr>
        <w:t xml:space="preserve">the same divided Third Circuit panel </w:t>
      </w:r>
      <w:r>
        <w:rPr>
          <w:rFonts w:ascii="Times New Roman" w:eastAsia="Times New Roman" w:hAnsi="Times New Roman" w:cs="Times New Roman"/>
          <w:sz w:val="22"/>
          <w:szCs w:val="22"/>
        </w:rPr>
        <w:t xml:space="preserve">would try to set policy and ignore the law </w:t>
      </w:r>
      <w:r w:rsidR="00110900">
        <w:rPr>
          <w:rFonts w:ascii="Times New Roman" w:eastAsia="Times New Roman" w:hAnsi="Times New Roman" w:cs="Times New Roman"/>
          <w:sz w:val="22"/>
          <w:szCs w:val="22"/>
        </w:rPr>
        <w:t xml:space="preserve">for </w:t>
      </w:r>
      <w:r w:rsidR="000677F6">
        <w:rPr>
          <w:rFonts w:ascii="Times New Roman" w:eastAsia="Times New Roman" w:hAnsi="Times New Roman" w:cs="Times New Roman"/>
          <w:sz w:val="22"/>
          <w:szCs w:val="22"/>
        </w:rPr>
        <w:t>many more</w:t>
      </w:r>
      <w:r w:rsidR="00110900">
        <w:rPr>
          <w:rFonts w:ascii="Times New Roman" w:eastAsia="Times New Roman" w:hAnsi="Times New Roman" w:cs="Times New Roman"/>
          <w:sz w:val="22"/>
          <w:szCs w:val="22"/>
        </w:rPr>
        <w:t xml:space="preserve"> years</w:t>
      </w:r>
      <w:r>
        <w:rPr>
          <w:rFonts w:ascii="Times New Roman" w:eastAsia="Times New Roman" w:hAnsi="Times New Roman" w:cs="Times New Roman"/>
          <w:sz w:val="22"/>
          <w:szCs w:val="22"/>
        </w:rPr>
        <w:t>.</w:t>
      </w:r>
      <w:r w:rsidR="0011090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w:t>
      </w:r>
      <w:r w:rsidRPr="00B06ABC" w:rsidR="00C56536">
        <w:rPr>
          <w:rFonts w:ascii="Times New Roman" w:eastAsia="Times New Roman" w:hAnsi="Times New Roman" w:cs="Times New Roman"/>
          <w:sz w:val="22"/>
          <w:szCs w:val="22"/>
        </w:rPr>
        <w:t>n a major breakthrough</w:t>
      </w:r>
      <w:r w:rsidRPr="00B06ABC" w:rsidR="00E630C3">
        <w:rPr>
          <w:rFonts w:ascii="Times New Roman" w:eastAsia="Times New Roman" w:hAnsi="Times New Roman" w:cs="Times New Roman"/>
          <w:sz w:val="22"/>
          <w:szCs w:val="22"/>
        </w:rPr>
        <w:t xml:space="preserve">, the U.S. Supreme Court agreed to </w:t>
      </w:r>
      <w:r w:rsidR="000677F6">
        <w:rPr>
          <w:rFonts w:ascii="Times New Roman" w:eastAsia="Times New Roman" w:hAnsi="Times New Roman" w:cs="Times New Roman"/>
          <w:sz w:val="22"/>
          <w:szCs w:val="22"/>
        </w:rPr>
        <w:t>hear</w:t>
      </w:r>
      <w:r w:rsidRPr="00B06ABC" w:rsidR="000677F6">
        <w:rPr>
          <w:rFonts w:ascii="Times New Roman" w:eastAsia="Times New Roman" w:hAnsi="Times New Roman" w:cs="Times New Roman"/>
          <w:sz w:val="22"/>
          <w:szCs w:val="22"/>
        </w:rPr>
        <w:t xml:space="preserve"> </w:t>
      </w:r>
      <w:r w:rsidRPr="00B06ABC" w:rsidR="00E630C3">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case</w:t>
      </w:r>
      <w:r w:rsidRPr="00B06ABC" w:rsidR="00E630C3">
        <w:rPr>
          <w:rFonts w:ascii="Times New Roman" w:eastAsia="Times New Roman" w:hAnsi="Times New Roman" w:cs="Times New Roman"/>
          <w:sz w:val="22"/>
          <w:szCs w:val="22"/>
        </w:rPr>
        <w:t xml:space="preserve">.  </w:t>
      </w:r>
      <w:r w:rsidRPr="00B06ABC" w:rsidR="00C56536">
        <w:rPr>
          <w:rFonts w:ascii="Times New Roman" w:eastAsia="Times New Roman" w:hAnsi="Times New Roman" w:cs="Times New Roman"/>
          <w:sz w:val="22"/>
          <w:szCs w:val="22"/>
        </w:rPr>
        <w:t xml:space="preserve">I hope </w:t>
      </w:r>
      <w:r>
        <w:rPr>
          <w:rFonts w:ascii="Times New Roman" w:eastAsia="Times New Roman" w:hAnsi="Times New Roman" w:cs="Times New Roman"/>
          <w:sz w:val="22"/>
          <w:szCs w:val="22"/>
        </w:rPr>
        <w:t xml:space="preserve">it </w:t>
      </w:r>
      <w:r w:rsidRPr="00B06ABC" w:rsidR="00C56536">
        <w:rPr>
          <w:rFonts w:ascii="Times New Roman" w:eastAsia="Times New Roman" w:hAnsi="Times New Roman" w:cs="Times New Roman"/>
          <w:sz w:val="22"/>
          <w:szCs w:val="22"/>
        </w:rPr>
        <w:t xml:space="preserve">will affirm the FCC’s </w:t>
      </w:r>
      <w:r w:rsidR="00727DDF">
        <w:rPr>
          <w:rFonts w:ascii="Times New Roman" w:eastAsia="Times New Roman" w:hAnsi="Times New Roman" w:cs="Times New Roman"/>
          <w:sz w:val="22"/>
          <w:szCs w:val="22"/>
        </w:rPr>
        <w:t xml:space="preserve">common-sense </w:t>
      </w:r>
      <w:r w:rsidRPr="00B06ABC" w:rsidR="00C56536">
        <w:rPr>
          <w:rFonts w:ascii="Times New Roman" w:eastAsia="Times New Roman" w:hAnsi="Times New Roman" w:cs="Times New Roman"/>
          <w:sz w:val="22"/>
          <w:szCs w:val="22"/>
        </w:rPr>
        <w:t xml:space="preserve">reforms </w:t>
      </w:r>
      <w:r>
        <w:rPr>
          <w:rFonts w:ascii="Times New Roman" w:eastAsia="Times New Roman" w:hAnsi="Times New Roman" w:cs="Times New Roman"/>
          <w:sz w:val="22"/>
          <w:szCs w:val="22"/>
        </w:rPr>
        <w:t xml:space="preserve">and finally let </w:t>
      </w:r>
      <w:r w:rsidR="000660FC">
        <w:rPr>
          <w:rFonts w:ascii="Times New Roman" w:eastAsia="Times New Roman" w:hAnsi="Times New Roman" w:cs="Times New Roman"/>
          <w:sz w:val="22"/>
          <w:szCs w:val="22"/>
        </w:rPr>
        <w:t xml:space="preserve">us </w:t>
      </w:r>
      <w:r w:rsidR="00202CA0">
        <w:rPr>
          <w:rFonts w:ascii="Times New Roman" w:eastAsia="Times New Roman" w:hAnsi="Times New Roman" w:cs="Times New Roman"/>
          <w:sz w:val="22"/>
          <w:szCs w:val="22"/>
        </w:rPr>
        <w:t xml:space="preserve">bring </w:t>
      </w:r>
      <w:r w:rsidR="000660FC">
        <w:rPr>
          <w:rFonts w:ascii="Times New Roman" w:eastAsia="Times New Roman" w:hAnsi="Times New Roman" w:cs="Times New Roman"/>
          <w:sz w:val="22"/>
          <w:szCs w:val="22"/>
        </w:rPr>
        <w:t xml:space="preserve">our </w:t>
      </w:r>
      <w:r w:rsidR="00202CA0">
        <w:rPr>
          <w:rFonts w:ascii="Times New Roman" w:eastAsia="Times New Roman" w:hAnsi="Times New Roman" w:cs="Times New Roman"/>
          <w:sz w:val="22"/>
          <w:szCs w:val="22"/>
        </w:rPr>
        <w:t>rules into the 21</w:t>
      </w:r>
      <w:r w:rsidRPr="000677F6" w:rsidR="00202CA0">
        <w:rPr>
          <w:rFonts w:ascii="Times New Roman" w:eastAsia="Times New Roman" w:hAnsi="Times New Roman" w:cs="Times New Roman"/>
          <w:sz w:val="22"/>
          <w:szCs w:val="22"/>
          <w:vertAlign w:val="superscript"/>
        </w:rPr>
        <w:t>st</w:t>
      </w:r>
      <w:r w:rsidR="00202CA0">
        <w:rPr>
          <w:rFonts w:ascii="Times New Roman" w:eastAsia="Times New Roman" w:hAnsi="Times New Roman" w:cs="Times New Roman"/>
          <w:sz w:val="22"/>
          <w:szCs w:val="22"/>
        </w:rPr>
        <w:t xml:space="preserve"> century</w:t>
      </w:r>
      <w:r w:rsidRPr="00B06ABC" w:rsidR="00C56536">
        <w:rPr>
          <w:rFonts w:ascii="Times New Roman" w:eastAsia="Times New Roman" w:hAnsi="Times New Roman" w:cs="Times New Roman"/>
          <w:sz w:val="22"/>
          <w:szCs w:val="22"/>
        </w:rPr>
        <w:t xml:space="preserve">.  </w:t>
      </w:r>
      <w:r w:rsidR="00AE3AE5">
        <w:rPr>
          <w:rFonts w:ascii="Times New Roman" w:eastAsia="Times New Roman" w:hAnsi="Times New Roman" w:cs="Times New Roman"/>
          <w:sz w:val="22"/>
          <w:szCs w:val="22"/>
        </w:rPr>
        <w:t xml:space="preserve">I’m </w:t>
      </w:r>
      <w:r w:rsidR="004869BD">
        <w:rPr>
          <w:rFonts w:ascii="Times New Roman" w:eastAsia="Times New Roman" w:hAnsi="Times New Roman" w:cs="Times New Roman"/>
          <w:sz w:val="22"/>
          <w:szCs w:val="22"/>
        </w:rPr>
        <w:t>glad</w:t>
      </w:r>
      <w:r w:rsidR="00AE3AE5">
        <w:rPr>
          <w:rFonts w:ascii="Times New Roman" w:eastAsia="Times New Roman" w:hAnsi="Times New Roman" w:cs="Times New Roman"/>
          <w:sz w:val="22"/>
          <w:szCs w:val="22"/>
        </w:rPr>
        <w:t xml:space="preserve"> that on January 19, 202</w:t>
      </w:r>
      <w:r w:rsidR="00FC21B7">
        <w:rPr>
          <w:rFonts w:ascii="Times New Roman" w:eastAsia="Times New Roman" w:hAnsi="Times New Roman" w:cs="Times New Roman"/>
          <w:sz w:val="22"/>
          <w:szCs w:val="22"/>
        </w:rPr>
        <w:t>1</w:t>
      </w:r>
      <w:r w:rsidR="00AE3AE5">
        <w:rPr>
          <w:rFonts w:ascii="Times New Roman" w:eastAsia="Times New Roman" w:hAnsi="Times New Roman" w:cs="Times New Roman"/>
          <w:sz w:val="22"/>
          <w:szCs w:val="22"/>
        </w:rPr>
        <w:t>,</w:t>
      </w:r>
      <w:r w:rsidR="00912A61">
        <w:rPr>
          <w:rFonts w:ascii="Times New Roman" w:eastAsia="Times New Roman" w:hAnsi="Times New Roman" w:cs="Times New Roman"/>
          <w:sz w:val="22"/>
          <w:szCs w:val="22"/>
        </w:rPr>
        <w:t xml:space="preserve"> </w:t>
      </w:r>
      <w:r w:rsidRPr="00B06ABC" w:rsidR="00C56536">
        <w:rPr>
          <w:rFonts w:ascii="Times New Roman" w:eastAsia="Times New Roman" w:hAnsi="Times New Roman" w:cs="Times New Roman"/>
          <w:sz w:val="22"/>
          <w:szCs w:val="22"/>
        </w:rPr>
        <w:t>my last full day as Chairman</w:t>
      </w:r>
      <w:r w:rsidR="000660FC">
        <w:rPr>
          <w:rFonts w:ascii="Times New Roman" w:eastAsia="Times New Roman" w:hAnsi="Times New Roman" w:cs="Times New Roman"/>
          <w:sz w:val="22"/>
          <w:szCs w:val="22"/>
        </w:rPr>
        <w:t xml:space="preserve"> of the FCC</w:t>
      </w:r>
      <w:r w:rsidR="00912A61">
        <w:rPr>
          <w:rFonts w:ascii="Times New Roman" w:eastAsia="Times New Roman" w:hAnsi="Times New Roman" w:cs="Times New Roman"/>
          <w:sz w:val="22"/>
          <w:szCs w:val="22"/>
        </w:rPr>
        <w:t>, the federal government will</w:t>
      </w:r>
      <w:r w:rsidRPr="00B06ABC" w:rsidR="00C56536">
        <w:rPr>
          <w:rFonts w:ascii="Times New Roman" w:eastAsia="Times New Roman" w:hAnsi="Times New Roman" w:cs="Times New Roman"/>
          <w:sz w:val="22"/>
          <w:szCs w:val="22"/>
        </w:rPr>
        <w:t xml:space="preserve"> be fighting to make sure our media ownership rules </w:t>
      </w:r>
      <w:r w:rsidR="00912A61">
        <w:rPr>
          <w:rFonts w:ascii="Times New Roman" w:eastAsia="Times New Roman" w:hAnsi="Times New Roman" w:cs="Times New Roman"/>
          <w:sz w:val="22"/>
          <w:szCs w:val="22"/>
        </w:rPr>
        <w:t xml:space="preserve">can </w:t>
      </w:r>
      <w:r w:rsidRPr="00B06ABC" w:rsidR="00C56536">
        <w:rPr>
          <w:rFonts w:ascii="Times New Roman" w:eastAsia="Times New Roman" w:hAnsi="Times New Roman" w:cs="Times New Roman"/>
          <w:sz w:val="22"/>
          <w:szCs w:val="22"/>
        </w:rPr>
        <w:t>match today’s realities</w:t>
      </w:r>
      <w:r w:rsidR="000660FC">
        <w:rPr>
          <w:rFonts w:ascii="Times New Roman" w:eastAsia="Times New Roman" w:hAnsi="Times New Roman" w:cs="Times New Roman"/>
          <w:sz w:val="22"/>
          <w:szCs w:val="22"/>
        </w:rPr>
        <w:t>—</w:t>
      </w:r>
      <w:r w:rsidR="00AE3AE5">
        <w:rPr>
          <w:rFonts w:ascii="Times New Roman" w:eastAsia="Times New Roman" w:hAnsi="Times New Roman" w:cs="Times New Roman"/>
          <w:sz w:val="22"/>
          <w:szCs w:val="22"/>
        </w:rPr>
        <w:t>a cause I</w:t>
      </w:r>
      <w:r w:rsidR="000660FC">
        <w:rPr>
          <w:rFonts w:ascii="Times New Roman" w:eastAsia="Times New Roman" w:hAnsi="Times New Roman" w:cs="Times New Roman"/>
          <w:sz w:val="22"/>
          <w:szCs w:val="22"/>
        </w:rPr>
        <w:t>’</w:t>
      </w:r>
      <w:r w:rsidR="00AE3AE5">
        <w:rPr>
          <w:rFonts w:ascii="Times New Roman" w:eastAsia="Times New Roman" w:hAnsi="Times New Roman" w:cs="Times New Roman"/>
          <w:sz w:val="22"/>
          <w:szCs w:val="22"/>
        </w:rPr>
        <w:t xml:space="preserve">ve </w:t>
      </w:r>
      <w:r w:rsidR="000660FC">
        <w:rPr>
          <w:rFonts w:ascii="Times New Roman" w:eastAsia="Times New Roman" w:hAnsi="Times New Roman" w:cs="Times New Roman"/>
          <w:sz w:val="22"/>
          <w:szCs w:val="22"/>
        </w:rPr>
        <w:t xml:space="preserve">championed </w:t>
      </w:r>
      <w:r w:rsidR="00AE3AE5">
        <w:rPr>
          <w:rFonts w:ascii="Times New Roman" w:eastAsia="Times New Roman" w:hAnsi="Times New Roman" w:cs="Times New Roman"/>
          <w:sz w:val="22"/>
          <w:szCs w:val="22"/>
        </w:rPr>
        <w:t>over my eight years at the Commission</w:t>
      </w:r>
      <w:r w:rsidRPr="00B06ABC" w:rsidR="00C56536">
        <w:rPr>
          <w:rFonts w:ascii="Times New Roman" w:eastAsia="Times New Roman" w:hAnsi="Times New Roman" w:cs="Times New Roman"/>
          <w:sz w:val="22"/>
          <w:szCs w:val="22"/>
        </w:rPr>
        <w:t>.</w:t>
      </w:r>
    </w:p>
    <w:p w:rsidR="009E2687" w:rsidRPr="00B06ABC" w:rsidP="000677F6" w14:paraId="09F68D98" w14:textId="7F334D42">
      <w:pPr>
        <w:spacing w:after="120"/>
        <w:ind w:firstLine="720"/>
        <w:rPr>
          <w:rFonts w:ascii="Times New Roman" w:eastAsia="Times New Roman" w:hAnsi="Times New Roman" w:cs="Times New Roman"/>
          <w:sz w:val="22"/>
          <w:szCs w:val="22"/>
        </w:rPr>
      </w:pPr>
      <w:r w:rsidRPr="00B06ABC">
        <w:rPr>
          <w:rFonts w:ascii="Times New Roman" w:eastAsia="Times New Roman" w:hAnsi="Times New Roman" w:cs="Times New Roman"/>
          <w:sz w:val="22"/>
          <w:szCs w:val="22"/>
        </w:rPr>
        <w:t xml:space="preserve">But </w:t>
      </w:r>
      <w:r w:rsidR="00BB7C78">
        <w:rPr>
          <w:rFonts w:ascii="Times New Roman" w:eastAsia="Times New Roman" w:hAnsi="Times New Roman" w:cs="Times New Roman"/>
          <w:sz w:val="22"/>
          <w:szCs w:val="22"/>
        </w:rPr>
        <w:t xml:space="preserve">regardless of what the </w:t>
      </w:r>
      <w:r w:rsidR="00202CA0">
        <w:rPr>
          <w:rFonts w:ascii="Times New Roman" w:eastAsia="Times New Roman" w:hAnsi="Times New Roman" w:cs="Times New Roman"/>
          <w:sz w:val="22"/>
          <w:szCs w:val="22"/>
        </w:rPr>
        <w:t xml:space="preserve">Supreme </w:t>
      </w:r>
      <w:r w:rsidR="00BB7C78">
        <w:rPr>
          <w:rFonts w:ascii="Times New Roman" w:eastAsia="Times New Roman" w:hAnsi="Times New Roman" w:cs="Times New Roman"/>
          <w:sz w:val="22"/>
          <w:szCs w:val="22"/>
        </w:rPr>
        <w:t>Court decides, there will be more work to be done</w:t>
      </w:r>
      <w:r w:rsidR="002165E5">
        <w:rPr>
          <w:rFonts w:ascii="Times New Roman" w:eastAsia="Times New Roman" w:hAnsi="Times New Roman" w:cs="Times New Roman"/>
          <w:sz w:val="22"/>
          <w:szCs w:val="22"/>
        </w:rPr>
        <w:t xml:space="preserve"> to </w:t>
      </w:r>
      <w:r w:rsidR="00D865B7">
        <w:rPr>
          <w:rFonts w:ascii="Times New Roman" w:eastAsia="Times New Roman" w:hAnsi="Times New Roman" w:cs="Times New Roman"/>
          <w:sz w:val="22"/>
          <w:szCs w:val="22"/>
        </w:rPr>
        <w:t>keep our media regulations up to date with the fast-changing media landscape.</w:t>
      </w:r>
      <w:r w:rsidR="002165E5">
        <w:rPr>
          <w:rFonts w:ascii="Times New Roman" w:eastAsia="Times New Roman" w:hAnsi="Times New Roman" w:cs="Times New Roman"/>
          <w:sz w:val="22"/>
          <w:szCs w:val="22"/>
        </w:rPr>
        <w:t xml:space="preserve">  </w:t>
      </w:r>
    </w:p>
    <w:p w:rsidR="009E2687" w:rsidRPr="00B06ABC" w:rsidP="00083624" w14:paraId="469997FD" w14:textId="4D937A90">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That work will have to be done by those who take the baton.  As you know, </w:t>
      </w:r>
      <w:r w:rsidR="00D865B7">
        <w:rPr>
          <w:rFonts w:ascii="Times New Roman" w:eastAsia="Times New Roman" w:hAnsi="Times New Roman" w:cs="Times New Roman"/>
          <w:sz w:val="22"/>
          <w:szCs w:val="22"/>
        </w:rPr>
        <w:t xml:space="preserve">I will </w:t>
      </w:r>
      <w:r w:rsidR="00C636EB">
        <w:rPr>
          <w:rFonts w:ascii="Times New Roman" w:eastAsia="Times New Roman" w:hAnsi="Times New Roman" w:cs="Times New Roman"/>
          <w:sz w:val="22"/>
          <w:szCs w:val="22"/>
        </w:rPr>
        <w:t>no longer be leading the agency after January 20</w:t>
      </w:r>
      <w:r>
        <w:rPr>
          <w:rFonts w:ascii="Times New Roman" w:eastAsia="Times New Roman" w:hAnsi="Times New Roman" w:cs="Times New Roman"/>
          <w:sz w:val="22"/>
          <w:szCs w:val="22"/>
        </w:rPr>
        <w:t>.</w:t>
      </w:r>
      <w:r w:rsidR="00C636E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But </w:t>
      </w:r>
      <w:r w:rsidR="00C636EB">
        <w:rPr>
          <w:rFonts w:ascii="Times New Roman" w:eastAsia="Times New Roman" w:hAnsi="Times New Roman" w:cs="Times New Roman"/>
          <w:sz w:val="22"/>
          <w:szCs w:val="22"/>
        </w:rPr>
        <w:t xml:space="preserve">I </w:t>
      </w:r>
      <w:r>
        <w:rPr>
          <w:rFonts w:ascii="Times New Roman" w:eastAsia="Times New Roman" w:hAnsi="Times New Roman" w:cs="Times New Roman"/>
          <w:sz w:val="22"/>
          <w:szCs w:val="22"/>
        </w:rPr>
        <w:t xml:space="preserve">do </w:t>
      </w:r>
      <w:r w:rsidR="00C636EB">
        <w:rPr>
          <w:rFonts w:ascii="Times New Roman" w:eastAsia="Times New Roman" w:hAnsi="Times New Roman" w:cs="Times New Roman"/>
          <w:sz w:val="22"/>
          <w:szCs w:val="22"/>
        </w:rPr>
        <w:t>want to offer some though</w:t>
      </w:r>
      <w:r w:rsidR="000D368B">
        <w:rPr>
          <w:rFonts w:ascii="Times New Roman" w:eastAsia="Times New Roman" w:hAnsi="Times New Roman" w:cs="Times New Roman"/>
          <w:sz w:val="22"/>
          <w:szCs w:val="22"/>
        </w:rPr>
        <w:t>t</w:t>
      </w:r>
      <w:r>
        <w:rPr>
          <w:rFonts w:ascii="Times New Roman" w:eastAsia="Times New Roman" w:hAnsi="Times New Roman" w:cs="Times New Roman"/>
          <w:sz w:val="22"/>
          <w:szCs w:val="22"/>
        </w:rPr>
        <w:t>s</w:t>
      </w:r>
      <w:r w:rsidR="00C636EB">
        <w:rPr>
          <w:rFonts w:ascii="Times New Roman" w:eastAsia="Times New Roman" w:hAnsi="Times New Roman" w:cs="Times New Roman"/>
          <w:sz w:val="22"/>
          <w:szCs w:val="22"/>
        </w:rPr>
        <w:t xml:space="preserve"> on where </w:t>
      </w:r>
      <w:r w:rsidR="00BC790D">
        <w:rPr>
          <w:rFonts w:ascii="Times New Roman" w:eastAsia="Times New Roman" w:hAnsi="Times New Roman" w:cs="Times New Roman"/>
          <w:sz w:val="22"/>
          <w:szCs w:val="22"/>
        </w:rPr>
        <w:t xml:space="preserve">the federal government should go from here.  </w:t>
      </w:r>
    </w:p>
    <w:p w:rsidR="00A05D23" w:rsidRPr="00B06ABC" w:rsidP="000677F6" w14:paraId="204B9725" w14:textId="2F3E2C11">
      <w:pPr>
        <w:spacing w:after="12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In my view, w</w:t>
      </w:r>
      <w:r w:rsidR="00BD0C69">
        <w:rPr>
          <w:rFonts w:ascii="Times New Roman" w:eastAsia="Times New Roman" w:hAnsi="Times New Roman" w:cs="Times New Roman"/>
          <w:sz w:val="22"/>
          <w:szCs w:val="22"/>
        </w:rPr>
        <w:t xml:space="preserve">e need a fundamental, intellectually </w:t>
      </w:r>
      <w:r w:rsidRPr="00B06ABC" w:rsidR="009E2687">
        <w:rPr>
          <w:rFonts w:ascii="Times New Roman" w:eastAsia="Times New Roman" w:hAnsi="Times New Roman" w:cs="Times New Roman"/>
          <w:sz w:val="22"/>
          <w:szCs w:val="22"/>
        </w:rPr>
        <w:t xml:space="preserve">honest </w:t>
      </w:r>
      <w:r w:rsidR="00BD0C69">
        <w:rPr>
          <w:rFonts w:ascii="Times New Roman" w:eastAsia="Times New Roman" w:hAnsi="Times New Roman" w:cs="Times New Roman"/>
          <w:sz w:val="22"/>
          <w:szCs w:val="22"/>
        </w:rPr>
        <w:t>re-</w:t>
      </w:r>
      <w:r w:rsidRPr="00B06ABC" w:rsidR="009E2687">
        <w:rPr>
          <w:rFonts w:ascii="Times New Roman" w:eastAsia="Times New Roman" w:hAnsi="Times New Roman" w:cs="Times New Roman"/>
          <w:sz w:val="22"/>
          <w:szCs w:val="22"/>
        </w:rPr>
        <w:t xml:space="preserve">assessment of what the media marketplace looks like now, </w:t>
      </w:r>
      <w:r w:rsidRPr="00B06ABC">
        <w:rPr>
          <w:rFonts w:ascii="Times New Roman" w:eastAsia="Times New Roman" w:hAnsi="Times New Roman" w:cs="Times New Roman"/>
          <w:sz w:val="22"/>
          <w:szCs w:val="22"/>
        </w:rPr>
        <w:t xml:space="preserve">where </w:t>
      </w:r>
      <w:r w:rsidR="00BD0C69">
        <w:rPr>
          <w:rFonts w:ascii="Times New Roman" w:eastAsia="Times New Roman" w:hAnsi="Times New Roman" w:cs="Times New Roman"/>
          <w:sz w:val="22"/>
          <w:szCs w:val="22"/>
        </w:rPr>
        <w:t>it’s going</w:t>
      </w:r>
      <w:r w:rsidRPr="00B06ABC" w:rsidR="00DB16FA">
        <w:rPr>
          <w:rFonts w:ascii="Times New Roman" w:eastAsia="Times New Roman" w:hAnsi="Times New Roman" w:cs="Times New Roman"/>
          <w:sz w:val="22"/>
          <w:szCs w:val="22"/>
        </w:rPr>
        <w:t xml:space="preserve">, and what this means for </w:t>
      </w:r>
      <w:r w:rsidR="00BC790D">
        <w:rPr>
          <w:rFonts w:ascii="Times New Roman" w:eastAsia="Times New Roman" w:hAnsi="Times New Roman" w:cs="Times New Roman"/>
          <w:sz w:val="22"/>
          <w:szCs w:val="22"/>
        </w:rPr>
        <w:t>consumers</w:t>
      </w:r>
      <w:r w:rsidRPr="00B06ABC">
        <w:rPr>
          <w:rFonts w:ascii="Times New Roman" w:eastAsia="Times New Roman" w:hAnsi="Times New Roman" w:cs="Times New Roman"/>
          <w:sz w:val="22"/>
          <w:szCs w:val="22"/>
        </w:rPr>
        <w:t xml:space="preserve">.  </w:t>
      </w:r>
    </w:p>
    <w:p w:rsidR="00A05D23" w:rsidRPr="00B06ABC" w:rsidP="00A55085" w14:paraId="75D1FD6C" w14:textId="5050E3BC">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sz w:val="22"/>
          <w:szCs w:val="22"/>
        </w:rPr>
        <w:t>I</w:t>
      </w:r>
      <w:r w:rsidRPr="00B06ABC" w:rsidR="00DB16FA">
        <w:rPr>
          <w:rFonts w:ascii="Times New Roman" w:eastAsia="Times New Roman" w:hAnsi="Times New Roman" w:cs="Times New Roman"/>
          <w:sz w:val="22"/>
          <w:szCs w:val="22"/>
        </w:rPr>
        <w:t>’ve already</w:t>
      </w:r>
      <w:r w:rsidRPr="00B06ABC">
        <w:rPr>
          <w:rFonts w:ascii="Times New Roman" w:eastAsia="Times New Roman" w:hAnsi="Times New Roman" w:cs="Times New Roman"/>
          <w:sz w:val="22"/>
          <w:szCs w:val="22"/>
        </w:rPr>
        <w:t xml:space="preserve"> talked about the explosion of online video content.  But this tide </w:t>
      </w:r>
      <w:r w:rsidR="00BD0C69">
        <w:rPr>
          <w:rFonts w:ascii="Times New Roman" w:eastAsia="Times New Roman" w:hAnsi="Times New Roman" w:cs="Times New Roman"/>
          <w:sz w:val="22"/>
          <w:szCs w:val="22"/>
        </w:rPr>
        <w:t xml:space="preserve">certainly does not </w:t>
      </w:r>
      <w:r w:rsidRPr="00B06ABC">
        <w:rPr>
          <w:rFonts w:ascii="Times New Roman" w:eastAsia="Times New Roman" w:hAnsi="Times New Roman" w:cs="Times New Roman"/>
          <w:sz w:val="22"/>
          <w:szCs w:val="22"/>
        </w:rPr>
        <w:t xml:space="preserve">lift all the boats. </w:t>
      </w:r>
    </w:p>
    <w:p w:rsidR="00DB16FA" w:rsidRPr="00B06ABC" w:rsidP="000677F6" w14:paraId="4A3ABEA5" w14:textId="557CBF09">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Since 2017, more than 150 million connected TV devices have been sold in the United States</w:t>
      </w:r>
      <w:r w:rsidRPr="00B06ABC">
        <w:rPr>
          <w:rFonts w:ascii="Times New Roman" w:eastAsia="Times New Roman" w:hAnsi="Times New Roman" w:cs="Times New Roman"/>
          <w:iCs/>
          <w:sz w:val="22"/>
          <w:szCs w:val="22"/>
        </w:rPr>
        <w:t xml:space="preserve">, and </w:t>
      </w:r>
      <w:r w:rsidRPr="00B06ABC">
        <w:rPr>
          <w:rFonts w:ascii="Times New Roman" w:eastAsia="Times New Roman" w:hAnsi="Times New Roman" w:cs="Times New Roman"/>
          <w:iCs/>
          <w:sz w:val="22"/>
          <w:szCs w:val="22"/>
        </w:rPr>
        <w:t>80% of U.S. households can now watch programming from the Internet on their TV</w:t>
      </w:r>
      <w:r w:rsidRPr="00B06ABC">
        <w:rPr>
          <w:rFonts w:ascii="Times New Roman" w:eastAsia="Times New Roman" w:hAnsi="Times New Roman" w:cs="Times New Roman"/>
          <w:iCs/>
          <w:sz w:val="22"/>
          <w:szCs w:val="22"/>
        </w:rPr>
        <w:t xml:space="preserve">. </w:t>
      </w:r>
      <w:r w:rsidRPr="00B06ABC">
        <w:rPr>
          <w:rFonts w:ascii="Times New Roman" w:eastAsia="Times New Roman" w:hAnsi="Times New Roman" w:cs="Times New Roman"/>
          <w:iCs/>
          <w:sz w:val="22"/>
          <w:szCs w:val="22"/>
        </w:rPr>
        <w:t xml:space="preserve"> Over this same </w:t>
      </w:r>
      <w:r w:rsidR="00BD0C69">
        <w:rPr>
          <w:rFonts w:ascii="Times New Roman" w:eastAsia="Times New Roman" w:hAnsi="Times New Roman" w:cs="Times New Roman"/>
          <w:iCs/>
          <w:sz w:val="22"/>
          <w:szCs w:val="22"/>
        </w:rPr>
        <w:t>four</w:t>
      </w:r>
      <w:r w:rsidRPr="00B06ABC">
        <w:rPr>
          <w:rFonts w:ascii="Times New Roman" w:eastAsia="Times New Roman" w:hAnsi="Times New Roman" w:cs="Times New Roman"/>
          <w:iCs/>
          <w:sz w:val="22"/>
          <w:szCs w:val="22"/>
        </w:rPr>
        <w:t xml:space="preserve">-year period, major </w:t>
      </w:r>
      <w:r w:rsidR="00360CF4">
        <w:rPr>
          <w:rFonts w:ascii="Times New Roman" w:eastAsia="Times New Roman" w:hAnsi="Times New Roman" w:cs="Times New Roman"/>
          <w:iCs/>
          <w:sz w:val="22"/>
          <w:szCs w:val="22"/>
        </w:rPr>
        <w:t>cable and satellite</w:t>
      </w:r>
      <w:r w:rsidRPr="00B06ABC">
        <w:rPr>
          <w:rFonts w:ascii="Times New Roman" w:eastAsia="Times New Roman" w:hAnsi="Times New Roman" w:cs="Times New Roman"/>
          <w:iCs/>
          <w:sz w:val="22"/>
          <w:szCs w:val="22"/>
        </w:rPr>
        <w:t xml:space="preserve"> providers have lost approximately 13 million video subscribers.</w:t>
      </w:r>
      <w:r w:rsidRPr="00B06ABC">
        <w:rPr>
          <w:rFonts w:ascii="Times New Roman" w:eastAsia="Times New Roman" w:hAnsi="Times New Roman" w:cs="Times New Roman"/>
          <w:iCs/>
          <w:sz w:val="22"/>
          <w:szCs w:val="22"/>
        </w:rPr>
        <w:t xml:space="preserve">  T</w:t>
      </w:r>
      <w:r w:rsidRPr="00B06ABC">
        <w:rPr>
          <w:rFonts w:ascii="Times New Roman" w:eastAsia="Times New Roman" w:hAnsi="Times New Roman" w:cs="Times New Roman"/>
          <w:iCs/>
          <w:sz w:val="22"/>
          <w:szCs w:val="22"/>
        </w:rPr>
        <w:t>he long-predicted prophec</w:t>
      </w:r>
      <w:r w:rsidR="000660FC">
        <w:rPr>
          <w:rFonts w:ascii="Times New Roman" w:eastAsia="Times New Roman" w:hAnsi="Times New Roman" w:cs="Times New Roman"/>
          <w:iCs/>
          <w:sz w:val="22"/>
          <w:szCs w:val="22"/>
        </w:rPr>
        <w:t>y</w:t>
      </w:r>
      <w:r w:rsidRPr="00B06ABC">
        <w:rPr>
          <w:rFonts w:ascii="Times New Roman" w:eastAsia="Times New Roman" w:hAnsi="Times New Roman" w:cs="Times New Roman"/>
          <w:iCs/>
          <w:sz w:val="22"/>
          <w:szCs w:val="22"/>
        </w:rPr>
        <w:t xml:space="preserve"> about cord</w:t>
      </w:r>
      <w:r w:rsidR="00BD0C69">
        <w:rPr>
          <w:rFonts w:ascii="Times New Roman" w:eastAsia="Times New Roman" w:hAnsi="Times New Roman" w:cs="Times New Roman"/>
          <w:iCs/>
          <w:sz w:val="22"/>
          <w:szCs w:val="22"/>
        </w:rPr>
        <w:t>-</w:t>
      </w:r>
      <w:r w:rsidRPr="00B06ABC">
        <w:rPr>
          <w:rFonts w:ascii="Times New Roman" w:eastAsia="Times New Roman" w:hAnsi="Times New Roman" w:cs="Times New Roman"/>
          <w:iCs/>
          <w:sz w:val="22"/>
          <w:szCs w:val="22"/>
        </w:rPr>
        <w:t xml:space="preserve">cutting </w:t>
      </w:r>
      <w:r w:rsidR="000660FC">
        <w:rPr>
          <w:rFonts w:ascii="Times New Roman" w:eastAsia="Times New Roman" w:hAnsi="Times New Roman" w:cs="Times New Roman"/>
          <w:iCs/>
          <w:sz w:val="22"/>
          <w:szCs w:val="22"/>
        </w:rPr>
        <w:t xml:space="preserve">is </w:t>
      </w:r>
      <w:r w:rsidRPr="00B06ABC">
        <w:rPr>
          <w:rFonts w:ascii="Times New Roman" w:eastAsia="Times New Roman" w:hAnsi="Times New Roman" w:cs="Times New Roman"/>
          <w:iCs/>
          <w:sz w:val="22"/>
          <w:szCs w:val="22"/>
        </w:rPr>
        <w:t>being realized</w:t>
      </w:r>
      <w:r w:rsidR="00360CF4">
        <w:rPr>
          <w:rFonts w:ascii="Times New Roman" w:eastAsia="Times New Roman" w:hAnsi="Times New Roman" w:cs="Times New Roman"/>
          <w:iCs/>
          <w:sz w:val="22"/>
          <w:szCs w:val="22"/>
        </w:rPr>
        <w:t xml:space="preserve">, and the trend is </w:t>
      </w:r>
      <w:r w:rsidR="003449CA">
        <w:rPr>
          <w:rFonts w:ascii="Times New Roman" w:eastAsia="Times New Roman" w:hAnsi="Times New Roman" w:cs="Times New Roman"/>
          <w:iCs/>
          <w:sz w:val="22"/>
          <w:szCs w:val="22"/>
        </w:rPr>
        <w:t>accelerating</w:t>
      </w:r>
      <w:r w:rsidRPr="00B06ABC">
        <w:rPr>
          <w:rFonts w:ascii="Times New Roman" w:eastAsia="Times New Roman" w:hAnsi="Times New Roman" w:cs="Times New Roman"/>
          <w:iCs/>
          <w:sz w:val="22"/>
          <w:szCs w:val="22"/>
        </w:rPr>
        <w:t>.</w:t>
      </w:r>
      <w:r w:rsidRPr="00B06ABC" w:rsidR="00F84866">
        <w:rPr>
          <w:rFonts w:ascii="Times New Roman" w:eastAsia="Times New Roman" w:hAnsi="Times New Roman" w:cs="Times New Roman"/>
          <w:iCs/>
          <w:sz w:val="22"/>
          <w:szCs w:val="22"/>
        </w:rPr>
        <w:t xml:space="preserve">  U.S. newspapers have shed more than half their newsroom employees since 2008. </w:t>
      </w:r>
    </w:p>
    <w:p w:rsidR="009660C5" w:rsidRPr="00B06ABC" w:rsidP="000677F6" w14:paraId="28F1001B" w14:textId="5FC3F272">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If you really want to understand the shifting power dynamics in media, follow the money</w:t>
      </w:r>
      <w:r w:rsidR="001B652C">
        <w:rPr>
          <w:rFonts w:ascii="Times New Roman" w:eastAsia="Times New Roman" w:hAnsi="Times New Roman" w:cs="Times New Roman"/>
          <w:iCs/>
          <w:sz w:val="22"/>
          <w:szCs w:val="22"/>
        </w:rPr>
        <w:t>—a</w:t>
      </w:r>
      <w:r w:rsidR="002532AF">
        <w:rPr>
          <w:rFonts w:ascii="Times New Roman" w:eastAsia="Times New Roman" w:hAnsi="Times New Roman" w:cs="Times New Roman"/>
          <w:iCs/>
          <w:sz w:val="22"/>
          <w:szCs w:val="22"/>
        </w:rPr>
        <w:t>nd the advertising dollars</w:t>
      </w:r>
      <w:r w:rsidR="00AF7416">
        <w:rPr>
          <w:rFonts w:ascii="Times New Roman" w:eastAsia="Times New Roman" w:hAnsi="Times New Roman" w:cs="Times New Roman"/>
          <w:iCs/>
          <w:sz w:val="22"/>
          <w:szCs w:val="22"/>
        </w:rPr>
        <w:t xml:space="preserve"> in particular</w:t>
      </w:r>
      <w:r w:rsidR="002532AF">
        <w:rPr>
          <w:rFonts w:ascii="Times New Roman" w:eastAsia="Times New Roman" w:hAnsi="Times New Roman" w:cs="Times New Roman"/>
          <w:iCs/>
          <w:sz w:val="22"/>
          <w:szCs w:val="22"/>
        </w:rPr>
        <w:t xml:space="preserve">.  </w:t>
      </w:r>
      <w:r w:rsidRPr="00B06ABC" w:rsidR="00DD39BE">
        <w:rPr>
          <w:rFonts w:ascii="Times New Roman" w:eastAsia="Times New Roman" w:hAnsi="Times New Roman" w:cs="Times New Roman"/>
          <w:iCs/>
          <w:sz w:val="22"/>
          <w:szCs w:val="22"/>
        </w:rPr>
        <w:t xml:space="preserve">From 2010 to 2019, total advertising revenue for all media increased from $209 billion to $270 billion, so the pie has steadily expanded at a 3% annual clip.  </w:t>
      </w:r>
      <w:r w:rsidRPr="00B06ABC">
        <w:rPr>
          <w:rFonts w:ascii="Times New Roman" w:eastAsia="Times New Roman" w:hAnsi="Times New Roman" w:cs="Times New Roman"/>
          <w:iCs/>
          <w:sz w:val="22"/>
          <w:szCs w:val="22"/>
        </w:rPr>
        <w:t xml:space="preserve">The big winner is online and mobile media, which has gone from $26 billion in annual ad </w:t>
      </w:r>
      <w:r w:rsidRPr="00B06ABC" w:rsidR="00F4383E">
        <w:rPr>
          <w:rFonts w:ascii="Times New Roman" w:eastAsia="Times New Roman" w:hAnsi="Times New Roman" w:cs="Times New Roman"/>
          <w:iCs/>
          <w:sz w:val="22"/>
          <w:szCs w:val="22"/>
        </w:rPr>
        <w:t>revenue to $114 billion</w:t>
      </w:r>
      <w:r w:rsidRPr="00B06ABC">
        <w:rPr>
          <w:rFonts w:ascii="Times New Roman" w:eastAsia="Times New Roman" w:hAnsi="Times New Roman" w:cs="Times New Roman"/>
          <w:iCs/>
          <w:sz w:val="22"/>
          <w:szCs w:val="22"/>
        </w:rPr>
        <w:t xml:space="preserve">.  </w:t>
      </w:r>
      <w:r w:rsidRPr="00B06ABC" w:rsidR="00DD39BE">
        <w:rPr>
          <w:rFonts w:ascii="Times New Roman" w:eastAsia="Times New Roman" w:hAnsi="Times New Roman" w:cs="Times New Roman"/>
          <w:iCs/>
          <w:sz w:val="22"/>
          <w:szCs w:val="22"/>
        </w:rPr>
        <w:t>Revenue for broadcast TV stations, broadcast TV networks, and radio stations ha</w:t>
      </w:r>
      <w:r w:rsidRPr="00B06ABC">
        <w:rPr>
          <w:rFonts w:ascii="Times New Roman" w:eastAsia="Times New Roman" w:hAnsi="Times New Roman" w:cs="Times New Roman"/>
          <w:iCs/>
          <w:sz w:val="22"/>
          <w:szCs w:val="22"/>
        </w:rPr>
        <w:t>ve all</w:t>
      </w:r>
      <w:r w:rsidRPr="00B06ABC" w:rsidR="00DD39BE">
        <w:rPr>
          <w:rFonts w:ascii="Times New Roman" w:eastAsia="Times New Roman" w:hAnsi="Times New Roman" w:cs="Times New Roman"/>
          <w:iCs/>
          <w:sz w:val="22"/>
          <w:szCs w:val="22"/>
        </w:rPr>
        <w:t xml:space="preserve"> essentially held steady</w:t>
      </w:r>
      <w:r w:rsidRPr="00B06ABC">
        <w:rPr>
          <w:rFonts w:ascii="Times New Roman" w:eastAsia="Times New Roman" w:hAnsi="Times New Roman" w:cs="Times New Roman"/>
          <w:iCs/>
          <w:sz w:val="22"/>
          <w:szCs w:val="22"/>
        </w:rPr>
        <w:t xml:space="preserve"> in terms of </w:t>
      </w:r>
      <w:r w:rsidR="00C67A16">
        <w:rPr>
          <w:rFonts w:ascii="Times New Roman" w:eastAsia="Times New Roman" w:hAnsi="Times New Roman" w:cs="Times New Roman"/>
          <w:iCs/>
          <w:sz w:val="22"/>
          <w:szCs w:val="22"/>
        </w:rPr>
        <w:t>nominal</w:t>
      </w:r>
      <w:r w:rsidRPr="00B06ABC" w:rsidR="00C67A16">
        <w:rPr>
          <w:rFonts w:ascii="Times New Roman" w:eastAsia="Times New Roman" w:hAnsi="Times New Roman" w:cs="Times New Roman"/>
          <w:iCs/>
          <w:sz w:val="22"/>
          <w:szCs w:val="22"/>
        </w:rPr>
        <w:t xml:space="preserve"> </w:t>
      </w:r>
      <w:r w:rsidRPr="00B06ABC">
        <w:rPr>
          <w:rFonts w:ascii="Times New Roman" w:eastAsia="Times New Roman" w:hAnsi="Times New Roman" w:cs="Times New Roman"/>
          <w:iCs/>
          <w:sz w:val="22"/>
          <w:szCs w:val="22"/>
        </w:rPr>
        <w:t>dollars</w:t>
      </w:r>
      <w:r w:rsidRPr="00B06ABC" w:rsidR="00DD39BE">
        <w:rPr>
          <w:rFonts w:ascii="Times New Roman" w:eastAsia="Times New Roman" w:hAnsi="Times New Roman" w:cs="Times New Roman"/>
          <w:iCs/>
          <w:sz w:val="22"/>
          <w:szCs w:val="22"/>
        </w:rPr>
        <w:t xml:space="preserve">, </w:t>
      </w:r>
      <w:r w:rsidRPr="00B06ABC">
        <w:rPr>
          <w:rFonts w:ascii="Times New Roman" w:eastAsia="Times New Roman" w:hAnsi="Times New Roman" w:cs="Times New Roman"/>
          <w:iCs/>
          <w:sz w:val="22"/>
          <w:szCs w:val="22"/>
        </w:rPr>
        <w:t xml:space="preserve">but </w:t>
      </w:r>
      <w:r w:rsidRPr="00B06ABC" w:rsidR="00F4383E">
        <w:rPr>
          <w:rFonts w:ascii="Times New Roman" w:eastAsia="Times New Roman" w:hAnsi="Times New Roman" w:cs="Times New Roman"/>
          <w:iCs/>
          <w:sz w:val="22"/>
          <w:szCs w:val="22"/>
        </w:rPr>
        <w:t>with an expanding pie</w:t>
      </w:r>
      <w:r w:rsidR="002A23DC">
        <w:rPr>
          <w:rFonts w:ascii="Times New Roman" w:eastAsia="Times New Roman" w:hAnsi="Times New Roman" w:cs="Times New Roman"/>
          <w:iCs/>
          <w:sz w:val="22"/>
          <w:szCs w:val="22"/>
        </w:rPr>
        <w:t xml:space="preserve"> and inflation</w:t>
      </w:r>
      <w:r w:rsidRPr="00B06ABC">
        <w:rPr>
          <w:rFonts w:ascii="Times New Roman" w:eastAsia="Times New Roman" w:hAnsi="Times New Roman" w:cs="Times New Roman"/>
          <w:iCs/>
          <w:sz w:val="22"/>
          <w:szCs w:val="22"/>
        </w:rPr>
        <w:t xml:space="preserve">, standing still means you’re falling behind.  The big loser has been daily newspapers, </w:t>
      </w:r>
      <w:r w:rsidR="000660FC">
        <w:rPr>
          <w:rFonts w:ascii="Times New Roman" w:eastAsia="Times New Roman" w:hAnsi="Times New Roman" w:cs="Times New Roman"/>
          <w:iCs/>
          <w:sz w:val="22"/>
          <w:szCs w:val="22"/>
        </w:rPr>
        <w:t xml:space="preserve">whose </w:t>
      </w:r>
      <w:r w:rsidRPr="00B06ABC">
        <w:rPr>
          <w:rFonts w:ascii="Times New Roman" w:eastAsia="Times New Roman" w:hAnsi="Times New Roman" w:cs="Times New Roman"/>
          <w:iCs/>
          <w:sz w:val="22"/>
          <w:szCs w:val="22"/>
        </w:rPr>
        <w:t xml:space="preserve">annual ad revenue </w:t>
      </w:r>
      <w:r w:rsidR="000660FC">
        <w:rPr>
          <w:rFonts w:ascii="Times New Roman" w:eastAsia="Times New Roman" w:hAnsi="Times New Roman" w:cs="Times New Roman"/>
          <w:iCs/>
          <w:sz w:val="22"/>
          <w:szCs w:val="22"/>
        </w:rPr>
        <w:t xml:space="preserve">has collapsed </w:t>
      </w:r>
      <w:r w:rsidRPr="00B06ABC">
        <w:rPr>
          <w:rFonts w:ascii="Times New Roman" w:eastAsia="Times New Roman" w:hAnsi="Times New Roman" w:cs="Times New Roman"/>
          <w:iCs/>
          <w:sz w:val="22"/>
          <w:szCs w:val="22"/>
        </w:rPr>
        <w:t>from $23 billion to $9 billion, a 62% drop.</w:t>
      </w:r>
    </w:p>
    <w:p w:rsidR="006026B6" w:rsidRPr="00B06ABC" w:rsidP="000677F6" w14:paraId="1734B4CF" w14:textId="68776F1A">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To think about these numbers differently</w:t>
      </w:r>
      <w:r w:rsidR="000660FC">
        <w:rPr>
          <w:rFonts w:ascii="Times New Roman" w:eastAsia="Times New Roman" w:hAnsi="Times New Roman" w:cs="Times New Roman"/>
          <w:iCs/>
          <w:sz w:val="22"/>
          <w:szCs w:val="22"/>
        </w:rPr>
        <w:t>:</w:t>
      </w:r>
      <w:r w:rsidRPr="00B06ABC">
        <w:rPr>
          <w:rFonts w:ascii="Times New Roman" w:eastAsia="Times New Roman" w:hAnsi="Times New Roman" w:cs="Times New Roman"/>
          <w:iCs/>
          <w:sz w:val="22"/>
          <w:szCs w:val="22"/>
        </w:rPr>
        <w:t xml:space="preserve"> </w:t>
      </w:r>
      <w:r w:rsidR="000660FC">
        <w:rPr>
          <w:rFonts w:ascii="Times New Roman" w:eastAsia="Times New Roman" w:hAnsi="Times New Roman" w:cs="Times New Roman"/>
          <w:iCs/>
          <w:sz w:val="22"/>
          <w:szCs w:val="22"/>
        </w:rPr>
        <w:t xml:space="preserve"> I</w:t>
      </w:r>
      <w:r w:rsidRPr="00B06ABC">
        <w:rPr>
          <w:rFonts w:ascii="Times New Roman" w:eastAsia="Times New Roman" w:hAnsi="Times New Roman" w:cs="Times New Roman"/>
          <w:iCs/>
          <w:sz w:val="22"/>
          <w:szCs w:val="22"/>
        </w:rPr>
        <w:t>n 2010, newspapers, broadcast TV stations, broadcast TV networks</w:t>
      </w:r>
      <w:r w:rsidRPr="00B06ABC">
        <w:rPr>
          <w:rFonts w:ascii="Times New Roman" w:eastAsia="Times New Roman" w:hAnsi="Times New Roman" w:cs="Times New Roman"/>
          <w:iCs/>
          <w:sz w:val="22"/>
          <w:szCs w:val="22"/>
        </w:rPr>
        <w:t>, cable TV, and digital platforms each controlled between 8.6</w:t>
      </w:r>
      <w:r w:rsidR="00FA1BB0">
        <w:rPr>
          <w:rFonts w:ascii="Times New Roman" w:eastAsia="Times New Roman" w:hAnsi="Times New Roman" w:cs="Times New Roman"/>
          <w:iCs/>
          <w:sz w:val="22"/>
          <w:szCs w:val="22"/>
        </w:rPr>
        <w:t>%</w:t>
      </w:r>
      <w:r w:rsidRPr="00B06ABC">
        <w:rPr>
          <w:rFonts w:ascii="Times New Roman" w:eastAsia="Times New Roman" w:hAnsi="Times New Roman" w:cs="Times New Roman"/>
          <w:iCs/>
          <w:sz w:val="22"/>
          <w:szCs w:val="22"/>
        </w:rPr>
        <w:t xml:space="preserve"> and 13.3% of the market for ad dollars, so these </w:t>
      </w:r>
      <w:r w:rsidR="008772BA">
        <w:rPr>
          <w:rFonts w:ascii="Times New Roman" w:eastAsia="Times New Roman" w:hAnsi="Times New Roman" w:cs="Times New Roman"/>
          <w:iCs/>
          <w:sz w:val="22"/>
          <w:szCs w:val="22"/>
        </w:rPr>
        <w:t>five</w:t>
      </w:r>
      <w:r w:rsidRPr="00B06ABC" w:rsidR="008772BA">
        <w:rPr>
          <w:rFonts w:ascii="Times New Roman" w:eastAsia="Times New Roman" w:hAnsi="Times New Roman" w:cs="Times New Roman"/>
          <w:iCs/>
          <w:sz w:val="22"/>
          <w:szCs w:val="22"/>
        </w:rPr>
        <w:t xml:space="preserve"> </w:t>
      </w:r>
      <w:r w:rsidRPr="00B06ABC">
        <w:rPr>
          <w:rFonts w:ascii="Times New Roman" w:eastAsia="Times New Roman" w:hAnsi="Times New Roman" w:cs="Times New Roman"/>
          <w:iCs/>
          <w:sz w:val="22"/>
          <w:szCs w:val="22"/>
        </w:rPr>
        <w:t xml:space="preserve">sectors were all roughly on par with one another.  In 2019, ad revenue for digital platforms was 38% more than the other four </w:t>
      </w:r>
      <w:r w:rsidRPr="00B06ABC">
        <w:rPr>
          <w:rFonts w:ascii="Times New Roman" w:eastAsia="Times New Roman" w:hAnsi="Times New Roman" w:cs="Times New Roman"/>
          <w:i/>
          <w:iCs/>
          <w:sz w:val="22"/>
          <w:szCs w:val="22"/>
        </w:rPr>
        <w:t>combined</w:t>
      </w:r>
      <w:r w:rsidRPr="00B06ABC">
        <w:rPr>
          <w:rFonts w:ascii="Times New Roman" w:eastAsia="Times New Roman" w:hAnsi="Times New Roman" w:cs="Times New Roman"/>
          <w:iCs/>
          <w:sz w:val="22"/>
          <w:szCs w:val="22"/>
        </w:rPr>
        <w:t xml:space="preserve">.  </w:t>
      </w:r>
    </w:p>
    <w:p w:rsidR="005823A9" w:rsidRPr="00B06ABC" w:rsidP="000677F6" w14:paraId="7D3782C5" w14:textId="3F712202">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 xml:space="preserve">The gap between the haves and have nots is even </w:t>
      </w:r>
      <w:r w:rsidRPr="00B06ABC" w:rsidR="00F4383E">
        <w:rPr>
          <w:rFonts w:ascii="Times New Roman" w:eastAsia="Times New Roman" w:hAnsi="Times New Roman" w:cs="Times New Roman"/>
          <w:iCs/>
          <w:sz w:val="22"/>
          <w:szCs w:val="22"/>
        </w:rPr>
        <w:t>more stark</w:t>
      </w:r>
      <w:r w:rsidRPr="00B06ABC">
        <w:rPr>
          <w:rFonts w:ascii="Times New Roman" w:eastAsia="Times New Roman" w:hAnsi="Times New Roman" w:cs="Times New Roman"/>
          <w:iCs/>
          <w:sz w:val="22"/>
          <w:szCs w:val="22"/>
        </w:rPr>
        <w:t xml:space="preserve"> than these statistics would suggest.  When we talk about digital ad dollars, we are primarily talking about Google and Facebook, who </w:t>
      </w:r>
      <w:r w:rsidR="000660FC">
        <w:rPr>
          <w:rFonts w:ascii="Times New Roman" w:eastAsia="Times New Roman" w:hAnsi="Times New Roman" w:cs="Times New Roman"/>
          <w:iCs/>
          <w:sz w:val="22"/>
          <w:szCs w:val="22"/>
        </w:rPr>
        <w:t xml:space="preserve">dominate </w:t>
      </w:r>
      <w:r w:rsidRPr="00B06ABC">
        <w:rPr>
          <w:rFonts w:ascii="Times New Roman" w:eastAsia="Times New Roman" w:hAnsi="Times New Roman" w:cs="Times New Roman"/>
          <w:iCs/>
          <w:sz w:val="22"/>
          <w:szCs w:val="22"/>
        </w:rPr>
        <w:t xml:space="preserve">the market.  In 2020, </w:t>
      </w:r>
      <w:r w:rsidR="00110F92">
        <w:rPr>
          <w:rFonts w:ascii="Times New Roman" w:eastAsia="Times New Roman" w:hAnsi="Times New Roman" w:cs="Times New Roman"/>
          <w:iCs/>
          <w:sz w:val="22"/>
          <w:szCs w:val="22"/>
        </w:rPr>
        <w:t xml:space="preserve">for example, </w:t>
      </w:r>
      <w:r w:rsidRPr="00B06ABC">
        <w:rPr>
          <w:rFonts w:ascii="Times New Roman" w:eastAsia="Times New Roman" w:hAnsi="Times New Roman" w:cs="Times New Roman"/>
          <w:iCs/>
          <w:sz w:val="22"/>
          <w:szCs w:val="22"/>
        </w:rPr>
        <w:t xml:space="preserve">Google and Facebook are </w:t>
      </w:r>
      <w:r w:rsidRPr="000677F6">
        <w:rPr>
          <w:rFonts w:ascii="Times New Roman" w:eastAsia="Times New Roman" w:hAnsi="Times New Roman" w:cs="Times New Roman"/>
          <w:i/>
          <w:sz w:val="22"/>
          <w:szCs w:val="22"/>
        </w:rPr>
        <w:t>each</w:t>
      </w:r>
      <w:r w:rsidRPr="00B06ABC">
        <w:rPr>
          <w:rFonts w:ascii="Times New Roman" w:eastAsia="Times New Roman" w:hAnsi="Times New Roman" w:cs="Times New Roman"/>
          <w:iCs/>
          <w:sz w:val="22"/>
          <w:szCs w:val="22"/>
        </w:rPr>
        <w:t xml:space="preserve"> expected to bring in more ad revenue than every TV and radio station in the U.S. combined. </w:t>
      </w:r>
    </w:p>
    <w:p w:rsidR="0063777C" w:rsidRPr="00B06ABC" w:rsidP="000677F6" w14:paraId="2806998B" w14:textId="3B67A3CA">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For further perspective</w:t>
      </w:r>
      <w:r w:rsidRPr="00B06ABC" w:rsidR="005823A9">
        <w:rPr>
          <w:rFonts w:ascii="Times New Roman" w:eastAsia="Times New Roman" w:hAnsi="Times New Roman" w:cs="Times New Roman"/>
          <w:iCs/>
          <w:sz w:val="22"/>
          <w:szCs w:val="22"/>
        </w:rPr>
        <w:t xml:space="preserve">, look at </w:t>
      </w:r>
      <w:r w:rsidR="00A804BF">
        <w:rPr>
          <w:rFonts w:ascii="Times New Roman" w:eastAsia="Times New Roman" w:hAnsi="Times New Roman" w:cs="Times New Roman"/>
          <w:iCs/>
          <w:sz w:val="22"/>
          <w:szCs w:val="22"/>
        </w:rPr>
        <w:t xml:space="preserve">how </w:t>
      </w:r>
      <w:r w:rsidRPr="00B06ABC" w:rsidR="005823A9">
        <w:rPr>
          <w:rFonts w:ascii="Times New Roman" w:eastAsia="Times New Roman" w:hAnsi="Times New Roman" w:cs="Times New Roman"/>
          <w:iCs/>
          <w:sz w:val="22"/>
          <w:szCs w:val="22"/>
        </w:rPr>
        <w:t>the markets</w:t>
      </w:r>
      <w:r w:rsidR="00A804BF">
        <w:rPr>
          <w:rFonts w:ascii="Times New Roman" w:eastAsia="Times New Roman" w:hAnsi="Times New Roman" w:cs="Times New Roman"/>
          <w:iCs/>
          <w:sz w:val="22"/>
          <w:szCs w:val="22"/>
        </w:rPr>
        <w:t xml:space="preserve"> assess these companies</w:t>
      </w:r>
      <w:r w:rsidRPr="00B06ABC" w:rsidR="005823A9">
        <w:rPr>
          <w:rFonts w:ascii="Times New Roman" w:eastAsia="Times New Roman" w:hAnsi="Times New Roman" w:cs="Times New Roman"/>
          <w:iCs/>
          <w:sz w:val="22"/>
          <w:szCs w:val="22"/>
        </w:rPr>
        <w:t xml:space="preserve">.  </w:t>
      </w:r>
      <w:r w:rsidR="00464AB5">
        <w:rPr>
          <w:rFonts w:ascii="Times New Roman" w:eastAsia="Times New Roman" w:hAnsi="Times New Roman" w:cs="Times New Roman"/>
          <w:iCs/>
          <w:sz w:val="22"/>
          <w:szCs w:val="22"/>
        </w:rPr>
        <w:t xml:space="preserve">Nexstar is </w:t>
      </w:r>
      <w:r w:rsidR="00A804BF">
        <w:rPr>
          <w:rFonts w:ascii="Times New Roman" w:eastAsia="Times New Roman" w:hAnsi="Times New Roman" w:cs="Times New Roman"/>
          <w:iCs/>
          <w:sz w:val="22"/>
          <w:szCs w:val="22"/>
        </w:rPr>
        <w:t>the largest broadcast television station group in the country</w:t>
      </w:r>
      <w:r w:rsidR="00464AB5">
        <w:rPr>
          <w:rFonts w:ascii="Times New Roman" w:eastAsia="Times New Roman" w:hAnsi="Times New Roman" w:cs="Times New Roman"/>
          <w:iCs/>
          <w:sz w:val="22"/>
          <w:szCs w:val="22"/>
        </w:rPr>
        <w:t>.  Its market capitalization</w:t>
      </w:r>
      <w:r w:rsidRPr="00B06ABC" w:rsidR="00464AB5">
        <w:rPr>
          <w:rFonts w:ascii="Times New Roman" w:eastAsia="Times New Roman" w:hAnsi="Times New Roman" w:cs="Times New Roman"/>
          <w:iCs/>
          <w:sz w:val="22"/>
          <w:szCs w:val="22"/>
        </w:rPr>
        <w:t xml:space="preserve"> </w:t>
      </w:r>
      <w:r w:rsidRPr="00B06ABC" w:rsidR="00A804BF">
        <w:rPr>
          <w:rFonts w:ascii="Times New Roman" w:eastAsia="Times New Roman" w:hAnsi="Times New Roman" w:cs="Times New Roman"/>
          <w:iCs/>
          <w:sz w:val="22"/>
          <w:szCs w:val="22"/>
        </w:rPr>
        <w:t>is about $</w:t>
      </w:r>
      <w:r w:rsidR="00A804BF">
        <w:rPr>
          <w:rFonts w:ascii="Times New Roman" w:eastAsia="Times New Roman" w:hAnsi="Times New Roman" w:cs="Times New Roman"/>
          <w:iCs/>
          <w:sz w:val="22"/>
          <w:szCs w:val="22"/>
        </w:rPr>
        <w:t>4.6</w:t>
      </w:r>
      <w:r w:rsidRPr="00B06ABC" w:rsidR="00A804BF">
        <w:rPr>
          <w:rFonts w:ascii="Times New Roman" w:eastAsia="Times New Roman" w:hAnsi="Times New Roman" w:cs="Times New Roman"/>
          <w:iCs/>
          <w:sz w:val="22"/>
          <w:szCs w:val="22"/>
        </w:rPr>
        <w:t xml:space="preserve"> billion.  </w:t>
      </w:r>
      <w:r w:rsidR="00ED6C3E">
        <w:rPr>
          <w:rFonts w:ascii="Times New Roman" w:eastAsia="Times New Roman" w:hAnsi="Times New Roman" w:cs="Times New Roman"/>
          <w:iCs/>
          <w:sz w:val="22"/>
          <w:szCs w:val="22"/>
        </w:rPr>
        <w:t xml:space="preserve">The </w:t>
      </w:r>
      <w:r w:rsidR="000677F6">
        <w:rPr>
          <w:rFonts w:ascii="Times New Roman" w:eastAsia="Times New Roman" w:hAnsi="Times New Roman" w:cs="Times New Roman"/>
          <w:iCs/>
          <w:sz w:val="22"/>
          <w:szCs w:val="22"/>
        </w:rPr>
        <w:t xml:space="preserve">number one subscription </w:t>
      </w:r>
      <w:r w:rsidR="00ED6C3E">
        <w:rPr>
          <w:rFonts w:ascii="Times New Roman" w:eastAsia="Times New Roman" w:hAnsi="Times New Roman" w:cs="Times New Roman"/>
          <w:iCs/>
          <w:sz w:val="22"/>
          <w:szCs w:val="22"/>
        </w:rPr>
        <w:t xml:space="preserve">streaming service, </w:t>
      </w:r>
      <w:r w:rsidRPr="00B06ABC" w:rsidR="00ED6C3E">
        <w:rPr>
          <w:rFonts w:ascii="Times New Roman" w:eastAsia="Times New Roman" w:hAnsi="Times New Roman" w:cs="Times New Roman"/>
          <w:iCs/>
          <w:sz w:val="22"/>
          <w:szCs w:val="22"/>
        </w:rPr>
        <w:t>Netflix</w:t>
      </w:r>
      <w:r w:rsidR="00ED6C3E">
        <w:rPr>
          <w:rFonts w:ascii="Times New Roman" w:eastAsia="Times New Roman" w:hAnsi="Times New Roman" w:cs="Times New Roman"/>
          <w:iCs/>
          <w:sz w:val="22"/>
          <w:szCs w:val="22"/>
        </w:rPr>
        <w:t>,</w:t>
      </w:r>
      <w:r w:rsidRPr="00B06ABC" w:rsidR="00ED6C3E">
        <w:rPr>
          <w:rFonts w:ascii="Times New Roman" w:eastAsia="Times New Roman" w:hAnsi="Times New Roman" w:cs="Times New Roman"/>
          <w:iCs/>
          <w:sz w:val="22"/>
          <w:szCs w:val="22"/>
        </w:rPr>
        <w:t xml:space="preserve"> is worth about $218 billion.  </w:t>
      </w:r>
      <w:r w:rsidR="00A804BF">
        <w:rPr>
          <w:rFonts w:ascii="Times New Roman" w:eastAsia="Times New Roman" w:hAnsi="Times New Roman" w:cs="Times New Roman"/>
          <w:iCs/>
          <w:sz w:val="22"/>
          <w:szCs w:val="22"/>
        </w:rPr>
        <w:t xml:space="preserve">The </w:t>
      </w:r>
      <w:r w:rsidR="00464AB5">
        <w:rPr>
          <w:rFonts w:ascii="Times New Roman" w:eastAsia="Times New Roman" w:hAnsi="Times New Roman" w:cs="Times New Roman"/>
          <w:iCs/>
          <w:sz w:val="22"/>
          <w:szCs w:val="22"/>
        </w:rPr>
        <w:t xml:space="preserve">market capitalization for the </w:t>
      </w:r>
      <w:r w:rsidR="00A804BF">
        <w:rPr>
          <w:rFonts w:ascii="Times New Roman" w:eastAsia="Times New Roman" w:hAnsi="Times New Roman" w:cs="Times New Roman"/>
          <w:iCs/>
          <w:sz w:val="22"/>
          <w:szCs w:val="22"/>
        </w:rPr>
        <w:t xml:space="preserve">largest cable company, Comcast, is about $230 billion.  </w:t>
      </w:r>
      <w:r w:rsidR="00ED6C3E">
        <w:rPr>
          <w:rFonts w:ascii="Times New Roman" w:eastAsia="Times New Roman" w:hAnsi="Times New Roman" w:cs="Times New Roman"/>
          <w:iCs/>
          <w:sz w:val="22"/>
          <w:szCs w:val="22"/>
        </w:rPr>
        <w:t xml:space="preserve">And </w:t>
      </w:r>
      <w:r w:rsidR="00CE6EB2">
        <w:rPr>
          <w:rFonts w:ascii="Times New Roman" w:eastAsia="Times New Roman" w:hAnsi="Times New Roman" w:cs="Times New Roman"/>
          <w:iCs/>
          <w:sz w:val="22"/>
          <w:szCs w:val="22"/>
        </w:rPr>
        <w:t xml:space="preserve">the </w:t>
      </w:r>
      <w:r w:rsidR="00464AB5">
        <w:rPr>
          <w:rFonts w:ascii="Times New Roman" w:eastAsia="Times New Roman" w:hAnsi="Times New Roman" w:cs="Times New Roman"/>
          <w:iCs/>
          <w:sz w:val="22"/>
          <w:szCs w:val="22"/>
        </w:rPr>
        <w:t xml:space="preserve">value </w:t>
      </w:r>
      <w:r w:rsidRPr="00B06ABC" w:rsidR="005823A9">
        <w:rPr>
          <w:rFonts w:ascii="Times New Roman" w:eastAsia="Times New Roman" w:hAnsi="Times New Roman" w:cs="Times New Roman"/>
          <w:iCs/>
          <w:sz w:val="22"/>
          <w:szCs w:val="22"/>
        </w:rPr>
        <w:t xml:space="preserve">of </w:t>
      </w:r>
      <w:r w:rsidR="00ED6C3E">
        <w:rPr>
          <w:rFonts w:ascii="Times New Roman" w:eastAsia="Times New Roman" w:hAnsi="Times New Roman" w:cs="Times New Roman"/>
          <w:iCs/>
          <w:sz w:val="22"/>
          <w:szCs w:val="22"/>
        </w:rPr>
        <w:t xml:space="preserve">Alphabet, </w:t>
      </w:r>
      <w:r w:rsidRPr="00B06ABC">
        <w:rPr>
          <w:rFonts w:ascii="Times New Roman" w:eastAsia="Times New Roman" w:hAnsi="Times New Roman" w:cs="Times New Roman"/>
          <w:iCs/>
          <w:sz w:val="22"/>
          <w:szCs w:val="22"/>
        </w:rPr>
        <w:t>Google’s parent company</w:t>
      </w:r>
      <w:r w:rsidR="00ED6C3E">
        <w:rPr>
          <w:rFonts w:ascii="Times New Roman" w:eastAsia="Times New Roman" w:hAnsi="Times New Roman" w:cs="Times New Roman"/>
          <w:iCs/>
          <w:sz w:val="22"/>
          <w:szCs w:val="22"/>
        </w:rPr>
        <w:t>,</w:t>
      </w:r>
      <w:r w:rsidRPr="00B06ABC">
        <w:rPr>
          <w:rFonts w:ascii="Times New Roman" w:eastAsia="Times New Roman" w:hAnsi="Times New Roman" w:cs="Times New Roman"/>
          <w:iCs/>
          <w:sz w:val="22"/>
          <w:szCs w:val="22"/>
        </w:rPr>
        <w:t xml:space="preserve"> is about $1.2 trillion</w:t>
      </w:r>
      <w:r w:rsidR="00ED6C3E">
        <w:rPr>
          <w:rFonts w:ascii="Times New Roman" w:eastAsia="Times New Roman" w:hAnsi="Times New Roman" w:cs="Times New Roman"/>
          <w:iCs/>
          <w:sz w:val="22"/>
          <w:szCs w:val="22"/>
        </w:rPr>
        <w:t>—equivalent to the GDP of Finland, Colombia, Chile, the Czech Republic, and New Zealand combined</w:t>
      </w:r>
      <w:r w:rsidRPr="00B06ABC">
        <w:rPr>
          <w:rFonts w:ascii="Times New Roman" w:eastAsia="Times New Roman" w:hAnsi="Times New Roman" w:cs="Times New Roman"/>
          <w:iCs/>
          <w:sz w:val="22"/>
          <w:szCs w:val="22"/>
        </w:rPr>
        <w:t xml:space="preserve">.  </w:t>
      </w:r>
    </w:p>
    <w:p w:rsidR="006B0FD3" w:rsidRPr="00B06ABC" w:rsidP="006759C6" w14:paraId="5D58F544" w14:textId="6E27D48F">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 xml:space="preserve">And yet, </w:t>
      </w:r>
      <w:r w:rsidR="001F23CB">
        <w:rPr>
          <w:rFonts w:ascii="Times New Roman" w:eastAsia="Times New Roman" w:hAnsi="Times New Roman" w:cs="Times New Roman"/>
          <w:iCs/>
          <w:sz w:val="22"/>
          <w:szCs w:val="22"/>
        </w:rPr>
        <w:t>Nexstar</w:t>
      </w:r>
      <w:r w:rsidRPr="00B06ABC" w:rsidR="00D31197">
        <w:rPr>
          <w:rFonts w:ascii="Times New Roman" w:eastAsia="Times New Roman" w:hAnsi="Times New Roman" w:cs="Times New Roman"/>
          <w:iCs/>
          <w:sz w:val="22"/>
          <w:szCs w:val="22"/>
        </w:rPr>
        <w:t xml:space="preserve"> is subject to far more </w:t>
      </w:r>
      <w:r w:rsidRPr="00B06ABC">
        <w:rPr>
          <w:rFonts w:ascii="Times New Roman" w:eastAsia="Times New Roman" w:hAnsi="Times New Roman" w:cs="Times New Roman"/>
          <w:iCs/>
          <w:sz w:val="22"/>
          <w:szCs w:val="22"/>
        </w:rPr>
        <w:t xml:space="preserve">regulation to guard against its </w:t>
      </w:r>
      <w:r>
        <w:rPr>
          <w:rFonts w:ascii="Times New Roman" w:eastAsia="Times New Roman" w:hAnsi="Times New Roman" w:cs="Times New Roman"/>
          <w:iCs/>
          <w:sz w:val="22"/>
          <w:szCs w:val="22"/>
        </w:rPr>
        <w:t xml:space="preserve">supposed </w:t>
      </w:r>
      <w:r w:rsidRPr="00B06ABC">
        <w:rPr>
          <w:rFonts w:ascii="Times New Roman" w:eastAsia="Times New Roman" w:hAnsi="Times New Roman" w:cs="Times New Roman"/>
          <w:iCs/>
          <w:sz w:val="22"/>
          <w:szCs w:val="22"/>
        </w:rPr>
        <w:t>market power</w:t>
      </w:r>
      <w:r w:rsidR="005A279B">
        <w:rPr>
          <w:rFonts w:ascii="Times New Roman" w:eastAsia="Times New Roman" w:hAnsi="Times New Roman" w:cs="Times New Roman"/>
          <w:iCs/>
          <w:sz w:val="22"/>
          <w:szCs w:val="22"/>
        </w:rPr>
        <w:t xml:space="preserve"> than companies</w:t>
      </w:r>
      <w:r>
        <w:rPr>
          <w:rFonts w:ascii="Times New Roman" w:eastAsia="Times New Roman" w:hAnsi="Times New Roman" w:cs="Times New Roman"/>
          <w:iCs/>
          <w:sz w:val="22"/>
          <w:szCs w:val="22"/>
        </w:rPr>
        <w:t xml:space="preserve"> worth 50 or even 250 times its size.  This is due partly to regulatory inertia—the most powerful force in government—and partly to willful blindness about today’s marketplace.  But the regulations need to </w:t>
      </w:r>
      <w:r w:rsidR="00464AB5">
        <w:rPr>
          <w:rFonts w:ascii="Times New Roman" w:eastAsia="Times New Roman" w:hAnsi="Times New Roman" w:cs="Times New Roman"/>
          <w:iCs/>
          <w:sz w:val="22"/>
          <w:szCs w:val="22"/>
        </w:rPr>
        <w:t>shift</w:t>
      </w:r>
      <w:r>
        <w:rPr>
          <w:rFonts w:ascii="Times New Roman" w:eastAsia="Times New Roman" w:hAnsi="Times New Roman" w:cs="Times New Roman"/>
          <w:iCs/>
          <w:sz w:val="22"/>
          <w:szCs w:val="22"/>
        </w:rPr>
        <w:t>, and regulators need to see</w:t>
      </w:r>
      <w:r w:rsidRPr="00B06ABC">
        <w:rPr>
          <w:rFonts w:ascii="Times New Roman" w:eastAsia="Times New Roman" w:hAnsi="Times New Roman" w:cs="Times New Roman"/>
          <w:iCs/>
          <w:sz w:val="22"/>
          <w:szCs w:val="22"/>
        </w:rPr>
        <w:t xml:space="preserve">. </w:t>
      </w:r>
    </w:p>
    <w:p w:rsidR="00F7409F" w:rsidRPr="00B06ABC" w:rsidP="000677F6" w14:paraId="18CF0C32" w14:textId="2F548286">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 xml:space="preserve">How?  Well, </w:t>
      </w:r>
      <w:r w:rsidRPr="00B06ABC" w:rsidR="006B0FD3">
        <w:rPr>
          <w:rFonts w:ascii="Times New Roman" w:eastAsia="Times New Roman" w:hAnsi="Times New Roman" w:cs="Times New Roman"/>
          <w:iCs/>
          <w:sz w:val="22"/>
          <w:szCs w:val="22"/>
        </w:rPr>
        <w:t>Congress has a</w:t>
      </w:r>
      <w:r w:rsidR="005E4E27">
        <w:rPr>
          <w:rFonts w:ascii="Times New Roman" w:eastAsia="Times New Roman" w:hAnsi="Times New Roman" w:cs="Times New Roman"/>
          <w:iCs/>
          <w:sz w:val="22"/>
          <w:szCs w:val="22"/>
        </w:rPr>
        <w:t>n important</w:t>
      </w:r>
      <w:r w:rsidRPr="00B06ABC" w:rsidR="006B0FD3">
        <w:rPr>
          <w:rFonts w:ascii="Times New Roman" w:eastAsia="Times New Roman" w:hAnsi="Times New Roman" w:cs="Times New Roman"/>
          <w:iCs/>
          <w:sz w:val="22"/>
          <w:szCs w:val="22"/>
        </w:rPr>
        <w:t xml:space="preserve"> role to play</w:t>
      </w:r>
      <w:r w:rsidR="004178AB">
        <w:rPr>
          <w:rFonts w:ascii="Times New Roman" w:eastAsia="Times New Roman" w:hAnsi="Times New Roman" w:cs="Times New Roman"/>
          <w:iCs/>
          <w:sz w:val="22"/>
          <w:szCs w:val="22"/>
        </w:rPr>
        <w:t>.</w:t>
      </w:r>
      <w:r w:rsidRPr="00B06ABC" w:rsidR="006B0FD3">
        <w:rPr>
          <w:rFonts w:ascii="Times New Roman" w:eastAsia="Times New Roman" w:hAnsi="Times New Roman" w:cs="Times New Roman"/>
          <w:iCs/>
          <w:sz w:val="22"/>
          <w:szCs w:val="22"/>
        </w:rPr>
        <w:t xml:space="preserve"> </w:t>
      </w:r>
      <w:r w:rsidR="004178AB">
        <w:rPr>
          <w:rFonts w:ascii="Times New Roman" w:eastAsia="Times New Roman" w:hAnsi="Times New Roman" w:cs="Times New Roman"/>
          <w:iCs/>
          <w:sz w:val="22"/>
          <w:szCs w:val="22"/>
        </w:rPr>
        <w:t xml:space="preserve"> O</w:t>
      </w:r>
      <w:r w:rsidRPr="00B06ABC">
        <w:rPr>
          <w:rFonts w:ascii="Times New Roman" w:eastAsia="Times New Roman" w:hAnsi="Times New Roman" w:cs="Times New Roman"/>
          <w:iCs/>
          <w:sz w:val="22"/>
          <w:szCs w:val="22"/>
        </w:rPr>
        <w:t xml:space="preserve">ne statutory change that could have a meaningful impact would be </w:t>
      </w:r>
      <w:r w:rsidR="004178AB">
        <w:rPr>
          <w:rFonts w:ascii="Times New Roman" w:eastAsia="Times New Roman" w:hAnsi="Times New Roman" w:cs="Times New Roman"/>
          <w:iCs/>
          <w:sz w:val="22"/>
          <w:szCs w:val="22"/>
        </w:rPr>
        <w:t xml:space="preserve">for </w:t>
      </w:r>
      <w:r w:rsidRPr="00B06ABC">
        <w:rPr>
          <w:rFonts w:ascii="Times New Roman" w:eastAsia="Times New Roman" w:hAnsi="Times New Roman" w:cs="Times New Roman"/>
          <w:iCs/>
          <w:sz w:val="22"/>
          <w:szCs w:val="22"/>
        </w:rPr>
        <w:t xml:space="preserve">Congress to expand the FCC’s forbearance authority.  The law currently allows the FCC to “forbear from applying any regulation or provision of the [Communications] Act to a telecommunications carrier or telecommunications service, or a class of telecommunications carriers or services.” </w:t>
      </w:r>
      <w:r w:rsidR="004178AB">
        <w:rPr>
          <w:rFonts w:ascii="Times New Roman" w:eastAsia="Times New Roman" w:hAnsi="Times New Roman" w:cs="Times New Roman"/>
          <w:iCs/>
          <w:sz w:val="22"/>
          <w:szCs w:val="22"/>
        </w:rPr>
        <w:t xml:space="preserve"> </w:t>
      </w:r>
      <w:r w:rsidRPr="00B06ABC">
        <w:rPr>
          <w:rFonts w:ascii="Times New Roman" w:eastAsia="Times New Roman" w:hAnsi="Times New Roman" w:cs="Times New Roman"/>
          <w:iCs/>
          <w:sz w:val="22"/>
          <w:szCs w:val="22"/>
        </w:rPr>
        <w:t xml:space="preserve">Over the years, the FCC </w:t>
      </w:r>
      <w:r w:rsidR="004178AB">
        <w:rPr>
          <w:rFonts w:ascii="Times New Roman" w:eastAsia="Times New Roman" w:hAnsi="Times New Roman" w:cs="Times New Roman"/>
          <w:iCs/>
          <w:sz w:val="22"/>
          <w:szCs w:val="22"/>
        </w:rPr>
        <w:t xml:space="preserve">has exercised this power </w:t>
      </w:r>
      <w:r w:rsidRPr="00B06ABC">
        <w:rPr>
          <w:rFonts w:ascii="Times New Roman" w:eastAsia="Times New Roman" w:hAnsi="Times New Roman" w:cs="Times New Roman"/>
          <w:iCs/>
          <w:sz w:val="22"/>
          <w:szCs w:val="22"/>
        </w:rPr>
        <w:t xml:space="preserve">to remove outdated regulatory burdens from telecommunications carriers. </w:t>
      </w:r>
      <w:r w:rsidR="004178AB">
        <w:rPr>
          <w:rFonts w:ascii="Times New Roman" w:eastAsia="Times New Roman" w:hAnsi="Times New Roman" w:cs="Times New Roman"/>
          <w:iCs/>
          <w:sz w:val="22"/>
          <w:szCs w:val="22"/>
        </w:rPr>
        <w:t xml:space="preserve"> </w:t>
      </w:r>
      <w:r w:rsidRPr="00B06ABC">
        <w:rPr>
          <w:rFonts w:ascii="Times New Roman" w:eastAsia="Times New Roman" w:hAnsi="Times New Roman" w:cs="Times New Roman"/>
          <w:iCs/>
          <w:sz w:val="22"/>
          <w:szCs w:val="22"/>
        </w:rPr>
        <w:t xml:space="preserve">This, in turn, has encouraged infrastructure investment and broadband deployment.  The video industry is undergoing </w:t>
      </w:r>
      <w:r w:rsidR="002079B3">
        <w:rPr>
          <w:rFonts w:ascii="Times New Roman" w:eastAsia="Times New Roman" w:hAnsi="Times New Roman" w:cs="Times New Roman"/>
          <w:iCs/>
          <w:sz w:val="22"/>
          <w:szCs w:val="22"/>
        </w:rPr>
        <w:t xml:space="preserve">just as profound a </w:t>
      </w:r>
      <w:r w:rsidRPr="00B06ABC">
        <w:rPr>
          <w:rFonts w:ascii="Times New Roman" w:eastAsia="Times New Roman" w:hAnsi="Times New Roman" w:cs="Times New Roman"/>
          <w:iCs/>
          <w:sz w:val="22"/>
          <w:szCs w:val="22"/>
        </w:rPr>
        <w:t xml:space="preserve">transformation.  It only makes sense </w:t>
      </w:r>
      <w:r w:rsidR="002079B3">
        <w:rPr>
          <w:rFonts w:ascii="Times New Roman" w:eastAsia="Times New Roman" w:hAnsi="Times New Roman" w:cs="Times New Roman"/>
          <w:iCs/>
          <w:sz w:val="22"/>
          <w:szCs w:val="22"/>
        </w:rPr>
        <w:t xml:space="preserve">for the FCC to </w:t>
      </w:r>
      <w:r w:rsidRPr="00B06ABC">
        <w:rPr>
          <w:rFonts w:ascii="Times New Roman" w:eastAsia="Times New Roman" w:hAnsi="Times New Roman" w:cs="Times New Roman"/>
          <w:iCs/>
          <w:sz w:val="22"/>
          <w:szCs w:val="22"/>
        </w:rPr>
        <w:t xml:space="preserve">be able to take the same steps with respect to obsolete </w:t>
      </w:r>
      <w:r w:rsidR="002B4C9B">
        <w:rPr>
          <w:rFonts w:ascii="Times New Roman" w:eastAsia="Times New Roman" w:hAnsi="Times New Roman" w:cs="Times New Roman"/>
          <w:iCs/>
          <w:sz w:val="22"/>
          <w:szCs w:val="22"/>
        </w:rPr>
        <w:t>laws and regulations</w:t>
      </w:r>
      <w:r w:rsidRPr="00B06ABC" w:rsidR="002B4C9B">
        <w:rPr>
          <w:rFonts w:ascii="Times New Roman" w:eastAsia="Times New Roman" w:hAnsi="Times New Roman" w:cs="Times New Roman"/>
          <w:iCs/>
          <w:sz w:val="22"/>
          <w:szCs w:val="22"/>
        </w:rPr>
        <w:t xml:space="preserve"> </w:t>
      </w:r>
      <w:r w:rsidRPr="00B06ABC">
        <w:rPr>
          <w:rFonts w:ascii="Times New Roman" w:eastAsia="Times New Roman" w:hAnsi="Times New Roman" w:cs="Times New Roman"/>
          <w:iCs/>
          <w:sz w:val="22"/>
          <w:szCs w:val="22"/>
        </w:rPr>
        <w:t>aimed at video providers</w:t>
      </w:r>
      <w:r w:rsidR="002B4C9B">
        <w:rPr>
          <w:rFonts w:ascii="Times New Roman" w:eastAsia="Times New Roman" w:hAnsi="Times New Roman" w:cs="Times New Roman"/>
          <w:iCs/>
          <w:sz w:val="22"/>
          <w:szCs w:val="22"/>
        </w:rPr>
        <w:t xml:space="preserve">, including cable operators, broadcasters, and satellite </w:t>
      </w:r>
      <w:r w:rsidR="00464AB5">
        <w:rPr>
          <w:rFonts w:ascii="Times New Roman" w:eastAsia="Times New Roman" w:hAnsi="Times New Roman" w:cs="Times New Roman"/>
          <w:iCs/>
          <w:sz w:val="22"/>
          <w:szCs w:val="22"/>
        </w:rPr>
        <w:t>companies</w:t>
      </w:r>
      <w:r w:rsidRPr="00B06ABC">
        <w:rPr>
          <w:rFonts w:ascii="Times New Roman" w:eastAsia="Times New Roman" w:hAnsi="Times New Roman" w:cs="Times New Roman"/>
          <w:iCs/>
          <w:sz w:val="22"/>
          <w:szCs w:val="22"/>
        </w:rPr>
        <w:t xml:space="preserve">. </w:t>
      </w:r>
    </w:p>
    <w:p w:rsidR="001B6B32" w:rsidRPr="00B06ABC" w:rsidP="000677F6" w14:paraId="05B1339D" w14:textId="32CCEEE1">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 xml:space="preserve">Additionally, I believe the time has come </w:t>
      </w:r>
      <w:r w:rsidRPr="00B06ABC" w:rsidR="00F7409F">
        <w:rPr>
          <w:rFonts w:ascii="Times New Roman" w:eastAsia="Times New Roman" w:hAnsi="Times New Roman" w:cs="Times New Roman"/>
          <w:iCs/>
          <w:sz w:val="22"/>
          <w:szCs w:val="22"/>
        </w:rPr>
        <w:t xml:space="preserve">for Congress to consider broader reforms, </w:t>
      </w:r>
      <w:r w:rsidR="005F00DD">
        <w:rPr>
          <w:rFonts w:ascii="Times New Roman" w:eastAsia="Times New Roman" w:hAnsi="Times New Roman" w:cs="Times New Roman"/>
          <w:iCs/>
          <w:sz w:val="22"/>
          <w:szCs w:val="22"/>
        </w:rPr>
        <w:t xml:space="preserve">starting </w:t>
      </w:r>
      <w:r w:rsidRPr="00B06ABC" w:rsidR="006B0FD3">
        <w:rPr>
          <w:rFonts w:ascii="Times New Roman" w:eastAsia="Times New Roman" w:hAnsi="Times New Roman" w:cs="Times New Roman"/>
          <w:iCs/>
          <w:sz w:val="22"/>
          <w:szCs w:val="22"/>
        </w:rPr>
        <w:t xml:space="preserve">with a </w:t>
      </w:r>
      <w:r w:rsidR="009A0AFB">
        <w:rPr>
          <w:rFonts w:ascii="Times New Roman" w:eastAsia="Times New Roman" w:hAnsi="Times New Roman" w:cs="Times New Roman"/>
          <w:iCs/>
          <w:sz w:val="22"/>
          <w:szCs w:val="22"/>
        </w:rPr>
        <w:t xml:space="preserve">top-to-bottom </w:t>
      </w:r>
      <w:r w:rsidR="00740AD3">
        <w:rPr>
          <w:rFonts w:ascii="Times New Roman" w:eastAsia="Times New Roman" w:hAnsi="Times New Roman" w:cs="Times New Roman"/>
          <w:iCs/>
          <w:sz w:val="22"/>
          <w:szCs w:val="22"/>
        </w:rPr>
        <w:t>re</w:t>
      </w:r>
      <w:r w:rsidR="0042146B">
        <w:rPr>
          <w:rFonts w:ascii="Times New Roman" w:eastAsia="Times New Roman" w:hAnsi="Times New Roman" w:cs="Times New Roman"/>
          <w:iCs/>
          <w:sz w:val="22"/>
          <w:szCs w:val="22"/>
        </w:rPr>
        <w:t>-</w:t>
      </w:r>
      <w:r w:rsidR="00740AD3">
        <w:rPr>
          <w:rFonts w:ascii="Times New Roman" w:eastAsia="Times New Roman" w:hAnsi="Times New Roman" w:cs="Times New Roman"/>
          <w:iCs/>
          <w:sz w:val="22"/>
          <w:szCs w:val="22"/>
        </w:rPr>
        <w:t>write</w:t>
      </w:r>
      <w:r w:rsidRPr="00B06ABC" w:rsidR="006B0FD3">
        <w:rPr>
          <w:rFonts w:ascii="Times New Roman" w:eastAsia="Times New Roman" w:hAnsi="Times New Roman" w:cs="Times New Roman"/>
          <w:iCs/>
          <w:sz w:val="22"/>
          <w:szCs w:val="22"/>
        </w:rPr>
        <w:t xml:space="preserve"> of the Cable Act.  This law was </w:t>
      </w:r>
      <w:r w:rsidR="00740AD3">
        <w:rPr>
          <w:rFonts w:ascii="Times New Roman" w:eastAsia="Times New Roman" w:hAnsi="Times New Roman" w:cs="Times New Roman"/>
          <w:iCs/>
          <w:sz w:val="22"/>
          <w:szCs w:val="22"/>
        </w:rPr>
        <w:t>enacted</w:t>
      </w:r>
      <w:r w:rsidRPr="00B06ABC" w:rsidR="00740AD3">
        <w:rPr>
          <w:rFonts w:ascii="Times New Roman" w:eastAsia="Times New Roman" w:hAnsi="Times New Roman" w:cs="Times New Roman"/>
          <w:iCs/>
          <w:sz w:val="22"/>
          <w:szCs w:val="22"/>
        </w:rPr>
        <w:t xml:space="preserve"> </w:t>
      </w:r>
      <w:r w:rsidRPr="00B06ABC" w:rsidR="006B0FD3">
        <w:rPr>
          <w:rFonts w:ascii="Times New Roman" w:eastAsia="Times New Roman" w:hAnsi="Times New Roman" w:cs="Times New Roman"/>
          <w:iCs/>
          <w:sz w:val="22"/>
          <w:szCs w:val="22"/>
        </w:rPr>
        <w:t xml:space="preserve">in 1992 for an analog world of </w:t>
      </w:r>
      <w:r w:rsidRPr="00B06ABC" w:rsidR="006B0FD3">
        <w:rPr>
          <w:rFonts w:ascii="Times New Roman" w:eastAsia="Times New Roman" w:hAnsi="Times New Roman" w:cs="Times New Roman"/>
          <w:iCs/>
          <w:sz w:val="22"/>
          <w:szCs w:val="22"/>
        </w:rPr>
        <w:t xml:space="preserve">monopoly cable operators, based on the assumption of </w:t>
      </w:r>
      <w:r w:rsidR="00B47399">
        <w:rPr>
          <w:rFonts w:ascii="Times New Roman" w:eastAsia="Times New Roman" w:hAnsi="Times New Roman" w:cs="Times New Roman"/>
          <w:iCs/>
          <w:sz w:val="22"/>
          <w:szCs w:val="22"/>
        </w:rPr>
        <w:t xml:space="preserve">never-ending </w:t>
      </w:r>
      <w:r w:rsidRPr="00B06ABC" w:rsidR="006B0FD3">
        <w:rPr>
          <w:rFonts w:ascii="Times New Roman" w:eastAsia="Times New Roman" w:hAnsi="Times New Roman" w:cs="Times New Roman"/>
          <w:iCs/>
          <w:sz w:val="22"/>
          <w:szCs w:val="22"/>
        </w:rPr>
        <w:t>cable domination.</w:t>
      </w:r>
      <w:r w:rsidRPr="00B06ABC">
        <w:rPr>
          <w:rFonts w:ascii="Times New Roman" w:eastAsia="Times New Roman" w:hAnsi="Times New Roman" w:cs="Times New Roman"/>
          <w:iCs/>
          <w:sz w:val="22"/>
          <w:szCs w:val="22"/>
        </w:rPr>
        <w:t xml:space="preserve">  Today, we live in a world where </w:t>
      </w:r>
      <w:r w:rsidR="00740AD3">
        <w:rPr>
          <w:rFonts w:ascii="Times New Roman" w:eastAsia="Times New Roman" w:hAnsi="Times New Roman" w:cs="Times New Roman"/>
          <w:iCs/>
          <w:sz w:val="22"/>
          <w:szCs w:val="22"/>
        </w:rPr>
        <w:t xml:space="preserve">subscriptions </w:t>
      </w:r>
      <w:r w:rsidR="00F8496C">
        <w:rPr>
          <w:rFonts w:ascii="Times New Roman" w:eastAsia="Times New Roman" w:hAnsi="Times New Roman" w:cs="Times New Roman"/>
          <w:iCs/>
          <w:sz w:val="22"/>
          <w:szCs w:val="22"/>
        </w:rPr>
        <w:t>to online video distributors are soaring</w:t>
      </w:r>
      <w:r w:rsidR="00452B94">
        <w:rPr>
          <w:rFonts w:ascii="Times New Roman" w:eastAsia="Times New Roman" w:hAnsi="Times New Roman" w:cs="Times New Roman"/>
          <w:iCs/>
          <w:sz w:val="22"/>
          <w:szCs w:val="22"/>
        </w:rPr>
        <w:t>, cable subscriptions are falling,</w:t>
      </w:r>
      <w:r w:rsidR="00F8496C">
        <w:rPr>
          <w:rFonts w:ascii="Times New Roman" w:eastAsia="Times New Roman" w:hAnsi="Times New Roman" w:cs="Times New Roman"/>
          <w:iCs/>
          <w:sz w:val="22"/>
          <w:szCs w:val="22"/>
        </w:rPr>
        <w:t xml:space="preserve"> and </w:t>
      </w:r>
      <w:r w:rsidRPr="00B06ABC">
        <w:rPr>
          <w:rFonts w:ascii="Times New Roman" w:eastAsia="Times New Roman" w:hAnsi="Times New Roman" w:cs="Times New Roman"/>
          <w:iCs/>
          <w:sz w:val="22"/>
          <w:szCs w:val="22"/>
        </w:rPr>
        <w:t xml:space="preserve">streaming accounts for </w:t>
      </w:r>
      <w:r w:rsidRPr="00B06ABC" w:rsidR="00BD0FBE">
        <w:rPr>
          <w:rFonts w:ascii="Times New Roman" w:eastAsia="Times New Roman" w:hAnsi="Times New Roman" w:cs="Times New Roman"/>
          <w:iCs/>
          <w:sz w:val="22"/>
          <w:szCs w:val="22"/>
        </w:rPr>
        <w:t>a quarter</w:t>
      </w:r>
      <w:r w:rsidRPr="00B06ABC">
        <w:rPr>
          <w:rFonts w:ascii="Times New Roman" w:eastAsia="Times New Roman" w:hAnsi="Times New Roman" w:cs="Times New Roman"/>
          <w:iCs/>
          <w:sz w:val="22"/>
          <w:szCs w:val="22"/>
        </w:rPr>
        <w:t xml:space="preserve"> of all TV viewing</w:t>
      </w:r>
      <w:r w:rsidR="00F8496C">
        <w:rPr>
          <w:rFonts w:ascii="Times New Roman" w:eastAsia="Times New Roman" w:hAnsi="Times New Roman" w:cs="Times New Roman"/>
          <w:iCs/>
          <w:sz w:val="22"/>
          <w:szCs w:val="22"/>
        </w:rPr>
        <w:t xml:space="preserve">. </w:t>
      </w:r>
      <w:r w:rsidRPr="00B06ABC">
        <w:rPr>
          <w:rFonts w:ascii="Times New Roman" w:eastAsia="Times New Roman" w:hAnsi="Times New Roman" w:cs="Times New Roman"/>
          <w:iCs/>
          <w:sz w:val="22"/>
          <w:szCs w:val="22"/>
        </w:rPr>
        <w:t xml:space="preserve"> </w:t>
      </w:r>
      <w:r w:rsidR="00F8496C">
        <w:rPr>
          <w:rFonts w:ascii="Times New Roman" w:eastAsia="Times New Roman" w:hAnsi="Times New Roman" w:cs="Times New Roman"/>
          <w:iCs/>
          <w:sz w:val="22"/>
          <w:szCs w:val="22"/>
        </w:rPr>
        <w:t>A</w:t>
      </w:r>
      <w:r w:rsidRPr="00B06ABC">
        <w:rPr>
          <w:rFonts w:ascii="Times New Roman" w:eastAsia="Times New Roman" w:hAnsi="Times New Roman" w:cs="Times New Roman"/>
          <w:iCs/>
          <w:sz w:val="22"/>
          <w:szCs w:val="22"/>
        </w:rPr>
        <w:t xml:space="preserve">nd there’s no reason to think this trend toward streaming is going to stop any time soon.  If anything, it seems likely to accelerate.  Given that the </w:t>
      </w:r>
      <w:r w:rsidR="005D329E">
        <w:rPr>
          <w:rFonts w:ascii="Times New Roman" w:eastAsia="Times New Roman" w:hAnsi="Times New Roman" w:cs="Times New Roman"/>
          <w:iCs/>
          <w:sz w:val="22"/>
          <w:szCs w:val="22"/>
        </w:rPr>
        <w:t>dramatic erosion in the factual underpinnings of the law</w:t>
      </w:r>
      <w:r w:rsidRPr="00B06ABC">
        <w:rPr>
          <w:rFonts w:ascii="Times New Roman" w:eastAsia="Times New Roman" w:hAnsi="Times New Roman" w:cs="Times New Roman"/>
          <w:iCs/>
          <w:sz w:val="22"/>
          <w:szCs w:val="22"/>
        </w:rPr>
        <w:t xml:space="preserve">, </w:t>
      </w:r>
      <w:r>
        <w:rPr>
          <w:rFonts w:ascii="Times New Roman" w:eastAsia="Times New Roman" w:hAnsi="Times New Roman" w:cs="Times New Roman"/>
          <w:iCs/>
          <w:sz w:val="22"/>
          <w:szCs w:val="22"/>
        </w:rPr>
        <w:t>a</w:t>
      </w:r>
      <w:r w:rsidR="003F5154">
        <w:rPr>
          <w:rFonts w:ascii="Times New Roman" w:eastAsia="Times New Roman" w:hAnsi="Times New Roman" w:cs="Times New Roman"/>
          <w:iCs/>
          <w:sz w:val="22"/>
          <w:szCs w:val="22"/>
        </w:rPr>
        <w:t xml:space="preserve"> Cable Act</w:t>
      </w:r>
      <w:r>
        <w:rPr>
          <w:rFonts w:ascii="Times New Roman" w:eastAsia="Times New Roman" w:hAnsi="Times New Roman" w:cs="Times New Roman"/>
          <w:iCs/>
          <w:sz w:val="22"/>
          <w:szCs w:val="22"/>
        </w:rPr>
        <w:t xml:space="preserve"> update </w:t>
      </w:r>
      <w:r w:rsidRPr="00B06ABC">
        <w:rPr>
          <w:rFonts w:ascii="Times New Roman" w:eastAsia="Times New Roman" w:hAnsi="Times New Roman" w:cs="Times New Roman"/>
          <w:iCs/>
          <w:sz w:val="22"/>
          <w:szCs w:val="22"/>
        </w:rPr>
        <w:t>is desperately needed.</w:t>
      </w:r>
    </w:p>
    <w:p w:rsidR="00A55085" w:rsidP="00396CAA" w14:paraId="04FA8D8B" w14:textId="6DDC9ED6">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 xml:space="preserve">I also </w:t>
      </w:r>
      <w:r w:rsidR="005052CB">
        <w:rPr>
          <w:rFonts w:ascii="Times New Roman" w:eastAsia="Times New Roman" w:hAnsi="Times New Roman" w:cs="Times New Roman"/>
          <w:iCs/>
          <w:sz w:val="22"/>
          <w:szCs w:val="22"/>
        </w:rPr>
        <w:t xml:space="preserve">believe </w:t>
      </w:r>
      <w:r>
        <w:rPr>
          <w:rFonts w:ascii="Times New Roman" w:eastAsia="Times New Roman" w:hAnsi="Times New Roman" w:cs="Times New Roman"/>
          <w:iCs/>
          <w:sz w:val="22"/>
          <w:szCs w:val="22"/>
        </w:rPr>
        <w:t xml:space="preserve">that </w:t>
      </w:r>
      <w:r w:rsidR="00FD60CD">
        <w:rPr>
          <w:rFonts w:ascii="Times New Roman" w:eastAsia="Times New Roman" w:hAnsi="Times New Roman" w:cs="Times New Roman"/>
          <w:iCs/>
          <w:sz w:val="22"/>
          <w:szCs w:val="22"/>
        </w:rPr>
        <w:t xml:space="preserve">the federal government needs to fundamentally rethink </w:t>
      </w:r>
      <w:r w:rsidR="00E70B72">
        <w:rPr>
          <w:rFonts w:ascii="Times New Roman" w:eastAsia="Times New Roman" w:hAnsi="Times New Roman" w:cs="Times New Roman"/>
          <w:iCs/>
          <w:sz w:val="22"/>
          <w:szCs w:val="22"/>
        </w:rPr>
        <w:t>the very concept of media ownership regulation</w:t>
      </w:r>
      <w:r w:rsidRPr="00B06ABC" w:rsidR="00F7409F">
        <w:rPr>
          <w:rFonts w:ascii="Times New Roman" w:eastAsia="Times New Roman" w:hAnsi="Times New Roman" w:cs="Times New Roman"/>
          <w:iCs/>
          <w:sz w:val="22"/>
          <w:szCs w:val="22"/>
        </w:rPr>
        <w:t xml:space="preserve">.  </w:t>
      </w:r>
      <w:r w:rsidR="005052CB">
        <w:rPr>
          <w:rFonts w:ascii="Times New Roman" w:eastAsia="Times New Roman" w:hAnsi="Times New Roman" w:cs="Times New Roman"/>
          <w:iCs/>
          <w:sz w:val="22"/>
          <w:szCs w:val="22"/>
        </w:rPr>
        <w:t xml:space="preserve">It is bizarre to think that an administrative agency should pre-emptively </w:t>
      </w:r>
      <w:r w:rsidR="00BB5E61">
        <w:rPr>
          <w:rFonts w:ascii="Times New Roman" w:eastAsia="Times New Roman" w:hAnsi="Times New Roman" w:cs="Times New Roman"/>
          <w:iCs/>
          <w:sz w:val="22"/>
          <w:szCs w:val="22"/>
        </w:rPr>
        <w:t xml:space="preserve">determine for all time </w:t>
      </w:r>
      <w:r w:rsidR="005052CB">
        <w:rPr>
          <w:rFonts w:ascii="Times New Roman" w:eastAsia="Times New Roman" w:hAnsi="Times New Roman" w:cs="Times New Roman"/>
          <w:iCs/>
          <w:sz w:val="22"/>
          <w:szCs w:val="22"/>
        </w:rPr>
        <w:t>the structure of a</w:t>
      </w:r>
      <w:r w:rsidR="00BB5E61">
        <w:rPr>
          <w:rFonts w:ascii="Times New Roman" w:eastAsia="Times New Roman" w:hAnsi="Times New Roman" w:cs="Times New Roman"/>
          <w:iCs/>
          <w:sz w:val="22"/>
          <w:szCs w:val="22"/>
        </w:rPr>
        <w:t>ny</w:t>
      </w:r>
      <w:r w:rsidR="005052CB">
        <w:rPr>
          <w:rFonts w:ascii="Times New Roman" w:eastAsia="Times New Roman" w:hAnsi="Times New Roman" w:cs="Times New Roman"/>
          <w:iCs/>
          <w:sz w:val="22"/>
          <w:szCs w:val="22"/>
        </w:rPr>
        <w:t xml:space="preserve"> marketplace</w:t>
      </w:r>
      <w:r w:rsidR="00BB5E61">
        <w:rPr>
          <w:rFonts w:ascii="Times New Roman" w:eastAsia="Times New Roman" w:hAnsi="Times New Roman" w:cs="Times New Roman"/>
          <w:iCs/>
          <w:sz w:val="22"/>
          <w:szCs w:val="22"/>
        </w:rPr>
        <w:t xml:space="preserve"> or the geographic limits for a competitor, especially when it comes to a market </w:t>
      </w:r>
      <w:r w:rsidR="005052CB">
        <w:rPr>
          <w:rFonts w:ascii="Times New Roman" w:eastAsia="Times New Roman" w:hAnsi="Times New Roman" w:cs="Times New Roman"/>
          <w:iCs/>
          <w:sz w:val="22"/>
          <w:szCs w:val="22"/>
        </w:rPr>
        <w:t>as dynamic as media</w:t>
      </w:r>
      <w:r w:rsidR="00BB5E61">
        <w:rPr>
          <w:rFonts w:ascii="Times New Roman" w:eastAsia="Times New Roman" w:hAnsi="Times New Roman" w:cs="Times New Roman"/>
          <w:iCs/>
          <w:sz w:val="22"/>
          <w:szCs w:val="22"/>
        </w:rPr>
        <w:t xml:space="preserve">.  That’s </w:t>
      </w:r>
      <w:r w:rsidR="005052CB">
        <w:rPr>
          <w:rFonts w:ascii="Times New Roman" w:eastAsia="Times New Roman" w:hAnsi="Times New Roman" w:cs="Times New Roman"/>
          <w:iCs/>
          <w:sz w:val="22"/>
          <w:szCs w:val="22"/>
        </w:rPr>
        <w:t xml:space="preserve">especially </w:t>
      </w:r>
      <w:r w:rsidR="00BB5E61">
        <w:rPr>
          <w:rFonts w:ascii="Times New Roman" w:eastAsia="Times New Roman" w:hAnsi="Times New Roman" w:cs="Times New Roman"/>
          <w:iCs/>
          <w:sz w:val="22"/>
          <w:szCs w:val="22"/>
        </w:rPr>
        <w:t xml:space="preserve">so </w:t>
      </w:r>
      <w:r w:rsidR="005052CB">
        <w:rPr>
          <w:rFonts w:ascii="Times New Roman" w:eastAsia="Times New Roman" w:hAnsi="Times New Roman" w:cs="Times New Roman"/>
          <w:iCs/>
          <w:sz w:val="22"/>
          <w:szCs w:val="22"/>
        </w:rPr>
        <w:t>when the competition authorities at the U.S. Department of Justice and Federal Trade Commission can address</w:t>
      </w:r>
      <w:r w:rsidR="001D0DD1">
        <w:rPr>
          <w:rFonts w:ascii="Times New Roman" w:eastAsia="Times New Roman" w:hAnsi="Times New Roman" w:cs="Times New Roman"/>
          <w:iCs/>
          <w:sz w:val="22"/>
          <w:szCs w:val="22"/>
        </w:rPr>
        <w:t>—and have addressed—</w:t>
      </w:r>
      <w:r w:rsidR="005052CB">
        <w:rPr>
          <w:rFonts w:ascii="Times New Roman" w:eastAsia="Times New Roman" w:hAnsi="Times New Roman" w:cs="Times New Roman"/>
          <w:iCs/>
          <w:sz w:val="22"/>
          <w:szCs w:val="22"/>
        </w:rPr>
        <w:t xml:space="preserve">anticompetitive conduct, transactions, and the like.  </w:t>
      </w:r>
    </w:p>
    <w:p w:rsidR="00A55085" w:rsidP="00396CAA" w14:paraId="04AF33FB" w14:textId="1BCE81EB">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 xml:space="preserve">This state of affairs is an anomaly.  </w:t>
      </w:r>
      <w:r w:rsidR="00EE7E49">
        <w:rPr>
          <w:rFonts w:ascii="Times New Roman" w:eastAsia="Times New Roman" w:hAnsi="Times New Roman" w:cs="Times New Roman"/>
          <w:iCs/>
          <w:sz w:val="22"/>
          <w:szCs w:val="22"/>
        </w:rPr>
        <w:t xml:space="preserve">We don’t have special rules about how many social media outlets you can own.  We don’t have special rules for how many </w:t>
      </w:r>
      <w:r w:rsidR="009A2D56">
        <w:rPr>
          <w:rFonts w:ascii="Times New Roman" w:eastAsia="Times New Roman" w:hAnsi="Times New Roman" w:cs="Times New Roman"/>
          <w:iCs/>
          <w:sz w:val="22"/>
          <w:szCs w:val="22"/>
        </w:rPr>
        <w:t xml:space="preserve">streaming services you can own.  We don’t have </w:t>
      </w:r>
      <w:r w:rsidR="001D0DD1">
        <w:rPr>
          <w:rFonts w:ascii="Times New Roman" w:eastAsia="Times New Roman" w:hAnsi="Times New Roman" w:cs="Times New Roman"/>
          <w:iCs/>
          <w:sz w:val="22"/>
          <w:szCs w:val="22"/>
        </w:rPr>
        <w:t xml:space="preserve">special </w:t>
      </w:r>
      <w:r w:rsidR="009A2D56">
        <w:rPr>
          <w:rFonts w:ascii="Times New Roman" w:eastAsia="Times New Roman" w:hAnsi="Times New Roman" w:cs="Times New Roman"/>
          <w:iCs/>
          <w:sz w:val="22"/>
          <w:szCs w:val="22"/>
        </w:rPr>
        <w:t xml:space="preserve">rules limiting how many Americans your Internet platform can reach.  </w:t>
      </w:r>
      <w:r w:rsidRPr="00B06ABC" w:rsidR="002C60B8">
        <w:rPr>
          <w:rFonts w:ascii="Times New Roman" w:eastAsia="Times New Roman" w:hAnsi="Times New Roman" w:cs="Times New Roman"/>
          <w:iCs/>
          <w:sz w:val="22"/>
          <w:szCs w:val="22"/>
        </w:rPr>
        <w:t>I</w:t>
      </w:r>
      <w:r>
        <w:rPr>
          <w:rFonts w:ascii="Times New Roman" w:eastAsia="Times New Roman" w:hAnsi="Times New Roman" w:cs="Times New Roman"/>
          <w:iCs/>
          <w:sz w:val="22"/>
          <w:szCs w:val="22"/>
        </w:rPr>
        <w:t>ndeed</w:t>
      </w:r>
      <w:r w:rsidRPr="00B06ABC" w:rsidR="002C60B8">
        <w:rPr>
          <w:rFonts w:ascii="Times New Roman" w:eastAsia="Times New Roman" w:hAnsi="Times New Roman" w:cs="Times New Roman"/>
          <w:iCs/>
          <w:sz w:val="22"/>
          <w:szCs w:val="22"/>
        </w:rPr>
        <w:t xml:space="preserve">, our </w:t>
      </w:r>
      <w:r w:rsidR="00E158E1">
        <w:rPr>
          <w:rFonts w:ascii="Times New Roman" w:eastAsia="Times New Roman" w:hAnsi="Times New Roman" w:cs="Times New Roman"/>
          <w:iCs/>
          <w:sz w:val="22"/>
          <w:szCs w:val="22"/>
        </w:rPr>
        <w:t xml:space="preserve">so-called </w:t>
      </w:r>
      <w:r w:rsidRPr="00B06ABC" w:rsidR="002C60B8">
        <w:rPr>
          <w:rFonts w:ascii="Times New Roman" w:eastAsia="Times New Roman" w:hAnsi="Times New Roman" w:cs="Times New Roman"/>
          <w:iCs/>
          <w:sz w:val="22"/>
          <w:szCs w:val="22"/>
        </w:rPr>
        <w:t>media ownership rules don’t contain ownership rules for much of the media</w:t>
      </w:r>
      <w:r w:rsidR="00E67273">
        <w:rPr>
          <w:rFonts w:ascii="Times New Roman" w:eastAsia="Times New Roman" w:hAnsi="Times New Roman" w:cs="Times New Roman"/>
          <w:iCs/>
          <w:sz w:val="22"/>
          <w:szCs w:val="22"/>
        </w:rPr>
        <w:t>, and in particular those parts of the media that are growing fast</w:t>
      </w:r>
      <w:r w:rsidRPr="00B06ABC" w:rsidR="002C60B8">
        <w:rPr>
          <w:rFonts w:ascii="Times New Roman" w:eastAsia="Times New Roman" w:hAnsi="Times New Roman" w:cs="Times New Roman"/>
          <w:iCs/>
          <w:sz w:val="22"/>
          <w:szCs w:val="22"/>
        </w:rPr>
        <w:t xml:space="preserve">.  For some reason, the only </w:t>
      </w:r>
      <w:r w:rsidR="00E158E1">
        <w:rPr>
          <w:rFonts w:ascii="Times New Roman" w:eastAsia="Times New Roman" w:hAnsi="Times New Roman" w:cs="Times New Roman"/>
          <w:iCs/>
          <w:sz w:val="22"/>
          <w:szCs w:val="22"/>
        </w:rPr>
        <w:t xml:space="preserve">ones </w:t>
      </w:r>
      <w:r w:rsidRPr="00B06ABC" w:rsidR="002C60B8">
        <w:rPr>
          <w:rFonts w:ascii="Times New Roman" w:eastAsia="Times New Roman" w:hAnsi="Times New Roman" w:cs="Times New Roman"/>
          <w:iCs/>
          <w:sz w:val="22"/>
          <w:szCs w:val="22"/>
        </w:rPr>
        <w:t xml:space="preserve">we have are for </w:t>
      </w:r>
      <w:r w:rsidR="00377866">
        <w:rPr>
          <w:rFonts w:ascii="Times New Roman" w:eastAsia="Times New Roman" w:hAnsi="Times New Roman" w:cs="Times New Roman"/>
          <w:iCs/>
          <w:sz w:val="22"/>
          <w:szCs w:val="22"/>
        </w:rPr>
        <w:t>broadcasters</w:t>
      </w:r>
      <w:r w:rsidRPr="00B06ABC" w:rsidR="002C60B8">
        <w:rPr>
          <w:rFonts w:ascii="Times New Roman" w:eastAsia="Times New Roman" w:hAnsi="Times New Roman" w:cs="Times New Roman"/>
          <w:iCs/>
          <w:sz w:val="22"/>
          <w:szCs w:val="22"/>
        </w:rPr>
        <w:t xml:space="preserve">.  </w:t>
      </w:r>
    </w:p>
    <w:p w:rsidR="00A55085" w:rsidP="00396CAA" w14:paraId="066F4C7C" w14:textId="3E6775B9">
      <w:pPr>
        <w:spacing w:after="120"/>
        <w:ind w:firstLine="720"/>
        <w:rPr>
          <w:rFonts w:ascii="Times New Roman" w:eastAsia="Times New Roman" w:hAnsi="Times New Roman" w:cs="Times New Roman"/>
          <w:iCs/>
          <w:sz w:val="22"/>
          <w:szCs w:val="22"/>
        </w:rPr>
      </w:pPr>
      <w:r w:rsidRPr="00B06ABC">
        <w:rPr>
          <w:rFonts w:ascii="Times New Roman" w:eastAsia="Times New Roman" w:hAnsi="Times New Roman" w:cs="Times New Roman"/>
          <w:iCs/>
          <w:sz w:val="22"/>
          <w:szCs w:val="22"/>
        </w:rPr>
        <w:t xml:space="preserve">On its face, that doesn’t make any sense.  It makes even less </w:t>
      </w:r>
      <w:r w:rsidRPr="00B06ABC" w:rsidR="00F879BE">
        <w:rPr>
          <w:rFonts w:ascii="Times New Roman" w:eastAsia="Times New Roman" w:hAnsi="Times New Roman" w:cs="Times New Roman"/>
          <w:iCs/>
          <w:sz w:val="22"/>
          <w:szCs w:val="22"/>
        </w:rPr>
        <w:t>when you consider market share for broadcasters is shrinking as they get squeezed by increased competition.  Imagine if you were asked to come up with a new media regulation regime from scratch</w:t>
      </w:r>
      <w:r w:rsidR="00C017B6">
        <w:rPr>
          <w:rFonts w:ascii="Times New Roman" w:eastAsia="Times New Roman" w:hAnsi="Times New Roman" w:cs="Times New Roman"/>
          <w:iCs/>
          <w:sz w:val="22"/>
          <w:szCs w:val="22"/>
        </w:rPr>
        <w:t>.</w:t>
      </w:r>
      <w:r w:rsidRPr="00B06ABC" w:rsidR="00F879BE">
        <w:rPr>
          <w:rFonts w:ascii="Times New Roman" w:eastAsia="Times New Roman" w:hAnsi="Times New Roman" w:cs="Times New Roman"/>
          <w:iCs/>
          <w:sz w:val="22"/>
          <w:szCs w:val="22"/>
        </w:rPr>
        <w:t xml:space="preserve"> </w:t>
      </w:r>
      <w:r w:rsidR="00C017B6">
        <w:rPr>
          <w:rFonts w:ascii="Times New Roman" w:eastAsia="Times New Roman" w:hAnsi="Times New Roman" w:cs="Times New Roman"/>
          <w:iCs/>
          <w:sz w:val="22"/>
          <w:szCs w:val="22"/>
        </w:rPr>
        <w:t xml:space="preserve"> What would be your reaction if </w:t>
      </w:r>
      <w:r w:rsidRPr="00B06ABC" w:rsidR="00F879BE">
        <w:rPr>
          <w:rFonts w:ascii="Times New Roman" w:eastAsia="Times New Roman" w:hAnsi="Times New Roman" w:cs="Times New Roman"/>
          <w:iCs/>
          <w:sz w:val="22"/>
          <w:szCs w:val="22"/>
        </w:rPr>
        <w:t xml:space="preserve">somebody </w:t>
      </w:r>
      <w:r w:rsidR="00E158E1">
        <w:rPr>
          <w:rFonts w:ascii="Times New Roman" w:eastAsia="Times New Roman" w:hAnsi="Times New Roman" w:cs="Times New Roman"/>
          <w:iCs/>
          <w:sz w:val="22"/>
          <w:szCs w:val="22"/>
        </w:rPr>
        <w:t>suggested</w:t>
      </w:r>
      <w:r w:rsidR="00C017B6">
        <w:rPr>
          <w:rFonts w:ascii="Times New Roman" w:eastAsia="Times New Roman" w:hAnsi="Times New Roman" w:cs="Times New Roman"/>
          <w:iCs/>
          <w:sz w:val="22"/>
          <w:szCs w:val="22"/>
        </w:rPr>
        <w:t>,</w:t>
      </w:r>
      <w:r w:rsidRPr="00B06ABC" w:rsidR="00F879BE">
        <w:rPr>
          <w:rFonts w:ascii="Times New Roman" w:eastAsia="Times New Roman" w:hAnsi="Times New Roman" w:cs="Times New Roman"/>
          <w:iCs/>
          <w:sz w:val="22"/>
          <w:szCs w:val="22"/>
        </w:rPr>
        <w:t xml:space="preserve"> </w:t>
      </w:r>
      <w:r w:rsidR="00C017B6">
        <w:rPr>
          <w:rFonts w:ascii="Times New Roman" w:eastAsia="Times New Roman" w:hAnsi="Times New Roman" w:cs="Times New Roman"/>
          <w:iCs/>
          <w:sz w:val="22"/>
          <w:szCs w:val="22"/>
        </w:rPr>
        <w:t>“</w:t>
      </w:r>
      <w:r w:rsidR="00E158E1">
        <w:rPr>
          <w:rFonts w:ascii="Times New Roman" w:eastAsia="Times New Roman" w:hAnsi="Times New Roman" w:cs="Times New Roman"/>
          <w:iCs/>
          <w:sz w:val="22"/>
          <w:szCs w:val="22"/>
        </w:rPr>
        <w:t xml:space="preserve">you </w:t>
      </w:r>
      <w:r w:rsidRPr="00B06ABC" w:rsidR="00F879BE">
        <w:rPr>
          <w:rFonts w:ascii="Times New Roman" w:eastAsia="Times New Roman" w:hAnsi="Times New Roman" w:cs="Times New Roman"/>
          <w:iCs/>
          <w:sz w:val="22"/>
          <w:szCs w:val="22"/>
        </w:rPr>
        <w:t xml:space="preserve">shouldn’t have </w:t>
      </w:r>
      <w:r w:rsidR="00E158E1">
        <w:rPr>
          <w:rFonts w:ascii="Times New Roman" w:eastAsia="Times New Roman" w:hAnsi="Times New Roman" w:cs="Times New Roman"/>
          <w:iCs/>
          <w:sz w:val="22"/>
          <w:szCs w:val="22"/>
        </w:rPr>
        <w:t xml:space="preserve">any </w:t>
      </w:r>
      <w:r w:rsidRPr="00B06ABC" w:rsidR="00F879BE">
        <w:rPr>
          <w:rFonts w:ascii="Times New Roman" w:eastAsia="Times New Roman" w:hAnsi="Times New Roman" w:cs="Times New Roman"/>
          <w:iCs/>
          <w:sz w:val="22"/>
          <w:szCs w:val="22"/>
        </w:rPr>
        <w:t xml:space="preserve">rules for the majority of things that people watch and listen </w:t>
      </w:r>
      <w:r w:rsidR="00C017B6">
        <w:rPr>
          <w:rFonts w:ascii="Times New Roman" w:eastAsia="Times New Roman" w:hAnsi="Times New Roman" w:cs="Times New Roman"/>
          <w:iCs/>
          <w:sz w:val="22"/>
          <w:szCs w:val="22"/>
        </w:rPr>
        <w:t xml:space="preserve">to </w:t>
      </w:r>
      <w:r w:rsidRPr="00B06ABC" w:rsidR="00F879BE">
        <w:rPr>
          <w:rFonts w:ascii="Times New Roman" w:eastAsia="Times New Roman" w:hAnsi="Times New Roman" w:cs="Times New Roman"/>
          <w:iCs/>
          <w:sz w:val="22"/>
          <w:szCs w:val="22"/>
        </w:rPr>
        <w:t xml:space="preserve">and read, but let’s create a </w:t>
      </w:r>
      <w:r w:rsidR="00E158E1">
        <w:rPr>
          <w:rFonts w:ascii="Times New Roman" w:eastAsia="Times New Roman" w:hAnsi="Times New Roman" w:cs="Times New Roman"/>
          <w:iCs/>
          <w:sz w:val="22"/>
          <w:szCs w:val="22"/>
        </w:rPr>
        <w:t xml:space="preserve">strict </w:t>
      </w:r>
      <w:r w:rsidRPr="00B06ABC" w:rsidR="00F879BE">
        <w:rPr>
          <w:rFonts w:ascii="Times New Roman" w:eastAsia="Times New Roman" w:hAnsi="Times New Roman" w:cs="Times New Roman"/>
          <w:iCs/>
          <w:sz w:val="22"/>
          <w:szCs w:val="22"/>
        </w:rPr>
        <w:t>ownership cap for broadcast stations and broadcast stations only</w:t>
      </w:r>
      <w:r w:rsidR="00C017B6">
        <w:rPr>
          <w:rFonts w:ascii="Times New Roman" w:eastAsia="Times New Roman" w:hAnsi="Times New Roman" w:cs="Times New Roman"/>
          <w:iCs/>
          <w:sz w:val="22"/>
          <w:szCs w:val="22"/>
        </w:rPr>
        <w:t>”</w:t>
      </w:r>
      <w:r w:rsidR="00396CAA">
        <w:rPr>
          <w:rFonts w:ascii="Times New Roman" w:eastAsia="Times New Roman" w:hAnsi="Times New Roman" w:cs="Times New Roman"/>
          <w:iCs/>
          <w:sz w:val="22"/>
          <w:szCs w:val="22"/>
        </w:rPr>
        <w:t>?</w:t>
      </w:r>
      <w:r w:rsidRPr="00B06ABC" w:rsidR="00F879BE">
        <w:rPr>
          <w:rFonts w:ascii="Times New Roman" w:eastAsia="Times New Roman" w:hAnsi="Times New Roman" w:cs="Times New Roman"/>
          <w:iCs/>
          <w:sz w:val="22"/>
          <w:szCs w:val="22"/>
        </w:rPr>
        <w:t xml:space="preserve">  You would never single out broadcasters like that, but that’s </w:t>
      </w:r>
      <w:r w:rsidRPr="00B06ABC" w:rsidR="004035B3">
        <w:rPr>
          <w:rFonts w:ascii="Times New Roman" w:eastAsia="Times New Roman" w:hAnsi="Times New Roman" w:cs="Times New Roman"/>
          <w:iCs/>
          <w:sz w:val="22"/>
          <w:szCs w:val="22"/>
        </w:rPr>
        <w:t xml:space="preserve">exactly what the FCC’s rules currently do. </w:t>
      </w:r>
    </w:p>
    <w:p w:rsidR="00A55085" w:rsidP="00396CAA" w14:paraId="08676670" w14:textId="77777777">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 xml:space="preserve">The problem is a fundamental refusal to </w:t>
      </w:r>
      <w:r w:rsidR="0016564A">
        <w:rPr>
          <w:rFonts w:ascii="Times New Roman" w:eastAsia="Times New Roman" w:hAnsi="Times New Roman" w:cs="Times New Roman"/>
          <w:iCs/>
          <w:sz w:val="22"/>
          <w:szCs w:val="22"/>
        </w:rPr>
        <w:t xml:space="preserve">grapple with today’s </w:t>
      </w:r>
      <w:r>
        <w:rPr>
          <w:rFonts w:ascii="Times New Roman" w:eastAsia="Times New Roman" w:hAnsi="Times New Roman" w:cs="Times New Roman"/>
          <w:iCs/>
          <w:sz w:val="22"/>
          <w:szCs w:val="22"/>
        </w:rPr>
        <w:t xml:space="preserve">marketplace: what the service market is, who the competitors are, and the like.  When assessing competition, some in Washington are so obsessed with the numerator, so to speak—the size of a particular company, for instance—that they’ve completely ignored the explosion of the denominator—the full range of alternatives in media today, many of which didn’t exist a few years ago.  </w:t>
      </w:r>
    </w:p>
    <w:p w:rsidR="00396CAA" w:rsidRPr="00B06ABC" w:rsidP="00396CAA" w14:paraId="38C6BC61" w14:textId="48A1EFF9">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 xml:space="preserve">When determining </w:t>
      </w:r>
      <w:r w:rsidR="00DF0EBC">
        <w:rPr>
          <w:rFonts w:ascii="Times New Roman" w:eastAsia="Times New Roman" w:hAnsi="Times New Roman" w:cs="Times New Roman"/>
          <w:iCs/>
          <w:sz w:val="22"/>
          <w:szCs w:val="22"/>
        </w:rPr>
        <w:t xml:space="preserve">a particular company’s </w:t>
      </w:r>
      <w:r>
        <w:rPr>
          <w:rFonts w:ascii="Times New Roman" w:eastAsia="Times New Roman" w:hAnsi="Times New Roman" w:cs="Times New Roman"/>
          <w:iCs/>
          <w:sz w:val="22"/>
          <w:szCs w:val="22"/>
        </w:rPr>
        <w:t xml:space="preserve">market share, a </w:t>
      </w:r>
      <w:r w:rsidR="0016564A">
        <w:rPr>
          <w:rFonts w:ascii="Times New Roman" w:eastAsia="Times New Roman" w:hAnsi="Times New Roman" w:cs="Times New Roman"/>
          <w:iCs/>
          <w:sz w:val="22"/>
          <w:szCs w:val="22"/>
        </w:rPr>
        <w:t xml:space="preserve">candid </w:t>
      </w:r>
      <w:r>
        <w:rPr>
          <w:rFonts w:ascii="Times New Roman" w:eastAsia="Times New Roman" w:hAnsi="Times New Roman" w:cs="Times New Roman"/>
          <w:iCs/>
          <w:sz w:val="22"/>
          <w:szCs w:val="22"/>
        </w:rPr>
        <w:t>assessment of the denominator should include far more than</w:t>
      </w:r>
      <w:r w:rsidR="00A55085">
        <w:rPr>
          <w:rFonts w:ascii="Times New Roman" w:eastAsia="Times New Roman" w:hAnsi="Times New Roman" w:cs="Times New Roman"/>
          <w:iCs/>
          <w:sz w:val="22"/>
          <w:szCs w:val="22"/>
        </w:rPr>
        <w:t xml:space="preserve"> just</w:t>
      </w:r>
      <w:r>
        <w:rPr>
          <w:rFonts w:ascii="Times New Roman" w:eastAsia="Times New Roman" w:hAnsi="Times New Roman" w:cs="Times New Roman"/>
          <w:iCs/>
          <w:sz w:val="22"/>
          <w:szCs w:val="22"/>
        </w:rPr>
        <w:t xml:space="preserve"> broadcast networks or cable channels.  From a</w:t>
      </w:r>
      <w:r w:rsidR="0016564A">
        <w:rPr>
          <w:rFonts w:ascii="Times New Roman" w:eastAsia="Times New Roman" w:hAnsi="Times New Roman" w:cs="Times New Roman"/>
          <w:iCs/>
          <w:sz w:val="22"/>
          <w:szCs w:val="22"/>
        </w:rPr>
        <w:t>ny</w:t>
      </w:r>
      <w:r>
        <w:rPr>
          <w:rFonts w:ascii="Times New Roman" w:eastAsia="Times New Roman" w:hAnsi="Times New Roman" w:cs="Times New Roman"/>
          <w:iCs/>
          <w:sz w:val="22"/>
          <w:szCs w:val="22"/>
        </w:rPr>
        <w:t xml:space="preserve"> perspective</w:t>
      </w:r>
      <w:r w:rsidR="0016564A">
        <w:rPr>
          <w:rFonts w:ascii="Times New Roman" w:eastAsia="Times New Roman" w:hAnsi="Times New Roman" w:cs="Times New Roman"/>
          <w:iCs/>
          <w:sz w:val="22"/>
          <w:szCs w:val="22"/>
        </w:rPr>
        <w:t xml:space="preserve"> (economic, legal, </w:t>
      </w:r>
      <w:r w:rsidR="00DF0EBC">
        <w:rPr>
          <w:rFonts w:ascii="Times New Roman" w:eastAsia="Times New Roman" w:hAnsi="Times New Roman" w:cs="Times New Roman"/>
          <w:iCs/>
          <w:sz w:val="22"/>
          <w:szCs w:val="22"/>
        </w:rPr>
        <w:t xml:space="preserve">or </w:t>
      </w:r>
      <w:r w:rsidR="0016564A">
        <w:rPr>
          <w:rFonts w:ascii="Times New Roman" w:eastAsia="Times New Roman" w:hAnsi="Times New Roman" w:cs="Times New Roman"/>
          <w:iCs/>
          <w:sz w:val="22"/>
          <w:szCs w:val="22"/>
        </w:rPr>
        <w:t>policy)</w:t>
      </w:r>
      <w:r>
        <w:rPr>
          <w:rFonts w:ascii="Times New Roman" w:eastAsia="Times New Roman" w:hAnsi="Times New Roman" w:cs="Times New Roman"/>
          <w:iCs/>
          <w:sz w:val="22"/>
          <w:szCs w:val="22"/>
        </w:rPr>
        <w:t xml:space="preserve">, it should include </w:t>
      </w:r>
      <w:r w:rsidRPr="00495EC3">
        <w:rPr>
          <w:rFonts w:ascii="Times New Roman" w:eastAsia="Times New Roman" w:hAnsi="Times New Roman" w:cs="Times New Roman"/>
          <w:i/>
          <w:sz w:val="22"/>
          <w:szCs w:val="22"/>
        </w:rPr>
        <w:t>any</w:t>
      </w:r>
      <w:r>
        <w:rPr>
          <w:rFonts w:ascii="Times New Roman" w:eastAsia="Times New Roman" w:hAnsi="Times New Roman" w:cs="Times New Roman"/>
          <w:iCs/>
          <w:sz w:val="22"/>
          <w:szCs w:val="22"/>
        </w:rPr>
        <w:t xml:space="preserve"> kinds of media consumption that consumers consider to be substitutes.  That could be TV.  It could be radio.  It could be cable.  It could be streaming.  It could be social media.  It could be gaming.  </w:t>
      </w:r>
      <w:r w:rsidR="00231F28">
        <w:rPr>
          <w:rFonts w:ascii="Times New Roman" w:eastAsia="Times New Roman" w:hAnsi="Times New Roman" w:cs="Times New Roman"/>
          <w:iCs/>
          <w:sz w:val="22"/>
          <w:szCs w:val="22"/>
        </w:rPr>
        <w:t xml:space="preserve">It could be still something else.  </w:t>
      </w:r>
      <w:r>
        <w:rPr>
          <w:rFonts w:ascii="Times New Roman" w:eastAsia="Times New Roman" w:hAnsi="Times New Roman" w:cs="Times New Roman"/>
          <w:iCs/>
          <w:sz w:val="22"/>
          <w:szCs w:val="22"/>
        </w:rPr>
        <w:t>The touchstone of that denominator should be “what content do people choose today?”, not “what content did people choose in 1975 or 1992, and how can we artificially constrict our inquiry today to match that?”</w:t>
      </w:r>
      <w:r w:rsidR="00C81C71">
        <w:rPr>
          <w:rFonts w:ascii="Times New Roman" w:eastAsia="Times New Roman" w:hAnsi="Times New Roman" w:cs="Times New Roman"/>
          <w:iCs/>
          <w:sz w:val="22"/>
          <w:szCs w:val="22"/>
        </w:rPr>
        <w:t xml:space="preserve">  Had the Third Circuit not blocked our 2017 reforms and </w:t>
      </w:r>
      <w:r w:rsidR="00231F28">
        <w:rPr>
          <w:rFonts w:ascii="Times New Roman" w:eastAsia="Times New Roman" w:hAnsi="Times New Roman" w:cs="Times New Roman"/>
          <w:iCs/>
          <w:sz w:val="22"/>
          <w:szCs w:val="22"/>
        </w:rPr>
        <w:t xml:space="preserve">had </w:t>
      </w:r>
      <w:r w:rsidR="00C81C71">
        <w:rPr>
          <w:rFonts w:ascii="Times New Roman" w:eastAsia="Times New Roman" w:hAnsi="Times New Roman" w:cs="Times New Roman"/>
          <w:iCs/>
          <w:sz w:val="22"/>
          <w:szCs w:val="22"/>
        </w:rPr>
        <w:t xml:space="preserve">we </w:t>
      </w:r>
      <w:r w:rsidR="00231F28">
        <w:rPr>
          <w:rFonts w:ascii="Times New Roman" w:eastAsia="Times New Roman" w:hAnsi="Times New Roman" w:cs="Times New Roman"/>
          <w:iCs/>
          <w:sz w:val="22"/>
          <w:szCs w:val="22"/>
        </w:rPr>
        <w:t xml:space="preserve">thus </w:t>
      </w:r>
      <w:r w:rsidR="00C81C71">
        <w:rPr>
          <w:rFonts w:ascii="Times New Roman" w:eastAsia="Times New Roman" w:hAnsi="Times New Roman" w:cs="Times New Roman"/>
          <w:iCs/>
          <w:sz w:val="22"/>
          <w:szCs w:val="22"/>
        </w:rPr>
        <w:t xml:space="preserve">had been able to complete the FCC’s 2018 quadrennial review of our media ownership rules under my tenure as Chairman, these are issues that I was looking forward to tackling head on.  </w:t>
      </w:r>
    </w:p>
    <w:p w:rsidR="007B23EE" w:rsidRPr="00B06ABC" w:rsidP="00C81C71" w14:paraId="02CCBA7E" w14:textId="5E9EC8C8">
      <w:pPr>
        <w:spacing w:after="120"/>
        <w:ind w:firstLine="72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When you ask the intellectually honest question</w:t>
      </w:r>
      <w:r w:rsidR="00C81C71">
        <w:rPr>
          <w:rFonts w:ascii="Times New Roman" w:eastAsia="Times New Roman" w:hAnsi="Times New Roman" w:cs="Times New Roman"/>
          <w:iCs/>
          <w:sz w:val="22"/>
          <w:szCs w:val="22"/>
        </w:rPr>
        <w:t>s</w:t>
      </w:r>
      <w:r>
        <w:rPr>
          <w:rFonts w:ascii="Times New Roman" w:eastAsia="Times New Roman" w:hAnsi="Times New Roman" w:cs="Times New Roman"/>
          <w:iCs/>
          <w:sz w:val="22"/>
          <w:szCs w:val="22"/>
        </w:rPr>
        <w:t xml:space="preserve">, </w:t>
      </w:r>
      <w:r w:rsidR="00C81C71">
        <w:rPr>
          <w:rFonts w:ascii="Times New Roman" w:eastAsia="Times New Roman" w:hAnsi="Times New Roman" w:cs="Times New Roman"/>
          <w:iCs/>
          <w:sz w:val="22"/>
          <w:szCs w:val="22"/>
        </w:rPr>
        <w:t>the answers raise serious doubts about whether</w:t>
      </w:r>
      <w:r>
        <w:rPr>
          <w:rFonts w:ascii="Times New Roman" w:eastAsia="Times New Roman" w:hAnsi="Times New Roman" w:cs="Times New Roman"/>
          <w:iCs/>
          <w:sz w:val="22"/>
          <w:szCs w:val="22"/>
        </w:rPr>
        <w:t xml:space="preserve"> </w:t>
      </w:r>
      <w:r w:rsidRPr="00B06ABC" w:rsidR="004035B3">
        <w:rPr>
          <w:rFonts w:ascii="Times New Roman" w:eastAsia="Times New Roman" w:hAnsi="Times New Roman" w:cs="Times New Roman"/>
          <w:iCs/>
          <w:sz w:val="22"/>
          <w:szCs w:val="22"/>
        </w:rPr>
        <w:t xml:space="preserve">the FCC </w:t>
      </w:r>
      <w:r>
        <w:rPr>
          <w:rFonts w:ascii="Times New Roman" w:eastAsia="Times New Roman" w:hAnsi="Times New Roman" w:cs="Times New Roman"/>
          <w:iCs/>
          <w:sz w:val="22"/>
          <w:szCs w:val="22"/>
        </w:rPr>
        <w:t xml:space="preserve">should </w:t>
      </w:r>
      <w:r w:rsidRPr="00B06ABC" w:rsidR="004035B3">
        <w:rPr>
          <w:rFonts w:ascii="Times New Roman" w:eastAsia="Times New Roman" w:hAnsi="Times New Roman" w:cs="Times New Roman"/>
          <w:iCs/>
          <w:sz w:val="22"/>
          <w:szCs w:val="22"/>
        </w:rPr>
        <w:t xml:space="preserve">have media ownership regulations at all.  </w:t>
      </w:r>
      <w:r w:rsidR="00FE3325">
        <w:rPr>
          <w:rFonts w:ascii="Times New Roman" w:eastAsia="Times New Roman" w:hAnsi="Times New Roman" w:cs="Times New Roman"/>
          <w:iCs/>
          <w:sz w:val="22"/>
          <w:szCs w:val="22"/>
        </w:rPr>
        <w:t>Again, i</w:t>
      </w:r>
      <w:r w:rsidRPr="00B06ABC" w:rsidR="004035B3">
        <w:rPr>
          <w:rFonts w:ascii="Times New Roman" w:eastAsia="Times New Roman" w:hAnsi="Times New Roman" w:cs="Times New Roman"/>
          <w:iCs/>
          <w:sz w:val="22"/>
          <w:szCs w:val="22"/>
        </w:rPr>
        <w:t xml:space="preserve">t’s hard to think of other sectors of the economy where the government pre-emptively </w:t>
      </w:r>
      <w:r w:rsidR="00FE3325">
        <w:rPr>
          <w:rFonts w:ascii="Times New Roman" w:eastAsia="Times New Roman" w:hAnsi="Times New Roman" w:cs="Times New Roman"/>
          <w:iCs/>
          <w:sz w:val="22"/>
          <w:szCs w:val="22"/>
        </w:rPr>
        <w:t xml:space="preserve">decrees </w:t>
      </w:r>
      <w:r w:rsidRPr="00B06ABC" w:rsidR="004035B3">
        <w:rPr>
          <w:rFonts w:ascii="Times New Roman" w:eastAsia="Times New Roman" w:hAnsi="Times New Roman" w:cs="Times New Roman"/>
          <w:iCs/>
          <w:sz w:val="22"/>
          <w:szCs w:val="22"/>
        </w:rPr>
        <w:t xml:space="preserve">market structure.  </w:t>
      </w:r>
      <w:r w:rsidR="00BB5E61">
        <w:rPr>
          <w:rFonts w:ascii="Times New Roman" w:eastAsia="Times New Roman" w:hAnsi="Times New Roman" w:cs="Times New Roman"/>
          <w:iCs/>
          <w:sz w:val="22"/>
          <w:szCs w:val="22"/>
        </w:rPr>
        <w:t>What would the American public say if Congress passed a law providing that o</w:t>
      </w:r>
      <w:r w:rsidRPr="00B06ABC" w:rsidR="004035B3">
        <w:rPr>
          <w:rFonts w:ascii="Times New Roman" w:eastAsia="Times New Roman" w:hAnsi="Times New Roman" w:cs="Times New Roman"/>
          <w:iCs/>
          <w:sz w:val="22"/>
          <w:szCs w:val="22"/>
        </w:rPr>
        <w:t>nly 39% of Americans should be allowed to do a Google search</w:t>
      </w:r>
      <w:r w:rsidR="00BB5E61">
        <w:rPr>
          <w:rFonts w:ascii="Times New Roman" w:eastAsia="Times New Roman" w:hAnsi="Times New Roman" w:cs="Times New Roman"/>
          <w:iCs/>
          <w:sz w:val="22"/>
          <w:szCs w:val="22"/>
        </w:rPr>
        <w:t>?</w:t>
      </w:r>
      <w:r w:rsidRPr="00B06ABC" w:rsidR="004035B3">
        <w:rPr>
          <w:rFonts w:ascii="Times New Roman" w:eastAsia="Times New Roman" w:hAnsi="Times New Roman" w:cs="Times New Roman"/>
          <w:iCs/>
          <w:sz w:val="22"/>
          <w:szCs w:val="22"/>
        </w:rPr>
        <w:t xml:space="preserve"> </w:t>
      </w:r>
      <w:r w:rsidR="00BB5E61">
        <w:rPr>
          <w:rFonts w:ascii="Times New Roman" w:eastAsia="Times New Roman" w:hAnsi="Times New Roman" w:cs="Times New Roman"/>
          <w:iCs/>
          <w:sz w:val="22"/>
          <w:szCs w:val="22"/>
        </w:rPr>
        <w:t xml:space="preserve"> </w:t>
      </w:r>
      <w:r w:rsidRPr="00B06ABC" w:rsidR="004035B3">
        <w:rPr>
          <w:rFonts w:ascii="Times New Roman" w:eastAsia="Times New Roman" w:hAnsi="Times New Roman" w:cs="Times New Roman"/>
          <w:iCs/>
          <w:sz w:val="22"/>
          <w:szCs w:val="22"/>
        </w:rPr>
        <w:t xml:space="preserve">Or </w:t>
      </w:r>
      <w:r w:rsidR="004869BD">
        <w:rPr>
          <w:rFonts w:ascii="Times New Roman" w:eastAsia="Times New Roman" w:hAnsi="Times New Roman" w:cs="Times New Roman"/>
          <w:iCs/>
          <w:sz w:val="22"/>
          <w:szCs w:val="22"/>
        </w:rPr>
        <w:t xml:space="preserve">one </w:t>
      </w:r>
      <w:r w:rsidRPr="00B06ABC" w:rsidR="004035B3">
        <w:rPr>
          <w:rFonts w:ascii="Times New Roman" w:eastAsia="Times New Roman" w:hAnsi="Times New Roman" w:cs="Times New Roman"/>
          <w:iCs/>
          <w:sz w:val="22"/>
          <w:szCs w:val="22"/>
        </w:rPr>
        <w:t>put</w:t>
      </w:r>
      <w:r w:rsidR="004869BD">
        <w:rPr>
          <w:rFonts w:ascii="Times New Roman" w:eastAsia="Times New Roman" w:hAnsi="Times New Roman" w:cs="Times New Roman"/>
          <w:iCs/>
          <w:sz w:val="22"/>
          <w:szCs w:val="22"/>
        </w:rPr>
        <w:t>ting</w:t>
      </w:r>
      <w:r w:rsidRPr="00B06ABC" w:rsidR="004035B3">
        <w:rPr>
          <w:rFonts w:ascii="Times New Roman" w:eastAsia="Times New Roman" w:hAnsi="Times New Roman" w:cs="Times New Roman"/>
          <w:iCs/>
          <w:sz w:val="22"/>
          <w:szCs w:val="22"/>
        </w:rPr>
        <w:t xml:space="preserve"> </w:t>
      </w:r>
      <w:r w:rsidRPr="00B06ABC">
        <w:rPr>
          <w:rFonts w:ascii="Times New Roman" w:eastAsia="Times New Roman" w:hAnsi="Times New Roman" w:cs="Times New Roman"/>
          <w:iCs/>
          <w:sz w:val="22"/>
          <w:szCs w:val="22"/>
        </w:rPr>
        <w:t xml:space="preserve">specific </w:t>
      </w:r>
      <w:r w:rsidRPr="00B06ABC" w:rsidR="004035B3">
        <w:rPr>
          <w:rFonts w:ascii="Times New Roman" w:eastAsia="Times New Roman" w:hAnsi="Times New Roman" w:cs="Times New Roman"/>
          <w:iCs/>
          <w:sz w:val="22"/>
          <w:szCs w:val="22"/>
        </w:rPr>
        <w:t xml:space="preserve">restrictions </w:t>
      </w:r>
      <w:r w:rsidR="0024540C">
        <w:rPr>
          <w:rFonts w:ascii="Times New Roman" w:eastAsia="Times New Roman" w:hAnsi="Times New Roman" w:cs="Times New Roman"/>
          <w:iCs/>
          <w:sz w:val="22"/>
          <w:szCs w:val="22"/>
        </w:rPr>
        <w:t>on the number of subscribers Netflix can have</w:t>
      </w:r>
      <w:r w:rsidR="004869BD">
        <w:rPr>
          <w:rFonts w:ascii="Times New Roman" w:eastAsia="Times New Roman" w:hAnsi="Times New Roman" w:cs="Times New Roman"/>
          <w:iCs/>
          <w:sz w:val="22"/>
          <w:szCs w:val="22"/>
        </w:rPr>
        <w:t>?</w:t>
      </w:r>
      <w:r w:rsidRPr="00B06ABC">
        <w:rPr>
          <w:rFonts w:ascii="Times New Roman" w:eastAsia="Times New Roman" w:hAnsi="Times New Roman" w:cs="Times New Roman"/>
          <w:iCs/>
          <w:sz w:val="22"/>
          <w:szCs w:val="22"/>
        </w:rPr>
        <w:t xml:space="preserve">  </w:t>
      </w:r>
      <w:r w:rsidR="00FE3325">
        <w:rPr>
          <w:rFonts w:ascii="Times New Roman" w:eastAsia="Times New Roman" w:hAnsi="Times New Roman" w:cs="Times New Roman"/>
          <w:iCs/>
          <w:sz w:val="22"/>
          <w:szCs w:val="22"/>
        </w:rPr>
        <w:t xml:space="preserve">Most would think </w:t>
      </w:r>
      <w:r w:rsidR="001F4D12">
        <w:rPr>
          <w:rFonts w:ascii="Times New Roman" w:eastAsia="Times New Roman" w:hAnsi="Times New Roman" w:cs="Times New Roman"/>
          <w:iCs/>
          <w:sz w:val="22"/>
          <w:szCs w:val="22"/>
        </w:rPr>
        <w:t xml:space="preserve">legislators </w:t>
      </w:r>
      <w:r w:rsidR="00FE3325">
        <w:rPr>
          <w:rFonts w:ascii="Times New Roman" w:eastAsia="Times New Roman" w:hAnsi="Times New Roman" w:cs="Times New Roman"/>
          <w:iCs/>
          <w:sz w:val="22"/>
          <w:szCs w:val="22"/>
        </w:rPr>
        <w:t xml:space="preserve">should be accompanied not by counsel but by a </w:t>
      </w:r>
      <w:r w:rsidR="00C81C71">
        <w:rPr>
          <w:rFonts w:ascii="Times New Roman" w:eastAsia="Times New Roman" w:hAnsi="Times New Roman" w:cs="Times New Roman"/>
          <w:iCs/>
          <w:sz w:val="22"/>
          <w:szCs w:val="22"/>
        </w:rPr>
        <w:t>psychologist</w:t>
      </w:r>
      <w:r w:rsidR="00FE3325">
        <w:rPr>
          <w:rFonts w:ascii="Times New Roman" w:eastAsia="Times New Roman" w:hAnsi="Times New Roman" w:cs="Times New Roman"/>
          <w:iCs/>
          <w:sz w:val="22"/>
          <w:szCs w:val="22"/>
        </w:rPr>
        <w:t>.</w:t>
      </w:r>
      <w:r w:rsidR="00C81C71">
        <w:rPr>
          <w:rFonts w:ascii="Times New Roman" w:eastAsia="Times New Roman" w:hAnsi="Times New Roman" w:cs="Times New Roman"/>
          <w:iCs/>
          <w:sz w:val="22"/>
          <w:szCs w:val="22"/>
        </w:rPr>
        <w:t xml:space="preserve">  If general competition law is good enough for other sectors of our economy, why not the broadcast industry?  </w:t>
      </w:r>
      <w:r w:rsidR="000C01FD">
        <w:rPr>
          <w:rFonts w:ascii="Times New Roman" w:eastAsia="Times New Roman" w:hAnsi="Times New Roman" w:cs="Times New Roman"/>
          <w:iCs/>
          <w:sz w:val="22"/>
          <w:szCs w:val="22"/>
        </w:rPr>
        <w:t xml:space="preserve">  </w:t>
      </w:r>
    </w:p>
    <w:p w:rsidR="00DA284C" w:rsidRPr="00B06ABC" w:rsidP="00C81C71" w14:paraId="14D207BD" w14:textId="0DD843CC">
      <w:pPr>
        <w:spacing w:after="120"/>
        <w:ind w:firstLine="720"/>
        <w:rPr>
          <w:rFonts w:ascii="Times New Roman" w:eastAsia="Times New Roman" w:hAnsi="Times New Roman" w:cs="Times New Roman"/>
          <w:sz w:val="22"/>
          <w:szCs w:val="22"/>
          <w:shd w:val="clear" w:color="auto" w:fill="FFFFFF"/>
        </w:rPr>
      </w:pPr>
      <w:r>
        <w:rPr>
          <w:rFonts w:ascii="Times New Roman" w:eastAsia="Times New Roman" w:hAnsi="Times New Roman" w:cs="Times New Roman"/>
          <w:iCs/>
          <w:sz w:val="22"/>
          <w:szCs w:val="22"/>
        </w:rPr>
        <w:t xml:space="preserve">Suffice it to say </w:t>
      </w:r>
      <w:r w:rsidRPr="00B06ABC" w:rsidR="007B23EE">
        <w:rPr>
          <w:rFonts w:ascii="Times New Roman" w:eastAsia="Times New Roman" w:hAnsi="Times New Roman" w:cs="Times New Roman"/>
          <w:iCs/>
          <w:sz w:val="22"/>
          <w:szCs w:val="22"/>
        </w:rPr>
        <w:t>I</w:t>
      </w:r>
      <w:r>
        <w:rPr>
          <w:rFonts w:ascii="Times New Roman" w:eastAsia="Times New Roman" w:hAnsi="Times New Roman" w:cs="Times New Roman"/>
          <w:iCs/>
          <w:sz w:val="22"/>
          <w:szCs w:val="22"/>
        </w:rPr>
        <w:t>’</w:t>
      </w:r>
      <w:r w:rsidRPr="00B06ABC" w:rsidR="007B23EE">
        <w:rPr>
          <w:rFonts w:ascii="Times New Roman" w:eastAsia="Times New Roman" w:hAnsi="Times New Roman" w:cs="Times New Roman"/>
          <w:iCs/>
          <w:sz w:val="22"/>
          <w:szCs w:val="22"/>
        </w:rPr>
        <w:t xml:space="preserve">m skeptical of </w:t>
      </w:r>
      <w:r w:rsidR="00C81C71">
        <w:rPr>
          <w:rFonts w:ascii="Times New Roman" w:eastAsia="Times New Roman" w:hAnsi="Times New Roman" w:cs="Times New Roman"/>
          <w:iCs/>
          <w:sz w:val="22"/>
          <w:szCs w:val="22"/>
        </w:rPr>
        <w:t xml:space="preserve">pre-emptive </w:t>
      </w:r>
      <w:r w:rsidRPr="00B06ABC" w:rsidR="00D56520">
        <w:rPr>
          <w:rFonts w:ascii="Times New Roman" w:eastAsia="Times New Roman" w:hAnsi="Times New Roman" w:cs="Times New Roman"/>
          <w:iCs/>
          <w:sz w:val="22"/>
          <w:szCs w:val="22"/>
        </w:rPr>
        <w:t xml:space="preserve">ownership </w:t>
      </w:r>
      <w:r w:rsidRPr="00B06ABC" w:rsidR="007B23EE">
        <w:rPr>
          <w:rFonts w:ascii="Times New Roman" w:eastAsia="Times New Roman" w:hAnsi="Times New Roman" w:cs="Times New Roman"/>
          <w:iCs/>
          <w:sz w:val="22"/>
          <w:szCs w:val="22"/>
        </w:rPr>
        <w:t>limits</w:t>
      </w:r>
      <w:r w:rsidRPr="00B06ABC" w:rsidR="00D56520">
        <w:rPr>
          <w:rFonts w:ascii="Times New Roman" w:eastAsia="Times New Roman" w:hAnsi="Times New Roman" w:cs="Times New Roman"/>
          <w:iCs/>
          <w:sz w:val="22"/>
          <w:szCs w:val="22"/>
        </w:rPr>
        <w:t xml:space="preserve"> in the media marketplace</w:t>
      </w:r>
      <w:r>
        <w:rPr>
          <w:rFonts w:ascii="Times New Roman" w:eastAsia="Times New Roman" w:hAnsi="Times New Roman" w:cs="Times New Roman"/>
          <w:iCs/>
          <w:sz w:val="22"/>
          <w:szCs w:val="22"/>
        </w:rPr>
        <w:t xml:space="preserve">.  But </w:t>
      </w:r>
      <w:r w:rsidRPr="00B06ABC" w:rsidR="00D56520">
        <w:rPr>
          <w:rFonts w:ascii="Times New Roman" w:eastAsia="Times New Roman" w:hAnsi="Times New Roman" w:cs="Times New Roman"/>
          <w:iCs/>
          <w:sz w:val="22"/>
          <w:szCs w:val="22"/>
        </w:rPr>
        <w:t>I’m a big believer in time limits for online remarks, and I’m coming up on my allotted 25 minutes.  So while there are many other things I could talk about</w:t>
      </w:r>
      <w:r>
        <w:rPr>
          <w:rFonts w:ascii="Times New Roman" w:eastAsia="Times New Roman" w:hAnsi="Times New Roman" w:cs="Times New Roman"/>
          <w:iCs/>
          <w:sz w:val="22"/>
          <w:szCs w:val="22"/>
        </w:rPr>
        <w:t>,</w:t>
      </w:r>
      <w:r w:rsidRPr="00B06ABC" w:rsidR="00D56520">
        <w:rPr>
          <w:rFonts w:ascii="Times New Roman" w:eastAsia="Times New Roman" w:hAnsi="Times New Roman" w:cs="Times New Roman"/>
          <w:iCs/>
          <w:sz w:val="22"/>
          <w:szCs w:val="22"/>
        </w:rPr>
        <w:t xml:space="preserve"> like our </w:t>
      </w:r>
      <w:r w:rsidRPr="00B06ABC">
        <w:rPr>
          <w:rFonts w:ascii="Times New Roman" w:eastAsia="Times New Roman" w:hAnsi="Times New Roman" w:cs="Times New Roman"/>
          <w:iCs/>
          <w:sz w:val="22"/>
          <w:szCs w:val="22"/>
        </w:rPr>
        <w:t xml:space="preserve">new </w:t>
      </w:r>
      <w:r w:rsidRPr="00B06ABC" w:rsidR="00D56520">
        <w:rPr>
          <w:rFonts w:ascii="Times New Roman" w:eastAsia="Times New Roman" w:hAnsi="Times New Roman" w:cs="Times New Roman"/>
          <w:iCs/>
          <w:sz w:val="22"/>
          <w:szCs w:val="22"/>
        </w:rPr>
        <w:t>audio description rules</w:t>
      </w:r>
      <w:r w:rsidRPr="00B06ABC">
        <w:rPr>
          <w:rFonts w:ascii="Times New Roman" w:eastAsia="Times New Roman" w:hAnsi="Times New Roman" w:cs="Times New Roman"/>
          <w:iCs/>
          <w:sz w:val="22"/>
          <w:szCs w:val="22"/>
        </w:rPr>
        <w:t xml:space="preserve"> and</w:t>
      </w:r>
      <w:r w:rsidRPr="00B06ABC" w:rsidR="00D56520">
        <w:rPr>
          <w:rFonts w:ascii="Times New Roman" w:eastAsia="Times New Roman" w:hAnsi="Times New Roman" w:cs="Times New Roman"/>
          <w:iCs/>
          <w:sz w:val="22"/>
          <w:szCs w:val="22"/>
        </w:rPr>
        <w:t xml:space="preserve"> the incentive </w:t>
      </w:r>
      <w:r w:rsidRPr="00B06ABC" w:rsidR="00D56520">
        <w:rPr>
          <w:rFonts w:ascii="Times New Roman" w:eastAsia="Times New Roman" w:hAnsi="Times New Roman" w:cs="Times New Roman"/>
          <w:iCs/>
          <w:sz w:val="22"/>
          <w:szCs w:val="22"/>
        </w:rPr>
        <w:t xml:space="preserve">auction “repack” where we successfully changed the channel </w:t>
      </w:r>
      <w:r w:rsidRPr="00D56520" w:rsidR="00D56520">
        <w:rPr>
          <w:rFonts w:ascii="Times New Roman" w:eastAsia="Times New Roman" w:hAnsi="Times New Roman" w:cs="Times New Roman"/>
          <w:sz w:val="22"/>
          <w:szCs w:val="22"/>
          <w:shd w:val="clear" w:color="auto" w:fill="FFFFFF"/>
        </w:rPr>
        <w:t>and/or location for approximately 1,000 full-power television broadcasters</w:t>
      </w:r>
      <w:r w:rsidRPr="00B06ABC">
        <w:rPr>
          <w:rFonts w:ascii="Times New Roman" w:eastAsia="Times New Roman" w:hAnsi="Times New Roman" w:cs="Times New Roman"/>
          <w:sz w:val="22"/>
          <w:szCs w:val="22"/>
          <w:shd w:val="clear" w:color="auto" w:fill="FFFFFF"/>
        </w:rPr>
        <w:t xml:space="preserve">, I’m going to wrap things up. </w:t>
      </w:r>
    </w:p>
    <w:p w:rsidR="00B06ABC" w:rsidRPr="00B06ABC" w:rsidP="00C81C71" w14:paraId="31EB1CE5" w14:textId="1058A821">
      <w:pPr>
        <w:spacing w:after="120"/>
        <w:ind w:firstLine="720"/>
        <w:rPr>
          <w:rFonts w:ascii="Times New Roman" w:eastAsia="Times New Roman" w:hAnsi="Times New Roman" w:cs="Times New Roman"/>
          <w:sz w:val="22"/>
          <w:szCs w:val="22"/>
          <w:shd w:val="clear" w:color="auto" w:fill="FFFFFF"/>
        </w:rPr>
      </w:pPr>
      <w:r w:rsidRPr="00B06ABC">
        <w:rPr>
          <w:rFonts w:ascii="Times New Roman" w:eastAsia="Times New Roman" w:hAnsi="Times New Roman" w:cs="Times New Roman"/>
          <w:sz w:val="22"/>
          <w:szCs w:val="22"/>
          <w:shd w:val="clear" w:color="auto" w:fill="FFFFFF"/>
        </w:rPr>
        <w:t xml:space="preserve">But there is one more point I’d like to make, and it’s probably the most important one I’ll make today.  For the past 25 minutes, I’ve been talking about all these things the FCC has done </w:t>
      </w:r>
      <w:r w:rsidR="001F4D12">
        <w:rPr>
          <w:rFonts w:ascii="Times New Roman" w:eastAsia="Times New Roman" w:hAnsi="Times New Roman" w:cs="Times New Roman"/>
          <w:sz w:val="22"/>
          <w:szCs w:val="22"/>
          <w:shd w:val="clear" w:color="auto" w:fill="FFFFFF"/>
        </w:rPr>
        <w:t xml:space="preserve">over the past four years </w:t>
      </w:r>
      <w:r w:rsidRPr="00B06ABC">
        <w:rPr>
          <w:rFonts w:ascii="Times New Roman" w:eastAsia="Times New Roman" w:hAnsi="Times New Roman" w:cs="Times New Roman"/>
          <w:sz w:val="22"/>
          <w:szCs w:val="22"/>
          <w:shd w:val="clear" w:color="auto" w:fill="FFFFFF"/>
        </w:rPr>
        <w:t xml:space="preserve">to match the Commission’s rules with </w:t>
      </w:r>
      <w:r w:rsidR="001F4D12">
        <w:rPr>
          <w:rFonts w:ascii="Times New Roman" w:eastAsia="Times New Roman" w:hAnsi="Times New Roman" w:cs="Times New Roman"/>
          <w:sz w:val="22"/>
          <w:szCs w:val="22"/>
          <w:shd w:val="clear" w:color="auto" w:fill="FFFFFF"/>
        </w:rPr>
        <w:t xml:space="preserve">today’s </w:t>
      </w:r>
      <w:r w:rsidRPr="00B06ABC">
        <w:rPr>
          <w:rFonts w:ascii="Times New Roman" w:eastAsia="Times New Roman" w:hAnsi="Times New Roman" w:cs="Times New Roman"/>
          <w:sz w:val="22"/>
          <w:szCs w:val="22"/>
          <w:shd w:val="clear" w:color="auto" w:fill="FFFFFF"/>
        </w:rPr>
        <w:t>landscape.  None of this progress would have been possible without the remarkable work of the FCC staff.  I especially want to thank the members of the Commission’s Media Bureau</w:t>
      </w:r>
      <w:r w:rsidR="001F4D12">
        <w:rPr>
          <w:rFonts w:ascii="Times New Roman" w:eastAsia="Times New Roman" w:hAnsi="Times New Roman" w:cs="Times New Roman"/>
          <w:sz w:val="22"/>
          <w:szCs w:val="22"/>
          <w:shd w:val="clear" w:color="auto" w:fill="FFFFFF"/>
        </w:rPr>
        <w:t xml:space="preserve">, led by </w:t>
      </w:r>
      <w:r w:rsidR="00DC6ED0">
        <w:rPr>
          <w:rFonts w:ascii="Times New Roman" w:eastAsia="Times New Roman" w:hAnsi="Times New Roman" w:cs="Times New Roman"/>
          <w:sz w:val="22"/>
          <w:szCs w:val="22"/>
          <w:shd w:val="clear" w:color="auto" w:fill="FFFFFF"/>
        </w:rPr>
        <w:t xml:space="preserve">our superb </w:t>
      </w:r>
      <w:r w:rsidR="001F4D12">
        <w:rPr>
          <w:rFonts w:ascii="Times New Roman" w:eastAsia="Times New Roman" w:hAnsi="Times New Roman" w:cs="Times New Roman"/>
          <w:sz w:val="22"/>
          <w:szCs w:val="22"/>
          <w:shd w:val="clear" w:color="auto" w:fill="FFFFFF"/>
        </w:rPr>
        <w:t>Chief Michelle Carey</w:t>
      </w:r>
      <w:r w:rsidRPr="00B06ABC">
        <w:rPr>
          <w:rFonts w:ascii="Times New Roman" w:eastAsia="Times New Roman" w:hAnsi="Times New Roman" w:cs="Times New Roman"/>
          <w:sz w:val="22"/>
          <w:szCs w:val="22"/>
          <w:shd w:val="clear" w:color="auto" w:fill="FFFFFF"/>
        </w:rPr>
        <w:t xml:space="preserve">.  They represent the best of public service, and it has been my honor to </w:t>
      </w:r>
      <w:r w:rsidR="001F4D12">
        <w:rPr>
          <w:rFonts w:ascii="Times New Roman" w:eastAsia="Times New Roman" w:hAnsi="Times New Roman" w:cs="Times New Roman"/>
          <w:sz w:val="22"/>
          <w:szCs w:val="22"/>
          <w:shd w:val="clear" w:color="auto" w:fill="FFFFFF"/>
        </w:rPr>
        <w:t xml:space="preserve">join them on </w:t>
      </w:r>
      <w:r w:rsidRPr="00B06ABC">
        <w:rPr>
          <w:rFonts w:ascii="Times New Roman" w:eastAsia="Times New Roman" w:hAnsi="Times New Roman" w:cs="Times New Roman"/>
          <w:sz w:val="22"/>
          <w:szCs w:val="22"/>
          <w:shd w:val="clear" w:color="auto" w:fill="FFFFFF"/>
        </w:rPr>
        <w:t>this journey over the past four years.</w:t>
      </w:r>
      <w:r w:rsidRPr="00B06ABC">
        <w:rPr>
          <w:rFonts w:ascii="Times New Roman" w:eastAsia="Times New Roman" w:hAnsi="Times New Roman" w:cs="Times New Roman"/>
          <w:sz w:val="22"/>
          <w:szCs w:val="22"/>
          <w:shd w:val="clear" w:color="auto" w:fill="FFFFFF"/>
        </w:rPr>
        <w:t xml:space="preserve">  We scored many victories together </w:t>
      </w:r>
      <w:r w:rsidR="00DC6ED0">
        <w:rPr>
          <w:rFonts w:ascii="Times New Roman" w:eastAsia="Times New Roman" w:hAnsi="Times New Roman" w:cs="Times New Roman"/>
          <w:sz w:val="22"/>
          <w:szCs w:val="22"/>
          <w:shd w:val="clear" w:color="auto" w:fill="FFFFFF"/>
        </w:rPr>
        <w:t xml:space="preserve">over the past four years </w:t>
      </w:r>
      <w:r w:rsidRPr="00B06ABC">
        <w:rPr>
          <w:rFonts w:ascii="Times New Roman" w:eastAsia="Times New Roman" w:hAnsi="Times New Roman" w:cs="Times New Roman"/>
          <w:sz w:val="22"/>
          <w:szCs w:val="22"/>
          <w:shd w:val="clear" w:color="auto" w:fill="FFFFFF"/>
        </w:rPr>
        <w:t xml:space="preserve">on behalf of </w:t>
      </w:r>
      <w:r w:rsidR="0075711E">
        <w:rPr>
          <w:rFonts w:ascii="Times New Roman" w:eastAsia="Times New Roman" w:hAnsi="Times New Roman" w:cs="Times New Roman"/>
          <w:sz w:val="22"/>
          <w:szCs w:val="22"/>
          <w:shd w:val="clear" w:color="auto" w:fill="FFFFFF"/>
        </w:rPr>
        <w:t xml:space="preserve">American </w:t>
      </w:r>
      <w:r w:rsidRPr="00B06ABC">
        <w:rPr>
          <w:rFonts w:ascii="Times New Roman" w:eastAsia="Times New Roman" w:hAnsi="Times New Roman" w:cs="Times New Roman"/>
          <w:sz w:val="22"/>
          <w:szCs w:val="22"/>
          <w:shd w:val="clear" w:color="auto" w:fill="FFFFFF"/>
        </w:rPr>
        <w:t xml:space="preserve">consumers and innovators.  Here’s </w:t>
      </w:r>
      <w:r w:rsidR="00807A2F">
        <w:rPr>
          <w:rFonts w:ascii="Times New Roman" w:eastAsia="Times New Roman" w:hAnsi="Times New Roman" w:cs="Times New Roman"/>
          <w:sz w:val="22"/>
          <w:szCs w:val="22"/>
          <w:shd w:val="clear" w:color="auto" w:fill="FFFFFF"/>
        </w:rPr>
        <w:t>hoping for</w:t>
      </w:r>
      <w:r w:rsidRPr="00B06ABC">
        <w:rPr>
          <w:rFonts w:ascii="Times New Roman" w:eastAsia="Times New Roman" w:hAnsi="Times New Roman" w:cs="Times New Roman"/>
          <w:sz w:val="22"/>
          <w:szCs w:val="22"/>
          <w:shd w:val="clear" w:color="auto" w:fill="FFFFFF"/>
        </w:rPr>
        <w:t xml:space="preserve"> one final win</w:t>
      </w:r>
      <w:r w:rsidR="00E10DC4">
        <w:rPr>
          <w:rFonts w:ascii="Times New Roman" w:eastAsia="Times New Roman" w:hAnsi="Times New Roman" w:cs="Times New Roman"/>
          <w:sz w:val="22"/>
          <w:szCs w:val="22"/>
          <w:shd w:val="clear" w:color="auto" w:fill="FFFFFF"/>
        </w:rPr>
        <w:t xml:space="preserve">—this one </w:t>
      </w:r>
      <w:r w:rsidRPr="00B06ABC">
        <w:rPr>
          <w:rFonts w:ascii="Times New Roman" w:eastAsia="Times New Roman" w:hAnsi="Times New Roman" w:cs="Times New Roman"/>
          <w:sz w:val="22"/>
          <w:szCs w:val="22"/>
          <w:shd w:val="clear" w:color="auto" w:fill="FFFFFF"/>
        </w:rPr>
        <w:t xml:space="preserve">at the Supreme Court! </w:t>
      </w:r>
      <w:bookmarkEnd w:id="0"/>
    </w:p>
    <w:sectPr w:rsidSect="0081244C">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05EF6" w14:paraId="652C96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05EF6" w:rsidRPr="00630403" w14:paraId="35DF4E13" w14:textId="77777777">
    <w:pPr>
      <w:pStyle w:val="Footer"/>
      <w:rPr>
        <w:rFonts w:ascii="Times New Roman" w:hAnsi="Times New Roman" w:cs="Times New Roman"/>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1CD60275"/>
    <w:multiLevelType w:val="multilevel"/>
    <w:tmpl w:val="CA943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2518E7"/>
    <w:multiLevelType w:val="hybridMultilevel"/>
    <w:tmpl w:val="0234FF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B0B7F11"/>
    <w:multiLevelType w:val="multilevel"/>
    <w:tmpl w:val="19F0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7E333B"/>
    <w:multiLevelType w:val="hybridMultilevel"/>
    <w:tmpl w:val="48B00C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AE4F28"/>
    <w:multiLevelType w:val="multilevel"/>
    <w:tmpl w:val="08261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0A2FF0"/>
    <w:multiLevelType w:val="multilevel"/>
    <w:tmpl w:val="6A9A1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D500E9"/>
    <w:multiLevelType w:val="multilevel"/>
    <w:tmpl w:val="165AD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7"/>
    <w:rsid w:val="0000717B"/>
    <w:rsid w:val="000145E5"/>
    <w:rsid w:val="00031FAA"/>
    <w:rsid w:val="0003237D"/>
    <w:rsid w:val="00045F7F"/>
    <w:rsid w:val="000501A5"/>
    <w:rsid w:val="000537CD"/>
    <w:rsid w:val="00055A57"/>
    <w:rsid w:val="0006225A"/>
    <w:rsid w:val="00065D15"/>
    <w:rsid w:val="000660FC"/>
    <w:rsid w:val="0006624A"/>
    <w:rsid w:val="000677F6"/>
    <w:rsid w:val="00067D03"/>
    <w:rsid w:val="000724E1"/>
    <w:rsid w:val="000757C1"/>
    <w:rsid w:val="0008281E"/>
    <w:rsid w:val="00083624"/>
    <w:rsid w:val="00084616"/>
    <w:rsid w:val="00086EA3"/>
    <w:rsid w:val="0009207F"/>
    <w:rsid w:val="000A40B5"/>
    <w:rsid w:val="000B0787"/>
    <w:rsid w:val="000B241B"/>
    <w:rsid w:val="000B4D6C"/>
    <w:rsid w:val="000C01FD"/>
    <w:rsid w:val="000C40B5"/>
    <w:rsid w:val="000C59D5"/>
    <w:rsid w:val="000C5F97"/>
    <w:rsid w:val="000D368B"/>
    <w:rsid w:val="000D7C31"/>
    <w:rsid w:val="000E13D6"/>
    <w:rsid w:val="000F2F9D"/>
    <w:rsid w:val="0010195C"/>
    <w:rsid w:val="00104656"/>
    <w:rsid w:val="00110900"/>
    <w:rsid w:val="00110F92"/>
    <w:rsid w:val="00113575"/>
    <w:rsid w:val="00122C2A"/>
    <w:rsid w:val="00132B77"/>
    <w:rsid w:val="00136E84"/>
    <w:rsid w:val="00141278"/>
    <w:rsid w:val="00143C3C"/>
    <w:rsid w:val="0014415D"/>
    <w:rsid w:val="0016564A"/>
    <w:rsid w:val="00170204"/>
    <w:rsid w:val="00172D56"/>
    <w:rsid w:val="00181342"/>
    <w:rsid w:val="00191A57"/>
    <w:rsid w:val="001A698E"/>
    <w:rsid w:val="001B652C"/>
    <w:rsid w:val="001B6B32"/>
    <w:rsid w:val="001C12B2"/>
    <w:rsid w:val="001C509E"/>
    <w:rsid w:val="001D0DD1"/>
    <w:rsid w:val="001D0DF9"/>
    <w:rsid w:val="001F23CB"/>
    <w:rsid w:val="001F4D12"/>
    <w:rsid w:val="001F59C1"/>
    <w:rsid w:val="00202CA0"/>
    <w:rsid w:val="00202D0C"/>
    <w:rsid w:val="002064DE"/>
    <w:rsid w:val="002079B3"/>
    <w:rsid w:val="00207C17"/>
    <w:rsid w:val="00212DDE"/>
    <w:rsid w:val="002165E5"/>
    <w:rsid w:val="00231F28"/>
    <w:rsid w:val="00244D86"/>
    <w:rsid w:val="0024540C"/>
    <w:rsid w:val="00245E64"/>
    <w:rsid w:val="002532AF"/>
    <w:rsid w:val="00255492"/>
    <w:rsid w:val="00267A1D"/>
    <w:rsid w:val="00267C49"/>
    <w:rsid w:val="00283644"/>
    <w:rsid w:val="002859DD"/>
    <w:rsid w:val="00286BC1"/>
    <w:rsid w:val="0028781E"/>
    <w:rsid w:val="00290A3F"/>
    <w:rsid w:val="002932D1"/>
    <w:rsid w:val="002A23DC"/>
    <w:rsid w:val="002A4242"/>
    <w:rsid w:val="002A51E3"/>
    <w:rsid w:val="002B4C9B"/>
    <w:rsid w:val="002B5DD6"/>
    <w:rsid w:val="002B703B"/>
    <w:rsid w:val="002C60B8"/>
    <w:rsid w:val="002E018F"/>
    <w:rsid w:val="00302833"/>
    <w:rsid w:val="00304E9E"/>
    <w:rsid w:val="003120BD"/>
    <w:rsid w:val="00327EEE"/>
    <w:rsid w:val="00332B95"/>
    <w:rsid w:val="00333E9F"/>
    <w:rsid w:val="003449CA"/>
    <w:rsid w:val="00350AA3"/>
    <w:rsid w:val="00350CB2"/>
    <w:rsid w:val="0035133B"/>
    <w:rsid w:val="00352608"/>
    <w:rsid w:val="00357883"/>
    <w:rsid w:val="00360CF4"/>
    <w:rsid w:val="00361232"/>
    <w:rsid w:val="003624AF"/>
    <w:rsid w:val="00371500"/>
    <w:rsid w:val="00377866"/>
    <w:rsid w:val="00394E06"/>
    <w:rsid w:val="00396CAA"/>
    <w:rsid w:val="003C361D"/>
    <w:rsid w:val="003D2511"/>
    <w:rsid w:val="003D2C84"/>
    <w:rsid w:val="003F5154"/>
    <w:rsid w:val="0040261F"/>
    <w:rsid w:val="004035B3"/>
    <w:rsid w:val="00415282"/>
    <w:rsid w:val="004178AB"/>
    <w:rsid w:val="0042146B"/>
    <w:rsid w:val="00435DA6"/>
    <w:rsid w:val="00445EFB"/>
    <w:rsid w:val="00452B94"/>
    <w:rsid w:val="00460818"/>
    <w:rsid w:val="0046238B"/>
    <w:rsid w:val="00464AB5"/>
    <w:rsid w:val="00472A64"/>
    <w:rsid w:val="00474930"/>
    <w:rsid w:val="00474ACE"/>
    <w:rsid w:val="00475AFE"/>
    <w:rsid w:val="004869BD"/>
    <w:rsid w:val="00495EC3"/>
    <w:rsid w:val="004A1618"/>
    <w:rsid w:val="004B4E29"/>
    <w:rsid w:val="004E1E16"/>
    <w:rsid w:val="004E70F8"/>
    <w:rsid w:val="005015A2"/>
    <w:rsid w:val="005052CB"/>
    <w:rsid w:val="00510157"/>
    <w:rsid w:val="00521312"/>
    <w:rsid w:val="005263A6"/>
    <w:rsid w:val="005404F1"/>
    <w:rsid w:val="00540C89"/>
    <w:rsid w:val="005513E1"/>
    <w:rsid w:val="00554A8B"/>
    <w:rsid w:val="00555FAD"/>
    <w:rsid w:val="005731BD"/>
    <w:rsid w:val="005823A9"/>
    <w:rsid w:val="00586159"/>
    <w:rsid w:val="00586FC1"/>
    <w:rsid w:val="0059386F"/>
    <w:rsid w:val="005978BB"/>
    <w:rsid w:val="005A276D"/>
    <w:rsid w:val="005A279B"/>
    <w:rsid w:val="005B4C45"/>
    <w:rsid w:val="005B7AEE"/>
    <w:rsid w:val="005C41C2"/>
    <w:rsid w:val="005C607E"/>
    <w:rsid w:val="005D329E"/>
    <w:rsid w:val="005D5C80"/>
    <w:rsid w:val="005E4E27"/>
    <w:rsid w:val="005F00DD"/>
    <w:rsid w:val="005F4648"/>
    <w:rsid w:val="006026B6"/>
    <w:rsid w:val="00605EF6"/>
    <w:rsid w:val="00611A86"/>
    <w:rsid w:val="006120F8"/>
    <w:rsid w:val="00616098"/>
    <w:rsid w:val="00617F22"/>
    <w:rsid w:val="0062783E"/>
    <w:rsid w:val="00630403"/>
    <w:rsid w:val="00634CC2"/>
    <w:rsid w:val="00636262"/>
    <w:rsid w:val="0063777C"/>
    <w:rsid w:val="00644AFD"/>
    <w:rsid w:val="00660C70"/>
    <w:rsid w:val="00662EFD"/>
    <w:rsid w:val="006660C6"/>
    <w:rsid w:val="006759C6"/>
    <w:rsid w:val="0068076B"/>
    <w:rsid w:val="006865ED"/>
    <w:rsid w:val="006A4F95"/>
    <w:rsid w:val="006B0FD3"/>
    <w:rsid w:val="006B4A21"/>
    <w:rsid w:val="006B63A5"/>
    <w:rsid w:val="006C25C0"/>
    <w:rsid w:val="006C744A"/>
    <w:rsid w:val="006E67F0"/>
    <w:rsid w:val="006E6A74"/>
    <w:rsid w:val="006F391A"/>
    <w:rsid w:val="0070104D"/>
    <w:rsid w:val="00705024"/>
    <w:rsid w:val="00712AC9"/>
    <w:rsid w:val="00724B38"/>
    <w:rsid w:val="00727DDF"/>
    <w:rsid w:val="00732149"/>
    <w:rsid w:val="00733637"/>
    <w:rsid w:val="00736DE4"/>
    <w:rsid w:val="00740AD3"/>
    <w:rsid w:val="00752036"/>
    <w:rsid w:val="0075711E"/>
    <w:rsid w:val="007576AC"/>
    <w:rsid w:val="0076445A"/>
    <w:rsid w:val="00774650"/>
    <w:rsid w:val="0078159F"/>
    <w:rsid w:val="007914FB"/>
    <w:rsid w:val="00792562"/>
    <w:rsid w:val="00794B0A"/>
    <w:rsid w:val="007A25E2"/>
    <w:rsid w:val="007A3430"/>
    <w:rsid w:val="007B23EE"/>
    <w:rsid w:val="007B3F1F"/>
    <w:rsid w:val="007B4557"/>
    <w:rsid w:val="007B4F58"/>
    <w:rsid w:val="007B5122"/>
    <w:rsid w:val="007B6417"/>
    <w:rsid w:val="007C399F"/>
    <w:rsid w:val="007D4538"/>
    <w:rsid w:val="007D7F7E"/>
    <w:rsid w:val="007E6EFD"/>
    <w:rsid w:val="007E7D74"/>
    <w:rsid w:val="007F5FA0"/>
    <w:rsid w:val="007F7643"/>
    <w:rsid w:val="0080136C"/>
    <w:rsid w:val="00802EC0"/>
    <w:rsid w:val="00807A2F"/>
    <w:rsid w:val="00807BBD"/>
    <w:rsid w:val="0081244C"/>
    <w:rsid w:val="00826E06"/>
    <w:rsid w:val="00846925"/>
    <w:rsid w:val="00847C7F"/>
    <w:rsid w:val="008772BA"/>
    <w:rsid w:val="00882A2A"/>
    <w:rsid w:val="0089192E"/>
    <w:rsid w:val="00892CE4"/>
    <w:rsid w:val="008B164D"/>
    <w:rsid w:val="008B2376"/>
    <w:rsid w:val="008B3206"/>
    <w:rsid w:val="008B76FB"/>
    <w:rsid w:val="008C1557"/>
    <w:rsid w:val="008C3891"/>
    <w:rsid w:val="008C3916"/>
    <w:rsid w:val="008C4141"/>
    <w:rsid w:val="008C5AA6"/>
    <w:rsid w:val="008D1CC6"/>
    <w:rsid w:val="008D6EB7"/>
    <w:rsid w:val="008E2203"/>
    <w:rsid w:val="00901658"/>
    <w:rsid w:val="009046D7"/>
    <w:rsid w:val="00910064"/>
    <w:rsid w:val="0091128C"/>
    <w:rsid w:val="00912A61"/>
    <w:rsid w:val="00936DD1"/>
    <w:rsid w:val="00936FF3"/>
    <w:rsid w:val="0096552B"/>
    <w:rsid w:val="009660C5"/>
    <w:rsid w:val="009813EA"/>
    <w:rsid w:val="00981F4C"/>
    <w:rsid w:val="00997D58"/>
    <w:rsid w:val="009A0AFB"/>
    <w:rsid w:val="009A2D56"/>
    <w:rsid w:val="009C75CF"/>
    <w:rsid w:val="009D1270"/>
    <w:rsid w:val="009E1D2E"/>
    <w:rsid w:val="009E2687"/>
    <w:rsid w:val="009E49DF"/>
    <w:rsid w:val="009E6A3B"/>
    <w:rsid w:val="009F483B"/>
    <w:rsid w:val="009F5614"/>
    <w:rsid w:val="00A007D6"/>
    <w:rsid w:val="00A05D23"/>
    <w:rsid w:val="00A06D33"/>
    <w:rsid w:val="00A1075E"/>
    <w:rsid w:val="00A15194"/>
    <w:rsid w:val="00A165ED"/>
    <w:rsid w:val="00A220EE"/>
    <w:rsid w:val="00A23E7A"/>
    <w:rsid w:val="00A26FEB"/>
    <w:rsid w:val="00A33C95"/>
    <w:rsid w:val="00A345D6"/>
    <w:rsid w:val="00A55085"/>
    <w:rsid w:val="00A705D6"/>
    <w:rsid w:val="00A728A0"/>
    <w:rsid w:val="00A76C77"/>
    <w:rsid w:val="00A804BF"/>
    <w:rsid w:val="00A81DAD"/>
    <w:rsid w:val="00A833DC"/>
    <w:rsid w:val="00A92849"/>
    <w:rsid w:val="00A97670"/>
    <w:rsid w:val="00AA3E0C"/>
    <w:rsid w:val="00AA61F5"/>
    <w:rsid w:val="00AC155B"/>
    <w:rsid w:val="00AC1CAB"/>
    <w:rsid w:val="00AD3C3E"/>
    <w:rsid w:val="00AD451C"/>
    <w:rsid w:val="00AD77AF"/>
    <w:rsid w:val="00AE3AE5"/>
    <w:rsid w:val="00AF135D"/>
    <w:rsid w:val="00AF7416"/>
    <w:rsid w:val="00B04A9D"/>
    <w:rsid w:val="00B06ABC"/>
    <w:rsid w:val="00B171E1"/>
    <w:rsid w:val="00B452C8"/>
    <w:rsid w:val="00B45A90"/>
    <w:rsid w:val="00B47399"/>
    <w:rsid w:val="00B51A6D"/>
    <w:rsid w:val="00B60860"/>
    <w:rsid w:val="00B61366"/>
    <w:rsid w:val="00B70B5B"/>
    <w:rsid w:val="00B77217"/>
    <w:rsid w:val="00B80C69"/>
    <w:rsid w:val="00B864C4"/>
    <w:rsid w:val="00BB19BC"/>
    <w:rsid w:val="00BB5E61"/>
    <w:rsid w:val="00BB7059"/>
    <w:rsid w:val="00BB7C78"/>
    <w:rsid w:val="00BC790D"/>
    <w:rsid w:val="00BD0C69"/>
    <w:rsid w:val="00BD0FBE"/>
    <w:rsid w:val="00BD2126"/>
    <w:rsid w:val="00BD46B4"/>
    <w:rsid w:val="00BD51B7"/>
    <w:rsid w:val="00BE2A50"/>
    <w:rsid w:val="00BE5AB2"/>
    <w:rsid w:val="00BE61A1"/>
    <w:rsid w:val="00C017B6"/>
    <w:rsid w:val="00C041A9"/>
    <w:rsid w:val="00C07C1B"/>
    <w:rsid w:val="00C34E87"/>
    <w:rsid w:val="00C56536"/>
    <w:rsid w:val="00C56EA2"/>
    <w:rsid w:val="00C636EB"/>
    <w:rsid w:val="00C67A16"/>
    <w:rsid w:val="00C70705"/>
    <w:rsid w:val="00C81C71"/>
    <w:rsid w:val="00C922C2"/>
    <w:rsid w:val="00CA0735"/>
    <w:rsid w:val="00CA1306"/>
    <w:rsid w:val="00CA2E89"/>
    <w:rsid w:val="00CE6EB2"/>
    <w:rsid w:val="00D0462F"/>
    <w:rsid w:val="00D06E16"/>
    <w:rsid w:val="00D07B21"/>
    <w:rsid w:val="00D100CA"/>
    <w:rsid w:val="00D1686B"/>
    <w:rsid w:val="00D2493E"/>
    <w:rsid w:val="00D303BA"/>
    <w:rsid w:val="00D31197"/>
    <w:rsid w:val="00D47458"/>
    <w:rsid w:val="00D52612"/>
    <w:rsid w:val="00D5274A"/>
    <w:rsid w:val="00D5590C"/>
    <w:rsid w:val="00D56520"/>
    <w:rsid w:val="00D6745D"/>
    <w:rsid w:val="00D735DD"/>
    <w:rsid w:val="00D74891"/>
    <w:rsid w:val="00D84D47"/>
    <w:rsid w:val="00D865B7"/>
    <w:rsid w:val="00D9110D"/>
    <w:rsid w:val="00D92CD3"/>
    <w:rsid w:val="00D95143"/>
    <w:rsid w:val="00D97F01"/>
    <w:rsid w:val="00DA284C"/>
    <w:rsid w:val="00DA5BE9"/>
    <w:rsid w:val="00DB142B"/>
    <w:rsid w:val="00DB16FA"/>
    <w:rsid w:val="00DC3529"/>
    <w:rsid w:val="00DC492A"/>
    <w:rsid w:val="00DC6ED0"/>
    <w:rsid w:val="00DD379E"/>
    <w:rsid w:val="00DD39BE"/>
    <w:rsid w:val="00DE3BA5"/>
    <w:rsid w:val="00DE7391"/>
    <w:rsid w:val="00DF0EBC"/>
    <w:rsid w:val="00E00C60"/>
    <w:rsid w:val="00E10860"/>
    <w:rsid w:val="00E10DC4"/>
    <w:rsid w:val="00E158E1"/>
    <w:rsid w:val="00E371FE"/>
    <w:rsid w:val="00E41240"/>
    <w:rsid w:val="00E443EF"/>
    <w:rsid w:val="00E57D1D"/>
    <w:rsid w:val="00E61734"/>
    <w:rsid w:val="00E630C3"/>
    <w:rsid w:val="00E66FA4"/>
    <w:rsid w:val="00E67273"/>
    <w:rsid w:val="00E70B72"/>
    <w:rsid w:val="00E876A1"/>
    <w:rsid w:val="00E917DC"/>
    <w:rsid w:val="00EC3378"/>
    <w:rsid w:val="00ED43FA"/>
    <w:rsid w:val="00ED6C3E"/>
    <w:rsid w:val="00EE7E49"/>
    <w:rsid w:val="00EF297D"/>
    <w:rsid w:val="00EF4F79"/>
    <w:rsid w:val="00EF5D70"/>
    <w:rsid w:val="00EF7A6F"/>
    <w:rsid w:val="00F05EC9"/>
    <w:rsid w:val="00F077F6"/>
    <w:rsid w:val="00F32ECB"/>
    <w:rsid w:val="00F36FDB"/>
    <w:rsid w:val="00F4383E"/>
    <w:rsid w:val="00F43C68"/>
    <w:rsid w:val="00F4434C"/>
    <w:rsid w:val="00F51B70"/>
    <w:rsid w:val="00F54F57"/>
    <w:rsid w:val="00F70CBE"/>
    <w:rsid w:val="00F71982"/>
    <w:rsid w:val="00F72F70"/>
    <w:rsid w:val="00F73DF1"/>
    <w:rsid w:val="00F7409F"/>
    <w:rsid w:val="00F84866"/>
    <w:rsid w:val="00F8496C"/>
    <w:rsid w:val="00F879BE"/>
    <w:rsid w:val="00FA1BB0"/>
    <w:rsid w:val="00FA28E7"/>
    <w:rsid w:val="00FB4ACD"/>
    <w:rsid w:val="00FC21B7"/>
    <w:rsid w:val="00FC44FB"/>
    <w:rsid w:val="00FD39EA"/>
    <w:rsid w:val="00FD60CD"/>
    <w:rsid w:val="00FE3325"/>
    <w:rsid w:val="00FF422D"/>
    <w:rsid w:val="00FF61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4D55B9DF-7589-A746-95DF-2DDF642C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1E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171E1"/>
  </w:style>
  <w:style w:type="paragraph" w:styleId="ListParagraph">
    <w:name w:val="List Paragraph"/>
    <w:basedOn w:val="Normal"/>
    <w:uiPriority w:val="34"/>
    <w:qFormat/>
    <w:rsid w:val="00B171E1"/>
    <w:pPr>
      <w:spacing w:after="160" w:line="259" w:lineRule="auto"/>
      <w:ind w:left="720"/>
      <w:contextualSpacing/>
    </w:pPr>
    <w:rPr>
      <w:sz w:val="22"/>
      <w:szCs w:val="22"/>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basedOn w:val="Normal"/>
    <w:link w:val="FootnoteTextChar"/>
    <w:unhideWhenUsed/>
    <w:rsid w:val="00B171E1"/>
    <w:rPr>
      <w:sz w:val="20"/>
      <w:szCs w:val="20"/>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basedOn w:val="DefaultParagraphFont"/>
    <w:link w:val="FootnoteText"/>
    <w:uiPriority w:val="99"/>
    <w:semiHidden/>
    <w:rsid w:val="00B171E1"/>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B171E1"/>
    <w:rPr>
      <w:vertAlign w:val="superscript"/>
    </w:rPr>
  </w:style>
  <w:style w:type="character" w:styleId="Hyperlink">
    <w:name w:val="Hyperlink"/>
    <w:basedOn w:val="DefaultParagraphFont"/>
    <w:uiPriority w:val="99"/>
    <w:unhideWhenUsed/>
    <w:rsid w:val="00B171E1"/>
    <w:rPr>
      <w:color w:val="0563C1" w:themeColor="hyperlink"/>
      <w:u w:val="single"/>
    </w:rPr>
  </w:style>
  <w:style w:type="paragraph" w:customStyle="1" w:styleId="x-scope">
    <w:name w:val="x-scope"/>
    <w:basedOn w:val="Normal"/>
    <w:rsid w:val="00EC3378"/>
    <w:pPr>
      <w:spacing w:before="100" w:beforeAutospacing="1" w:after="100" w:afterAutospacing="1"/>
    </w:pPr>
    <w:rPr>
      <w:rFonts w:ascii="Times New Roman" w:eastAsia="Times New Roman" w:hAnsi="Times New Roman" w:cs="Times New Roman"/>
    </w:rPr>
  </w:style>
  <w:style w:type="paragraph" w:customStyle="1" w:styleId="qowt-stl-xmsolistparagraph">
    <w:name w:val="qowt-stl-xmsolistparagraph"/>
    <w:basedOn w:val="Normal"/>
    <w:rsid w:val="00045F7F"/>
    <w:pPr>
      <w:spacing w:before="100" w:beforeAutospacing="1" w:after="100" w:afterAutospacing="1"/>
    </w:pPr>
    <w:rPr>
      <w:rFonts w:ascii="Times New Roman" w:eastAsia="Times New Roman" w:hAnsi="Times New Roman" w:cs="Times New Roman"/>
    </w:rPr>
  </w:style>
  <w:style w:type="character" w:customStyle="1" w:styleId="qowt-font2-timesnewroman">
    <w:name w:val="qowt-font2-timesnewroman"/>
    <w:basedOn w:val="DefaultParagraphFont"/>
    <w:rsid w:val="00045F7F"/>
  </w:style>
  <w:style w:type="character" w:customStyle="1" w:styleId="UnresolvedMention">
    <w:name w:val="Unresolved Mention"/>
    <w:basedOn w:val="DefaultParagraphFont"/>
    <w:uiPriority w:val="99"/>
    <w:rsid w:val="00540C89"/>
    <w:rPr>
      <w:color w:val="605E5C"/>
      <w:shd w:val="clear" w:color="auto" w:fill="E1DFDD"/>
    </w:rPr>
  </w:style>
  <w:style w:type="paragraph" w:customStyle="1" w:styleId="qowt-stl-footer">
    <w:name w:val="qowt-stl-footer"/>
    <w:basedOn w:val="Normal"/>
    <w:rsid w:val="00847C7F"/>
    <w:pPr>
      <w:spacing w:before="100" w:beforeAutospacing="1" w:after="100" w:afterAutospacing="1"/>
    </w:pPr>
    <w:rPr>
      <w:rFonts w:ascii="Times New Roman" w:eastAsia="Times New Roman" w:hAnsi="Times New Roman" w:cs="Times New Roman"/>
    </w:rPr>
  </w:style>
  <w:style w:type="paragraph" w:customStyle="1" w:styleId="qowt-stl-header">
    <w:name w:val="qowt-stl-header"/>
    <w:basedOn w:val="Normal"/>
    <w:rsid w:val="00847C7F"/>
    <w:pPr>
      <w:spacing w:before="100" w:beforeAutospacing="1" w:after="100" w:afterAutospacing="1"/>
    </w:pPr>
    <w:rPr>
      <w:rFonts w:ascii="Times New Roman" w:eastAsia="Times New Roman" w:hAnsi="Times New Roman" w:cs="Times New Roman"/>
    </w:rPr>
  </w:style>
  <w:style w:type="character" w:customStyle="1" w:styleId="style-scope">
    <w:name w:val="style-scope"/>
    <w:basedOn w:val="DefaultParagraphFont"/>
    <w:rsid w:val="00847C7F"/>
  </w:style>
  <w:style w:type="paragraph" w:customStyle="1" w:styleId="style-scope1">
    <w:name w:val="style-scope1"/>
    <w:basedOn w:val="Normal"/>
    <w:rsid w:val="00847C7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B6B32"/>
    <w:rPr>
      <w:color w:val="954F72" w:themeColor="followedHyperlink"/>
      <w:u w:val="single"/>
    </w:rPr>
  </w:style>
  <w:style w:type="paragraph" w:styleId="Footer">
    <w:name w:val="footer"/>
    <w:basedOn w:val="Normal"/>
    <w:link w:val="FooterChar"/>
    <w:uiPriority w:val="99"/>
    <w:unhideWhenUsed/>
    <w:rsid w:val="00B06ABC"/>
    <w:pPr>
      <w:tabs>
        <w:tab w:val="center" w:pos="4680"/>
        <w:tab w:val="right" w:pos="9360"/>
      </w:tabs>
    </w:pPr>
  </w:style>
  <w:style w:type="character" w:customStyle="1" w:styleId="FooterChar">
    <w:name w:val="Footer Char"/>
    <w:basedOn w:val="DefaultParagraphFont"/>
    <w:link w:val="Footer"/>
    <w:uiPriority w:val="99"/>
    <w:rsid w:val="00B06ABC"/>
  </w:style>
  <w:style w:type="character" w:styleId="PageNumber">
    <w:name w:val="page number"/>
    <w:basedOn w:val="DefaultParagraphFont"/>
    <w:uiPriority w:val="99"/>
    <w:semiHidden/>
    <w:unhideWhenUsed/>
    <w:rsid w:val="00B06ABC"/>
  </w:style>
  <w:style w:type="character" w:styleId="CommentReference">
    <w:name w:val="annotation reference"/>
    <w:basedOn w:val="DefaultParagraphFont"/>
    <w:uiPriority w:val="99"/>
    <w:semiHidden/>
    <w:unhideWhenUsed/>
    <w:rsid w:val="00733637"/>
    <w:rPr>
      <w:sz w:val="16"/>
      <w:szCs w:val="16"/>
    </w:rPr>
  </w:style>
  <w:style w:type="paragraph" w:styleId="CommentText">
    <w:name w:val="annotation text"/>
    <w:basedOn w:val="Normal"/>
    <w:link w:val="CommentTextChar"/>
    <w:uiPriority w:val="99"/>
    <w:semiHidden/>
    <w:unhideWhenUsed/>
    <w:rsid w:val="00733637"/>
    <w:rPr>
      <w:sz w:val="20"/>
      <w:szCs w:val="20"/>
    </w:rPr>
  </w:style>
  <w:style w:type="character" w:customStyle="1" w:styleId="CommentTextChar">
    <w:name w:val="Comment Text Char"/>
    <w:basedOn w:val="DefaultParagraphFont"/>
    <w:link w:val="CommentText"/>
    <w:uiPriority w:val="99"/>
    <w:semiHidden/>
    <w:rsid w:val="00733637"/>
    <w:rPr>
      <w:sz w:val="20"/>
      <w:szCs w:val="20"/>
    </w:rPr>
  </w:style>
  <w:style w:type="paragraph" w:styleId="CommentSubject">
    <w:name w:val="annotation subject"/>
    <w:basedOn w:val="CommentText"/>
    <w:next w:val="CommentText"/>
    <w:link w:val="CommentSubjectChar"/>
    <w:uiPriority w:val="99"/>
    <w:semiHidden/>
    <w:unhideWhenUsed/>
    <w:rsid w:val="00733637"/>
    <w:rPr>
      <w:b/>
      <w:bCs/>
    </w:rPr>
  </w:style>
  <w:style w:type="character" w:customStyle="1" w:styleId="CommentSubjectChar">
    <w:name w:val="Comment Subject Char"/>
    <w:basedOn w:val="CommentTextChar"/>
    <w:link w:val="CommentSubject"/>
    <w:uiPriority w:val="99"/>
    <w:semiHidden/>
    <w:rsid w:val="00733637"/>
    <w:rPr>
      <w:b/>
      <w:bCs/>
      <w:sz w:val="20"/>
      <w:szCs w:val="20"/>
    </w:rPr>
  </w:style>
  <w:style w:type="paragraph" w:styleId="BalloonText">
    <w:name w:val="Balloon Text"/>
    <w:basedOn w:val="Normal"/>
    <w:link w:val="BalloonTextChar"/>
    <w:uiPriority w:val="99"/>
    <w:semiHidden/>
    <w:unhideWhenUsed/>
    <w:rsid w:val="00733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637"/>
    <w:rPr>
      <w:rFonts w:ascii="Segoe UI" w:hAnsi="Segoe UI" w:cs="Segoe UI"/>
      <w:sz w:val="18"/>
      <w:szCs w:val="18"/>
    </w:rPr>
  </w:style>
  <w:style w:type="paragraph" w:styleId="Header">
    <w:name w:val="header"/>
    <w:basedOn w:val="Normal"/>
    <w:link w:val="HeaderChar"/>
    <w:uiPriority w:val="99"/>
    <w:unhideWhenUsed/>
    <w:rsid w:val="00D1686B"/>
    <w:pPr>
      <w:tabs>
        <w:tab w:val="center" w:pos="4680"/>
        <w:tab w:val="right" w:pos="9360"/>
      </w:tabs>
    </w:pPr>
  </w:style>
  <w:style w:type="character" w:customStyle="1" w:styleId="HeaderChar">
    <w:name w:val="Header Char"/>
    <w:basedOn w:val="DefaultParagraphFont"/>
    <w:link w:val="Header"/>
    <w:uiPriority w:val="99"/>
    <w:rsid w:val="00D1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